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2F4C21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</w:t>
      </w:r>
      <w:r w:rsidRPr="00954D1C">
        <w:rPr>
          <w:rFonts w:ascii="Times New Roman" w:hAnsi="Times New Roman" w:cs="Times New Roman"/>
          <w:sz w:val="24"/>
          <w:szCs w:val="24"/>
        </w:rPr>
        <w:t xml:space="preserve"> </w:t>
      </w:r>
      <w:r w:rsidR="00954D1C" w:rsidRPr="00954D1C">
        <w:rPr>
          <w:rFonts w:ascii="Times New Roman" w:hAnsi="Times New Roman" w:cs="Times New Roman"/>
          <w:sz w:val="24"/>
          <w:szCs w:val="24"/>
        </w:rPr>
        <w:t>«Средняя общеобразовательная школа № 95»</w:t>
      </w:r>
    </w:p>
    <w:p w:rsidR="00954D1C" w:rsidRDefault="00954D1C" w:rsidP="00954D1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72FDD" w:rsidRDefault="00472FDD" w:rsidP="00954D1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72FDD" w:rsidRDefault="00472FDD" w:rsidP="00954D1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72FDD" w:rsidRDefault="00472FDD" w:rsidP="00954D1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72FDD" w:rsidRDefault="00472FDD" w:rsidP="00954D1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72FDD" w:rsidRPr="00954D1C" w:rsidRDefault="00472FDD" w:rsidP="00954D1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Образовательная область 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«Технология»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0288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Металлургия</w:t>
      </w:r>
      <w:r w:rsidR="006A028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54D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Методические рекомендации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Составитель: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ХУДАЙКУЛИЕВ М.Б.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учитель технологии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г. Кемерово</w:t>
      </w:r>
      <w:r w:rsidR="002F4C21">
        <w:rPr>
          <w:rFonts w:ascii="Times New Roman" w:hAnsi="Times New Roman" w:cs="Times New Roman"/>
          <w:sz w:val="24"/>
          <w:szCs w:val="24"/>
        </w:rPr>
        <w:t xml:space="preserve"> 201</w:t>
      </w:r>
      <w:r w:rsidR="006A0288">
        <w:rPr>
          <w:rFonts w:ascii="Times New Roman" w:hAnsi="Times New Roman" w:cs="Times New Roman"/>
          <w:sz w:val="24"/>
          <w:szCs w:val="24"/>
        </w:rPr>
        <w:t>9</w:t>
      </w:r>
      <w:r w:rsidR="002F4C2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Введение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Современные молодые люди,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чем бы они не захотели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заниматься в своей жизни, 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должны быть знакомы с основой производства материальных благ: с технологиями 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обработки базовых материалов, из которых человеком сотворен весь мир вещей,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или как его называют, вещный мир.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Дерево. Металл. Пластмассы…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На протяжении тысячелетий человек совершенствовал приемы обработки материалов,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он мастерил свои орудия труда, быта, войны.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          От удара кремня по кремню, дерева о дерево до электропечей, плавящих 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металлы, до порошковой металлургии, до комбинаций с пластическими массами,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4D1C">
        <w:rPr>
          <w:rFonts w:ascii="Times New Roman" w:hAnsi="Times New Roman" w:cs="Times New Roman"/>
          <w:sz w:val="24"/>
          <w:szCs w:val="24"/>
        </w:rPr>
        <w:t>способными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и металлы, и тончайший шелк, и многое другое, - вот путь технологий конструкционных материалов в течение истории жизни человечества.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          Люди накапливали, сохраняли, развивали все, что придумывали сами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облегчения труда и в то же время для повышения его производительности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обработке различных материалов, - так складывалась наука и практика различных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технологий, технологических приемов и способов: сначала ручной обработки,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затем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машинной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, затем на уровне электронном, в режиме числового программного 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управления процессом.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          Данные методические рекомендации знакомят учащихся с азами технологии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обработки металла.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pStyle w:val="5"/>
        <w:jc w:val="left"/>
        <w:rPr>
          <w:sz w:val="24"/>
          <w:szCs w:val="24"/>
        </w:rPr>
      </w:pPr>
    </w:p>
    <w:p w:rsidR="00954D1C" w:rsidRPr="00954D1C" w:rsidRDefault="00954D1C" w:rsidP="00954D1C">
      <w:pPr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pStyle w:val="5"/>
        <w:rPr>
          <w:sz w:val="24"/>
          <w:szCs w:val="24"/>
        </w:rPr>
      </w:pPr>
    </w:p>
    <w:p w:rsidR="00954D1C" w:rsidRPr="00954D1C" w:rsidRDefault="00954D1C" w:rsidP="00954D1C">
      <w:pPr>
        <w:pStyle w:val="5"/>
        <w:rPr>
          <w:sz w:val="24"/>
          <w:szCs w:val="24"/>
        </w:rPr>
      </w:pPr>
    </w:p>
    <w:p w:rsidR="00954D1C" w:rsidRDefault="00954D1C" w:rsidP="00954D1C">
      <w:pPr>
        <w:pStyle w:val="5"/>
        <w:rPr>
          <w:sz w:val="24"/>
          <w:szCs w:val="24"/>
        </w:rPr>
      </w:pPr>
    </w:p>
    <w:p w:rsidR="00472FDD" w:rsidRPr="00472FDD" w:rsidRDefault="00472FDD" w:rsidP="00472FDD"/>
    <w:p w:rsidR="00954D1C" w:rsidRDefault="00954D1C" w:rsidP="00954D1C">
      <w:pPr>
        <w:pStyle w:val="5"/>
        <w:rPr>
          <w:sz w:val="24"/>
          <w:szCs w:val="24"/>
        </w:rPr>
      </w:pPr>
    </w:p>
    <w:p w:rsidR="002F4C21" w:rsidRPr="002F4C21" w:rsidRDefault="002F4C21" w:rsidP="002F4C21"/>
    <w:p w:rsidR="00954D1C" w:rsidRPr="00954D1C" w:rsidRDefault="00954D1C" w:rsidP="00954D1C">
      <w:pPr>
        <w:pStyle w:val="5"/>
        <w:rPr>
          <w:sz w:val="24"/>
          <w:szCs w:val="24"/>
        </w:rPr>
      </w:pPr>
    </w:p>
    <w:p w:rsidR="00954D1C" w:rsidRPr="00954D1C" w:rsidRDefault="00954D1C" w:rsidP="00954D1C">
      <w:pPr>
        <w:pStyle w:val="5"/>
        <w:rPr>
          <w:sz w:val="24"/>
          <w:szCs w:val="24"/>
        </w:rPr>
      </w:pPr>
      <w:r w:rsidRPr="00954D1C">
        <w:rPr>
          <w:sz w:val="24"/>
          <w:szCs w:val="24"/>
        </w:rPr>
        <w:t>МЕТАЛЛУРГИЯ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Металлургия- это наука о промышленных способах получения металлов. Различают черную и цветную металлургию. К черной металлургии относится производство железа и его сплавов, а к цветной - производство всех остальных металлов и их сплавов.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Металлургические процессы протекают в несколько стадий:</w:t>
      </w:r>
    </w:p>
    <w:p w:rsidR="00954D1C" w:rsidRPr="00954D1C" w:rsidRDefault="00954D1C" w:rsidP="00954D1C">
      <w:pPr>
        <w:widowControl w:val="0"/>
        <w:numPr>
          <w:ilvl w:val="0"/>
          <w:numId w:val="27"/>
        </w:numPr>
        <w:tabs>
          <w:tab w:val="clear" w:pos="4470"/>
          <w:tab w:val="num" w:pos="900"/>
        </w:tabs>
        <w:autoSpaceDE w:val="0"/>
        <w:autoSpaceDN w:val="0"/>
        <w:adjustRightInd w:val="0"/>
        <w:spacing w:after="0" w:line="240" w:lineRule="auto"/>
        <w:ind w:left="900" w:right="228" w:hanging="36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Обогащение природных руд (удаление примесей различными способами).</w:t>
      </w:r>
    </w:p>
    <w:p w:rsidR="00954D1C" w:rsidRPr="00954D1C" w:rsidRDefault="00954D1C" w:rsidP="00954D1C">
      <w:pPr>
        <w:widowControl w:val="0"/>
        <w:numPr>
          <w:ilvl w:val="0"/>
          <w:numId w:val="27"/>
        </w:numPr>
        <w:tabs>
          <w:tab w:val="clear" w:pos="4470"/>
          <w:tab w:val="num" w:pos="900"/>
        </w:tabs>
        <w:autoSpaceDE w:val="0"/>
        <w:autoSpaceDN w:val="0"/>
        <w:adjustRightInd w:val="0"/>
        <w:spacing w:after="0" w:line="240" w:lineRule="auto"/>
        <w:ind w:left="900" w:right="228" w:hanging="36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Получение металла или его сплавов в процессе химических превращений на металлургических предприятиях (рисунок 1)..</w:t>
      </w:r>
    </w:p>
    <w:p w:rsidR="00954D1C" w:rsidRPr="00954D1C" w:rsidRDefault="00954D1C" w:rsidP="00954D1C">
      <w:pPr>
        <w:widowControl w:val="0"/>
        <w:numPr>
          <w:ilvl w:val="0"/>
          <w:numId w:val="27"/>
        </w:numPr>
        <w:tabs>
          <w:tab w:val="clear" w:pos="4470"/>
          <w:tab w:val="num" w:pos="900"/>
        </w:tabs>
        <w:autoSpaceDE w:val="0"/>
        <w:autoSpaceDN w:val="0"/>
        <w:adjustRightInd w:val="0"/>
        <w:spacing w:after="0" w:line="240" w:lineRule="auto"/>
        <w:ind w:left="900" w:right="228" w:hanging="36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Механическая обработка полученного металла или его сплавов (давлением или литьем металлу придают соответствующую форму).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современной технике наибольшее применение находят сплавы железа. В машиностроении на их долю приходится 90 процентов от общей массы применяемых металлов. Важнейшими сплавами железа являются чугун и сталь. Чугун - это сплав железа, содержащий более 1,7 процентов углерода, а также кремний, марганец, небольшие количества серы и фосфора.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Сталь - это сплав железа, содержащий 0,1- 2,0 процента углерода и небольшие количества кремния, марганца, фосфора и серы.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В </w:t>
      </w:r>
      <w:r w:rsidRPr="00954D1C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54D1C">
        <w:rPr>
          <w:rFonts w:ascii="Times New Roman" w:hAnsi="Times New Roman" w:cs="Times New Roman"/>
          <w:sz w:val="24"/>
          <w:szCs w:val="24"/>
        </w:rPr>
        <w:t xml:space="preserve"> веке широко начали применяться легированные стали, которые содержат хром, никель, марганец, кобальт, ванадий, молибден, вольфрам, титан и другие. Особенно большое значение имеют хромоникелевые стали: хром придает стали нужную твердость, а никель-пластичность.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Среди цветных металлов первое место по производству и применению принадлежит алюминию и его сплавам. Дюралюминий - один из важнейших сплавов алюминия, в состав его входят 95% А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>, 4% Си, 0,5% Мп, 0,5% М§. Он сохраняет легкость, но гораздо тверже алюминия и меди, находит широкое применение в самолетостроении.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Второе место занимает медь. Благодаря высокой электрической проводимости, стойкости к коррозии и хорошим литейным свойствам медь используют для изготовления электропроводов, всевозможного электротехнического оборудования и в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химическом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аппаратостроении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>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pStyle w:val="5"/>
        <w:jc w:val="right"/>
        <w:rPr>
          <w:sz w:val="24"/>
          <w:szCs w:val="24"/>
        </w:rPr>
      </w:pPr>
      <w:r w:rsidRPr="00954D1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228600</wp:posOffset>
            </wp:positionV>
            <wp:extent cx="6313170" cy="8458200"/>
            <wp:effectExtent l="19050" t="0" r="0" b="0"/>
            <wp:wrapTopAndBottom/>
            <wp:docPr id="2" name="Рисунок 2" descr="new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60000"/>
                    </a:blip>
                    <a:srcRect b="-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4D1C">
        <w:rPr>
          <w:sz w:val="24"/>
          <w:szCs w:val="24"/>
        </w:rPr>
        <w:t>Рис.1</w:t>
      </w:r>
    </w:p>
    <w:p w:rsidR="00954D1C" w:rsidRPr="00954D1C" w:rsidRDefault="00954D1C" w:rsidP="00954D1C">
      <w:pPr>
        <w:pStyle w:val="5"/>
        <w:ind w:firstLine="540"/>
        <w:jc w:val="both"/>
        <w:rPr>
          <w:b w:val="0"/>
          <w:bCs w:val="0"/>
          <w:sz w:val="24"/>
          <w:szCs w:val="24"/>
        </w:rPr>
      </w:pPr>
      <w:r w:rsidRPr="00954D1C">
        <w:rPr>
          <w:b w:val="0"/>
          <w:bCs w:val="0"/>
          <w:sz w:val="24"/>
          <w:szCs w:val="24"/>
        </w:rPr>
        <w:t>Общая схема металлургического цикла: 1 – коксовые печи; 2 – штабеля руды и грейферный кран; 3 – воздуходувка; 4 – скиповая яма и наклонный мост доменной печи; 5 – доменная печь; 6 </w:t>
      </w:r>
      <w:r w:rsidRPr="00954D1C">
        <w:rPr>
          <w:b w:val="0"/>
          <w:bCs w:val="0"/>
          <w:sz w:val="24"/>
          <w:szCs w:val="24"/>
        </w:rPr>
        <w:noBreakHyphen/>
        <w:t xml:space="preserve"> воздухонагреватели (кауперы); 7 – миксер; 8 – ковш для заливки чугуна; 9 – мартеновская печь; 10 – разливка стали в изложницы; 11 – обжимной стан </w:t>
      </w:r>
      <w:r w:rsidRPr="00954D1C">
        <w:rPr>
          <w:b w:val="0"/>
          <w:bCs w:val="0"/>
          <w:sz w:val="24"/>
          <w:szCs w:val="24"/>
        </w:rPr>
        <w:lastRenderedPageBreak/>
        <w:t>(блюминг</w:t>
      </w:r>
      <w:proofErr w:type="gramStart"/>
      <w:r w:rsidRPr="00954D1C">
        <w:rPr>
          <w:b w:val="0"/>
          <w:bCs w:val="0"/>
          <w:sz w:val="24"/>
          <w:szCs w:val="24"/>
        </w:rPr>
        <w:t>0</w:t>
      </w:r>
      <w:proofErr w:type="gramEnd"/>
      <w:r w:rsidRPr="00954D1C">
        <w:rPr>
          <w:b w:val="0"/>
          <w:bCs w:val="0"/>
          <w:sz w:val="24"/>
          <w:szCs w:val="24"/>
        </w:rPr>
        <w:t>; 12 – рельсобалочный стан; 13 </w:t>
      </w:r>
      <w:r w:rsidRPr="00954D1C">
        <w:rPr>
          <w:b w:val="0"/>
          <w:bCs w:val="0"/>
          <w:sz w:val="24"/>
          <w:szCs w:val="24"/>
        </w:rPr>
        <w:noBreakHyphen/>
        <w:t> готовый прокат.</w:t>
      </w:r>
    </w:p>
    <w:p w:rsidR="00954D1C" w:rsidRPr="00954D1C" w:rsidRDefault="00954D1C" w:rsidP="00954D1C">
      <w:pPr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ЧЕРНАЯ МЕТАЛЛУРГИЯ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Доменное производство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История доменного производства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истории развития материальной культуры человечества выделяют каменный, бронзовый и железный века, в каждом из которых для изготовления орудий труда употреблялись разные материалы.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Наиболее древние орудия труда из кремния, кварцита, кварца и вулканического стекла относятся к палеолиту (древний каменный век, 800-1000 тысяч лет до эры), для которого характерна лишь примитивная грубая обработка камня техникой скалывания.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среднем и новом каменном веках (мезолит и неолит) в эпоху расцвета первобытнообщинного строя изготовлялись уже гораздо более совершенные шлифовальные каменные орудия. Первые орудия труда из меди археологи относят к У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тысячелетию до новой эры, но широкое использование этого металла началось гораздо позже - в эпоху возникновения древнейших рабовладельческих государств.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период неолита (4-3 тысячи лет до нашей эры) каменные орудия труда все еще употреблялись наряду с изделиями из меди. Первоначально применяли главным образом самородную медь, но впоследствии были найдены способы переработки окисленных и сульфидных медных руд. Медные орудия постепенно вытеснили каменные орудия, так как медь легко куется в холодном и нагретом состояниях, позволяет получать отливки сложной формы и изделия, которые вообще невозможно было изготовить из камня (проволока, лист, трубы).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бронзовом веке (3-1 тысяч лет до новой эры) применение получили изделия и орудия труда из сплавов меди с оловом. Бронза гораздо тверже меди и в меньшей степени подвержена коррозии.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Начало железного века относится к первой половине первого тысячелетия до новой эры. Изделия из метеоритного железа были известны в Египте еще в эпоху Древнего царства, т.е. за 4-3 тысяч лет до новой эры.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Первые письменные упоминания об оружии и орудиях труда из железа найдены в древних </w:t>
      </w:r>
      <w:r w:rsidR="00724088">
        <w:rPr>
          <w:rFonts w:ascii="Times New Roman" w:hAnsi="Times New Roman" w:cs="Times New Roman"/>
          <w:noProof/>
          <w:sz w:val="24"/>
          <w:szCs w:val="24"/>
        </w:rPr>
        <w:pict>
          <v:group id="_x0000_s1027" style="position:absolute;left:0;text-align:left;margin-left:0;margin-top:9pt;width:162pt;height:207pt;z-index:-251655168;mso-wrap-edited:t;mso-position-horizontal-relative:text;mso-position-vertical-relative:text" coordorigin="851,12011" coordsize="3240,4140" wrapcoords="-100 0 -100 21522 10600 21522 13700 21287 20860 21334 20727 10064 9127 10377 9127 256 -100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51;top:12011;width:3240;height:3911;mso-wrap-edited:t" wrapcoords="-88 0 -88 21541 21600 21541 20443 10661 17990 10661 9229 10739 9112 0 -88 0">
              <v:imagedata r:id="rId7" o:title="" gain="126031f" blacklevel="-3932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851;top:15716;width:1577;height:435" stroked="f">
              <v:textbox style="mso-next-textbox:#_x0000_s1029">
                <w:txbxContent>
                  <w:p w:rsidR="00AD2FB5" w:rsidRDefault="00AD2FB5" w:rsidP="00954D1C">
                    <w:pPr>
                      <w:jc w:val="right"/>
                    </w:pPr>
                    <w:r>
                      <w:t>Рис.2</w:t>
                    </w:r>
                  </w:p>
                </w:txbxContent>
              </v:textbox>
            </v:shape>
            <w10:wrap type="tight"/>
          </v:group>
        </w:pict>
      </w:r>
      <w:r w:rsidRPr="00954D1C">
        <w:rPr>
          <w:rFonts w:ascii="Times New Roman" w:hAnsi="Times New Roman" w:cs="Times New Roman"/>
          <w:sz w:val="24"/>
          <w:szCs w:val="24"/>
        </w:rPr>
        <w:t>индийских и китайских рукописях и в библии, датируемых началом третьего тысячелетия до новой эры. Тот же возраст обломка стального инструмента, найденного 1837 году между камнями большой пирамиды Хеопса.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4D1C">
        <w:rPr>
          <w:rFonts w:ascii="Times New Roman" w:hAnsi="Times New Roman" w:cs="Times New Roman"/>
          <w:sz w:val="24"/>
          <w:szCs w:val="24"/>
        </w:rPr>
        <w:t xml:space="preserve">Плавка железа и изготовление орудий труда из железа в больших масштабах, требующие более высокого уровня развития техники металлургии по сравнению с бронзой, стали возможными на Ближнем Востоке, Индии и Южной </w:t>
      </w:r>
      <w:r w:rsidRPr="00954D1C">
        <w:rPr>
          <w:rFonts w:ascii="Times New Roman" w:hAnsi="Times New Roman" w:cs="Times New Roman"/>
          <w:sz w:val="24"/>
          <w:szCs w:val="24"/>
        </w:rPr>
        <w:lastRenderedPageBreak/>
        <w:t xml:space="preserve">Европе лишь на рубеже </w:t>
      </w:r>
      <w:r w:rsidRPr="00954D1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54D1C">
        <w:rPr>
          <w:rFonts w:ascii="Times New Roman" w:hAnsi="Times New Roman" w:cs="Times New Roman"/>
          <w:sz w:val="24"/>
          <w:szCs w:val="24"/>
        </w:rPr>
        <w:t xml:space="preserve"> - </w:t>
      </w:r>
      <w:r w:rsidRPr="00954D1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54D1C">
        <w:rPr>
          <w:rFonts w:ascii="Times New Roman" w:hAnsi="Times New Roman" w:cs="Times New Roman"/>
          <w:sz w:val="24"/>
          <w:szCs w:val="24"/>
        </w:rPr>
        <w:t xml:space="preserve"> тысячелетий до н.э., в Северной Европе и в Египте - в </w:t>
      </w:r>
      <w:r w:rsidRPr="00954D1C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954D1C">
        <w:rPr>
          <w:rFonts w:ascii="Times New Roman" w:hAnsi="Times New Roman" w:cs="Times New Roman"/>
          <w:sz w:val="24"/>
          <w:szCs w:val="24"/>
        </w:rPr>
        <w:t xml:space="preserve"> веке до н.э., а на Дальнем Востоке - в </w:t>
      </w:r>
      <w:r w:rsidRPr="00954D1C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954D1C">
        <w:rPr>
          <w:rFonts w:ascii="Times New Roman" w:hAnsi="Times New Roman" w:cs="Times New Roman"/>
          <w:sz w:val="24"/>
          <w:szCs w:val="24"/>
        </w:rPr>
        <w:t xml:space="preserve"> - </w:t>
      </w:r>
      <w:r w:rsidRPr="00954D1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54D1C">
        <w:rPr>
          <w:rFonts w:ascii="Times New Roman" w:hAnsi="Times New Roman" w:cs="Times New Roman"/>
          <w:sz w:val="24"/>
          <w:szCs w:val="24"/>
        </w:rPr>
        <w:t xml:space="preserve"> веках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до н.э. Начало выплавки железа в Древней Руси относится к ГХ веку до нашей эры.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Способы выплавки крицы были различными, один из них показан на рисунке 2. Технология плавки и обработка железа постепенно совершенствовались.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В «Одиссее» Гомера (УШ век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н.э.)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поэтической форме рассказывается о закалке стального меча. Аристотель (384-322 год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н.э.), характеризуя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индийскую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металлургию, впервые упоминает о чугуне, который получили в то время выплавкой железа с древесным углем в тиглях. Таким образом, чугун был известен задолго до появления доменных печей.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В </w:t>
      </w:r>
      <w:r w:rsidRPr="00954D1C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954D1C">
        <w:rPr>
          <w:rFonts w:ascii="Times New Roman" w:hAnsi="Times New Roman" w:cs="Times New Roman"/>
          <w:sz w:val="24"/>
          <w:szCs w:val="24"/>
        </w:rPr>
        <w:t xml:space="preserve"> веке в России задымили чугуноплавильные, железоделательные и медеплавильные заводы. Первые металлургические предприятия (два доменных и два железоделательных завода) были построены в 1637 году в 12-15 километрах от Тулы. Через четверть века еще четыре таких же завода были сооружены в Каширском уезде на реке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Скниге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, притоке Оки, а через несколько лет доменные печи появились и на севере страны, в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Олонецком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крае. Получали на этих домнах по полторы тонны металла в сутки - исключительная производительность по тем временам.</w:t>
      </w:r>
    </w:p>
    <w:p w:rsidR="00954D1C" w:rsidRPr="00954D1C" w:rsidRDefault="00724088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30" style="position:absolute;left:0;text-align:left;margin-left:0;margin-top:0;width:243pt;height:351pt;z-index:251662336" coordorigin="5171,9131" coordsize="6120,7020">
            <v:shape id="_x0000_s1031" type="#_x0000_t75" style="position:absolute;left:5351;top:9131;width:5886;height:6480">
              <v:imagedata r:id="rId8" o:title="" gain="112993f" blacklevel="-3932f"/>
            </v:shape>
            <v:shape id="_x0000_s1032" type="#_x0000_t202" style="position:absolute;left:5171;top:15611;width:6120;height:540" stroked="f">
              <v:textbox style="mso-next-textbox:#_x0000_s1032">
                <w:txbxContent>
                  <w:p w:rsidR="00AD2FB5" w:rsidRDefault="00AD2FB5" w:rsidP="00954D1C">
                    <w:pPr>
                      <w:jc w:val="right"/>
                    </w:pPr>
                    <w:r>
                      <w:t>Рис.3</w:t>
                    </w:r>
                  </w:p>
                </w:txbxContent>
              </v:textbox>
            </v:shape>
            <w10:wrap type="square"/>
          </v:group>
        </w:pict>
      </w:r>
      <w:r w:rsidR="00954D1C" w:rsidRPr="00954D1C">
        <w:rPr>
          <w:rFonts w:ascii="Times New Roman" w:hAnsi="Times New Roman" w:cs="Times New Roman"/>
          <w:sz w:val="24"/>
          <w:szCs w:val="24"/>
        </w:rPr>
        <w:t>Была создана в России и специальная мануфактура для производства легкого огнестрельного и холодного оружия - Московская Оружейная палата. Всего в России в это время действовало около 30 мануфактур, принадлежавших царскому двору, крупным князьям, боярам и богатым купцам. В отличие от западных на русских мануфактурах работало мало вольнонаемных рабочих, а в основном трудились крепостные крестьяне и холопы.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Для производства чугуна используют специальные сооружения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оменные печи. Как работает доменная печь? (Рисунок 3,4). 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верхнюю ее часть непрерывно подают шихтовые материалы. Подают порциями, состоящими из слоя кокса, слоя руды и слоя флюсов. Одна такая порция из кокса, руды и флюса называется «колошей». Как родилось такое чудное название, сейчас уже, пожалуй, установить невозможно.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4D1C">
        <w:rPr>
          <w:rFonts w:ascii="Times New Roman" w:hAnsi="Times New Roman" w:cs="Times New Roman"/>
          <w:sz w:val="24"/>
          <w:szCs w:val="24"/>
        </w:rPr>
        <w:t xml:space="preserve">А вот от него появилось другое, не менее чудное производное: верхнюю часть </w:t>
      </w:r>
      <w:r w:rsidRPr="00954D1C">
        <w:rPr>
          <w:rFonts w:ascii="Times New Roman" w:hAnsi="Times New Roman" w:cs="Times New Roman"/>
          <w:sz w:val="24"/>
          <w:szCs w:val="24"/>
        </w:rPr>
        <w:lastRenderedPageBreak/>
        <w:t>домны назвали колошником.</w:t>
      </w:r>
      <w:proofErr w:type="gramEnd"/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Очередная порция шихты падает на другие, ранее загруженные, и вместе с ним потихоньку опускается вниз. По пути она нагревается идущими вверх газами и продуктами сгорания кокса.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Самое горячее место домны - распар. Здесь руда начинает плавиться, и капли чугуна стекают в горн. Сильно сведенные на конус заплечики держат всю массу шихты, не давая ей провалиться.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верхней части горна устроены специальные отверстия для подачи воздуха. В них вставлены трубки - фурмы, по которым идет воздушный поток от воздуходувок. Фурмы имеют сложное строение и охлаждаются протекающей по внутренним каналам водой, иначе при огромной температуре в печи они моментально сгорят. Воздух, проходящий через фурмы, не охлаждает их, так как прежде, чем попасть в домну, воздух предварительно раскаляется в специальных аппаратах.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452120</wp:posOffset>
            </wp:positionV>
            <wp:extent cx="5257800" cy="3354070"/>
            <wp:effectExtent l="19050" t="0" r="0" b="0"/>
            <wp:wrapSquare wrapText="bothSides"/>
            <wp:docPr id="12" name="Рисунок 12" descr="МЕТАЛЛ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ЕТАЛЛ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4000" contrast="42000"/>
                    </a:blip>
                    <a:srcRect b="6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5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4D1C">
        <w:rPr>
          <w:rFonts w:ascii="Times New Roman" w:hAnsi="Times New Roman" w:cs="Times New Roman"/>
          <w:sz w:val="24"/>
          <w:szCs w:val="24"/>
        </w:rPr>
        <w:t xml:space="preserve">Постепенно в горне доменной печи скапливается готовый чугун. Тогда сначала выпускают плавающий на его поверхности шлак. Для этого в домне есть отверстие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-л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>етка, через которую шлак по специальному каналу сливается в шлаковый ковш.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Затем наступает очередь чугуна. Чугунная летка расположена ниже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шлаковой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>. Ее вскрывают, и чугун по другому желобу тугой багровой струей устремляется к своему ковшу.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72FDD" w:rsidRPr="00954D1C" w:rsidRDefault="00472FDD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lastRenderedPageBreak/>
        <w:t>Железная руда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Основной материал для получения чугуна - это железная руда. Железными рудами называют горные породы, переработка которых экономически выгодна на данной стадии развития техники.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 xml:space="preserve">Начало интенсивной добычи железных руд в Европе, Северной Африке, и на Ближнем Востоке относится к эпохе перехода от бронзового к железному веку на рубеже </w:t>
      </w:r>
      <w:r w:rsidRPr="00954D1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54D1C">
        <w:rPr>
          <w:rFonts w:ascii="Times New Roman" w:hAnsi="Times New Roman" w:cs="Times New Roman"/>
          <w:sz w:val="24"/>
          <w:szCs w:val="24"/>
        </w:rPr>
        <w:t xml:space="preserve"> и </w:t>
      </w:r>
      <w:r w:rsidRPr="00954D1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54D1C">
        <w:rPr>
          <w:rFonts w:ascii="Times New Roman" w:hAnsi="Times New Roman" w:cs="Times New Roman"/>
          <w:sz w:val="24"/>
          <w:szCs w:val="24"/>
        </w:rPr>
        <w:t xml:space="preserve"> тысячелетий до новой эры.</w:t>
      </w:r>
      <w:proofErr w:type="gramEnd"/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Первоначально использовали лишь очень богатые железом и чистые от вредных примесей руды. Однако со временем по мере увеличения масштабов выплавки сыродутного кричного железа, а затем чугуна и стали в сферу металлургического передела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неизбенжно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вовлекались все более бедные железом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контигенты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сырья, добыча которого оказывалась выгодной благодаря совершенствованию техники горных пород, обогащения и плавки руд.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Различают следующие виды железистых руд по типу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рудного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минерала-магнетитовые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, мартитовые, гематитовые,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сидеритовые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, шамозитовые,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тюрингитовые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руды, бурые железняки. *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Извлеченные из земных недр руды в большинстве случаев не могут быть непосредственно использованы в металлургическом производстве и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проходят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поэтому сложный цикл последовательных операций подготовки к доменной плавке.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Дробление руды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Независимо от последующей схемы подготовки руды к плавке вся добываемая руда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проходит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прежде всего стадию первичного дробления, так как величина крупных кусков и глыб при добыче намного превышает размер куска руды максимально допустимый по условиям технологии доменной плавки.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Техническими условиями на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кусковатость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в зависимости от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восстановимости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предусматривается следующий максимальный размер кусков руды: до 50 мм для магнетитовых руд, до 80 мм для гематитовых руд и до 120 мм для бурых железняков. Верхний предел крупности кусков агломерата не должен превышать 40 мм.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Вся добытая руда поступает на дробильно-сортировочную фабрику, где с помощью щековых или конусных дробилок дробится. После первого дробления богатая малосернистая руда фракции больше 8 мм может использоваться доменными цехами, эта фракция называется «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аглорудой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>» и подвергается окускованию на агломерационных фабриках.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Обогащение руды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На обогатительных фабриках тонкое измельчение руды перед обогащением производят в шаровых мельницах или в мельницах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бесшарового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помола.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Обогащением руды называется операция, увеличивающая содержание железа или снижающая содержание вредных примесей в руде. Обогащение позволяет существенно </w:t>
      </w:r>
      <w:r w:rsidRPr="00954D1C">
        <w:rPr>
          <w:rFonts w:ascii="Times New Roman" w:hAnsi="Times New Roman" w:cs="Times New Roman"/>
          <w:sz w:val="24"/>
          <w:szCs w:val="24"/>
        </w:rPr>
        <w:lastRenderedPageBreak/>
        <w:t>повысить содержание железа в шихте доменных печей, улучшить условия восстановления железа, уменьшить выход шлака, улучшая тем самым ход печи и снижая расход кокса при возрастающей производительности.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Установлено, что в средних условиях плавки повышение содержания железа в шихте на 1% позволяет увеличить производительность печи на 2,0-2,5% при снижении удельного расхода кокса на 2,0-2,5%.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Концентраты обогатительных фабрик, содержащие до 65-68% процентов железа, представляют собой весьма тонкий порошок и не могут быть загружены в доменные печи без предварительного окускования на фабриках окатышей или агломерационных фабриках.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Окускование пылеватых железных руд и тонких концентратов перед доменной плавкой позволяет существенно улучшить технико-экономические показатели работы доменных печей, увеличить их производительность.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Значительные капитальные затраты на строительство фабрик окускования рудного сырья и расходы на их эксплуатацию сравнительно быстро компенсируются экономией кокса и ростом выплавки на предварительно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окускованном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сырье.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настоящее время промышленностью используются два метода окускования: агломерация руд и концентратов и производство окатышей из концентратов.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Агломерация руд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состав агломерационной шихты, кроме пылеватых руд и концентратов, входят также колошниковая пыль, известняк, известь, коксовая мелочь, антрацитовый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штыб и возврат — мелкий (меньше 5 мм) недостаточно спеченный агломерат, направляемый на повторное спекание.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После тщательного смешивания, увлажнения и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окомкования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шихта укладывается в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аглочашу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поверх постели, включается эксгаустер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подводя к поверхности слоя газовую горелку, проводят зажигание шихты пламенем газа (1200 -1300 градусов С).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Под действием вакуума пламя втягивается в спекаемый слой шихты, состоящей из мелких частиц и комков, поверхность которых чрезвычайно велика.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Для зажигания коксовой мелочи достаточно 45-60 градусов, и зажигательную горелку отводят в сторону.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дальнейшем все необходимое для процесса агломерации тепло выделяется при горении частиц коксовой мелочи в спекаемом слое.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Готовый агломерат - есть продукт кристаллизации железистого расплава.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Применение офлюсованного агломерата позволяет улучшить шлакообразование, уменьшить содержание диоксида углерода в печных газах, то есть повысить их </w:t>
      </w:r>
      <w:r w:rsidRPr="00954D1C">
        <w:rPr>
          <w:rFonts w:ascii="Times New Roman" w:hAnsi="Times New Roman" w:cs="Times New Roman"/>
          <w:sz w:val="24"/>
          <w:szCs w:val="24"/>
        </w:rPr>
        <w:lastRenderedPageBreak/>
        <w:t>восстановительную способность и улучшить шлакообразование. В современных условиях более 90% рудной части шихты доменных печей состоит из агломерата.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Кокс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Какое значение имеет кокс при выплавке чугуна?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Углерод кокса является в доменной печи химическим реагентом, участвующим в процессах прямого и косвенного восстановления железа и других элементов. Кокс, сгорая перед фурмами доменной печи в нагретом дутье, обеспечивает плавку теплом.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Температура в зоне горения до 2100 градусов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создает условия для нормального хода процессов восстановления в рабочем пространстве печи.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Кроме того, кокс разрыхляет столб шихты в печи и улучшает ее газопроницаемость.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4D1C">
        <w:rPr>
          <w:rFonts w:ascii="Times New Roman" w:hAnsi="Times New Roman" w:cs="Times New Roman"/>
          <w:sz w:val="24"/>
          <w:szCs w:val="24"/>
        </w:rPr>
        <w:t>В нижней части доменной печи (в заплечиках, горне), где только кокс остается в твердом состояниях, создается подвижная коксовая насадка, воспринимающая значительную часть веса столба шихтовых материалов.</w:t>
      </w:r>
      <w:proofErr w:type="gramEnd"/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России построены крупные доменные печи, полезный объем которых (т.е. объем, заполненный плавильными материалами и продуктами плавки) доведен до 5000 кубических метров. В год такая печь выплавляет более 4 миллионов тонн чугуна.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Для управления крупным доменным цехом необходима полная, достоверная и своевременная информация о составе и массе газов и твердых материалов, о температурах, давлении и т.д. Ее можно получить, установив в цехе большое число автоматических контрольно-измерительных приборов. Их показания передают на пульт и обрабатывают с помощью современных электронно-вычислительных машин.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Профессии доменного цеха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Основными профессиями доменного производства являются мастер-плавильщик и горновой. Труд мастера- плавильщика весьма ответственный. Чтобы получить чугун высокого качества, необходимо не только понимать, что происходит внутри доменной печи, но и уметь управлять этим процессом.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С помощью десятков приборов и по внешним признакам (наблюдение через «глазки»), а также по результатам анализов проб чугуна и шлака мастер- плавильщик контролирует ход технологического режима в доменной печи и определяет состав и качество получаемого чугуна. Он устанавливает состав шихты, давление подаваемого в доменную печь воздуха и контролирует температуру внутри доменной печи. Главное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его работе - уметь быстро найти отклонения от нормального течения процесса в доменной печи и принять нужное решение.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Горновой доменной печи обеспечивает своевременный выпуск чугуна и шлака из печи через чугунную и шлаковую летки. Горновые должны следить за состоянием фурм и холодильных устройств. Работа горновых требует знаний технологии. От их работы </w:t>
      </w:r>
      <w:r w:rsidRPr="00954D1C">
        <w:rPr>
          <w:rFonts w:ascii="Times New Roman" w:hAnsi="Times New Roman" w:cs="Times New Roman"/>
          <w:sz w:val="24"/>
          <w:szCs w:val="24"/>
        </w:rPr>
        <w:lastRenderedPageBreak/>
        <w:t>во многом зависит производительность доменной печи.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Сталеплавильное производство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История сталеплавильного производства.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Переход на минеральное топливо позволил существенно увеличить мощность доменной печи. Но как только домны стали давать больше чугуна, так тут же пудлинговые печи, переделывающие чугун в сталь, перестали справляться с возросшей нагрузкой.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И опять металлургия стала в тупик: для повышения количества стали требовалось вместо пудлингования найти новый, более эффективный метод передела чугуна.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Экономическая потребность в таком методе оказалась настолько большой, что некоторые государства назначили особые субсидии и премии изобретателям, выдвигавшим новые предложения.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В 1826 году этот вопрос был блестяще разрешен англичанином Генри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Бессемером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>. Он решил продувать жидкий чугун в тигле сильной воздушной струей, рассчитывая, что углерод будет соединяться с кислородом воздуха, уходить из металла и таким образом чугун превратиться в сталь.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При продувке жидкого чугуна воздухом главным «горючим» являлся вовсе не углерод, а примеси кремния и марганца. Именно они, соединяясь с кислородом, еще более разогревали чугун и давали возможность выгорать углероду.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Тигель, или как его стали называть позже конвертер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Бессемера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>, прошел несколько стадий, прежде чем воплотился в наиболее современную конструкцию.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724088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pict>
          <v:group id="_x0000_s1033" style="position:absolute;left:0;text-align:left;margin-left:-3.5pt;margin-top:19.95pt;width:477pt;height:305.85pt;z-index:251663360" coordorigin="851,9131" coordsize="10440,7020">
            <v:shape id="_x0000_s1034" type="#_x0000_t75" style="position:absolute;left:851;top:9131;width:10340;height:6900">
              <v:imagedata r:id="rId10" o:title="" gain="112993f" blacklevel="-3932f"/>
            </v:shape>
            <v:shape id="_x0000_s1035" type="#_x0000_t202" style="position:absolute;left:8591;top:15611;width:2700;height:540" stroked="f">
              <v:textbox style="mso-next-textbox:#_x0000_s1035">
                <w:txbxContent>
                  <w:p w:rsidR="00AD2FB5" w:rsidRDefault="00AD2FB5" w:rsidP="00954D1C">
                    <w:pPr>
                      <w:jc w:val="right"/>
                    </w:pPr>
                    <w:r>
                      <w:t>Рис.5</w:t>
                    </w:r>
                  </w:p>
                </w:txbxContent>
              </v:textbox>
            </v:shape>
            <w10:wrap type="topAndBottom"/>
          </v:group>
        </w:pict>
      </w:r>
      <w:r w:rsidR="00954D1C" w:rsidRPr="00954D1C">
        <w:rPr>
          <w:rFonts w:ascii="Times New Roman" w:hAnsi="Times New Roman" w:cs="Times New Roman"/>
          <w:b/>
          <w:bCs/>
          <w:sz w:val="24"/>
          <w:szCs w:val="24"/>
        </w:rPr>
        <w:t>Конвертерное производство стали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Современный конвертер представляет собой «грушу» из толстого листового железа, выложенную внутри огнеупорным кирпичом. Агрегат может поворачиваться вокруг горизонтальной оси (рисунок 5).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Перед началом процесса конвертер ставят в вертикальное положение и через горловину заливают жидкий чугун. Затем снизу, через фурму, начинают подавать воздух. Спустя 20-25 минут (в современных больших конвертерах 40-45 минут) процесс заканчивается, конвертер наклоняют и готовую сталь через ту же горловину выливают в ковш.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Вдумайтесь в эти цифры - 20-25 минут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Это значит, что даже маленький конвертер может за сутки дать больше металла, чем десять самых больших пудлинговых печей. И это очень хороший металл. А главное, бессемеровская сталь отлично заполняет литейные формы, она может применяться и для отливки, и для прокатки изделий. Так одновременно был решен вопрос и количества, и качества.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настоящее время в конвертер под давлением нагнетают воздух, обогащенный кислородом, или чистый кислород. При этом происходит окисление примесей.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По способу продувки воздуха существуют три вида конвертеров: с верхней, донной и комбинированной продувкой.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Первые конвертеры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»в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России появились лишь в 1872 году, когда на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Обуховском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</w:t>
      </w:r>
      <w:r w:rsidRPr="00954D1C">
        <w:rPr>
          <w:rFonts w:ascii="Times New Roman" w:hAnsi="Times New Roman" w:cs="Times New Roman"/>
          <w:sz w:val="24"/>
          <w:szCs w:val="24"/>
        </w:rPr>
        <w:lastRenderedPageBreak/>
        <w:t xml:space="preserve">заводе, а позднее на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Нижне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Салдинском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было организовано получение литейной стали.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54D1C">
        <w:rPr>
          <w:rFonts w:ascii="Times New Roman" w:hAnsi="Times New Roman" w:cs="Times New Roman"/>
          <w:b/>
          <w:i/>
          <w:iCs/>
          <w:sz w:val="24"/>
          <w:szCs w:val="24"/>
        </w:rPr>
        <w:t>Мартеновский способ получения стали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Бессемеровский конвертер залил мир потоками дешевого и хорошего металла. Проблема получения простой литейной углеродистой стали была решена. Однако конвертер не мог дать качественного металла, обладающего повышенными механическими свойствами. Чугун и воздух - вот все, чем мог «оперировать» конвертер.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Для качественной стали этого мало. А ее нужно все больше и больше - для бандажей, стрелок, крестовин и других очень прочных изделий, требовавшихся развевающемуся транспорту и многим другим отраслям промышленности. Делать было их не из чего, кроме как из обычной стали, которую вырабатывали в конвертерах. Перед металлургами того времени возникла еще одна серьезная проблема. Бессемеровский конвертер в его изначальном варианте мог работать только на чугуне, ни одного грамма металлолома загружать в него было нельзя.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На повестке дня стояло две задачи - научиться получать качественную сталь и перерабатывать металлические отходы, которые росли с катастрофической быстротой. Обе эти задачи блестяще решил французский инженер Пьер Мартен.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1865 году на заводе своего отца он сконструировал печь, в которой сталь получалась непосредственным сплавлением чугуна со старым пудлинговым железом. Отапливалась мартеновская печь не каменным углем, а регенераторными газами, которые позволяют получать более высокую температуру.</w:t>
      </w:r>
    </w:p>
    <w:p w:rsidR="00954D1C" w:rsidRPr="00954D1C" w:rsidRDefault="00724088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37" style="position:absolute;left:0;text-align:left;margin-left:-36.5pt;margin-top:42.75pt;width:522pt;height:5in;z-index:251665408" coordorigin="1031,5351" coordsize="10260,6844">
            <v:shape id="_x0000_s1038" type="#_x0000_t75" style="position:absolute;left:1031;top:5351;width:9900;height:6844">
              <v:imagedata r:id="rId11" o:title="МЕТАЛЛ2" cropright="1170f" gain="142470f" blacklevel="-5898f"/>
            </v:shape>
            <v:shape id="_x0000_s1039" type="#_x0000_t202" style="position:absolute;left:8051;top:11651;width:3240;height:540" stroked="f">
              <v:textbox style="mso-next-textbox:#_x0000_s1039">
                <w:txbxContent>
                  <w:p w:rsidR="00AD2FB5" w:rsidRDefault="00AD2FB5" w:rsidP="00954D1C">
                    <w:pPr>
                      <w:jc w:val="right"/>
                    </w:pPr>
                    <w:r>
                      <w:t>Рис.6</w:t>
                    </w:r>
                  </w:p>
                </w:txbxContent>
              </v:textbox>
            </v:shape>
            <w10:wrap type="topAndBottom"/>
          </v:group>
        </w:pict>
      </w:r>
      <w:r w:rsidR="00954D1C" w:rsidRPr="00954D1C">
        <w:rPr>
          <w:rFonts w:ascii="Times New Roman" w:hAnsi="Times New Roman" w:cs="Times New Roman"/>
          <w:sz w:val="24"/>
          <w:szCs w:val="24"/>
        </w:rPr>
        <w:t xml:space="preserve">Мартеновская печь относится к тому же типу отражательных печей, что и пудлинговая (рисунок 6). Пламя в ней не касается непосредственного металла, а </w:t>
      </w:r>
      <w:r w:rsidR="00954D1C" w:rsidRPr="00954D1C">
        <w:rPr>
          <w:rFonts w:ascii="Times New Roman" w:hAnsi="Times New Roman" w:cs="Times New Roman"/>
          <w:sz w:val="24"/>
          <w:szCs w:val="24"/>
        </w:rPr>
        <w:lastRenderedPageBreak/>
        <w:t>ударяется в сферический свод, тепло от которого и отражается вниз.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4D1C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(или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подина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>) печи представляет собой углубление - ванну, выложенную огнеупорным кирпичом. В нее загружают металлический лом, заливают жидкий чугун, потом пускают газ и поджигают его. Постепенно металлолом расплавляется и перемешивается с чугуном.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ванну добавляют известь и другие флюсы, чтобы посторонние примеси, ухудшающие качество металла, легче всплывали и держали на поверхности. Этот шлак затем сливают (или, как говорят сталевар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скачивают) отдельно от металла.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Мартеновцы имеют возможность вмешаться в ход процесса. За время плавки они особой металлической «ложкой» несколько раз берут из ванны пробу металла и определяют, какие компоненты нужно добавить, насколько увеличить или уменьшить температуру, чтобы поскорее выгорели и ушли в шлак вредные примеси.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Добавка компонентов - это бесценное преимущество мартеновской печи, позволяющее получать сталь высокого качества.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Производство стали в электропечах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Для производства качественных сталей наиболее часто применяют дуговые электрические печи с вертикальными (графитовыми или угольными) электродами. Ток, нагревающий ванну этих печей, проходит по цепи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электродуг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шлак- металл-шлак- дуга - электрод.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Применение электрической энергии как источника теплоты в производстве стали позволяют поддерживать в печах более высокую температуру, точно и плавно ее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регулировать, проводить плавку в восстановительной среде без использования кислорода.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Особое значение»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электровыплавка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приобрела для производства высококачественных легированных сталей.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Потери легирующих элементов в электропечах меньше, чем в других печах. В них можно выплавлять стали, содержащие тугоплавкие металл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вольфрам, молибден и другие.</w:t>
      </w:r>
    </w:p>
    <w:p w:rsidR="00954D1C" w:rsidRPr="00954D1C" w:rsidRDefault="00724088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2408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pict>
          <v:group id="_x0000_s1040" style="position:absolute;left:0;text-align:left;margin-left:45pt;margin-top:64.85pt;width:405pt;height:279pt;z-index:251666432" coordorigin="1031,4991" coordsize="10260,8100">
            <v:shape id="_x0000_s1041" type="#_x0000_t75" style="position:absolute;left:1031;top:4991;width:10080;height:8100">
              <v:imagedata r:id="rId12" o:title="МЕТАЛЛ1" cropbottom="3760f" gain="126031f" blacklevel="-3932f"/>
            </v:shape>
            <v:shape id="_x0000_s1042" type="#_x0000_t202" style="position:absolute;left:8411;top:12551;width:2880;height:540" stroked="f">
              <v:imagedata gain="126031f" blacklevel="-3932f"/>
              <v:textbox style="mso-next-textbox:#_x0000_s1042">
                <w:txbxContent>
                  <w:p w:rsidR="00AD2FB5" w:rsidRDefault="00AD2FB5" w:rsidP="00954D1C">
                    <w:pPr>
                      <w:jc w:val="right"/>
                    </w:pPr>
                    <w:r>
                      <w:t>Рис.7</w:t>
                    </w:r>
                  </w:p>
                </w:txbxContent>
              </v:textbox>
            </v:shape>
            <w10:wrap type="topAndBottom"/>
          </v:group>
        </w:pict>
      </w:r>
      <w:r w:rsidR="00954D1C" w:rsidRPr="00954D1C">
        <w:rPr>
          <w:rFonts w:ascii="Times New Roman" w:hAnsi="Times New Roman" w:cs="Times New Roman"/>
          <w:sz w:val="24"/>
          <w:szCs w:val="24"/>
        </w:rPr>
        <w:t>В промышленности применяют преимущественно дуговые печи (рисунок 7), в которых теплота получается вследствие образования электрической дуги между электродами и шихтой. В таких печах можно достигнуть температуры 2500 градусов С.. За одну плавку в них удается получить до 350 тонн стали.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Профессии сталеплавильного производства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производстве стали ведущей является профессия сталевара.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Процессы, происходящие при производстве стали, протекают в закрытых печах. Об этих процессах сталевар может судить по внешним признакам проб металла: тончайшим оттенкам цвета, яркости и текучести, а также по показателям контрольно-измерительных приборов и данных экспрес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анализов.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По этим данным сталевар должен в нужное время ввести в печь необходимые дозы добавок ферросплавов, известняка, углерода и др.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Основная обязанность сталевара - получить сталь с заданными качествами и возможно более короткий срок.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Прямое восстановление железа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Первый в мире патент на способ прямого восстановления железа из руды был выдан еще в </w:t>
      </w:r>
      <w:r w:rsidRPr="00954D1C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954D1C">
        <w:rPr>
          <w:rFonts w:ascii="Times New Roman" w:hAnsi="Times New Roman" w:cs="Times New Roman"/>
          <w:sz w:val="24"/>
          <w:szCs w:val="24"/>
        </w:rPr>
        <w:t xml:space="preserve"> веке немецким инженерам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Сервайсу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Гредту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>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Реактивная авиация, атомная энергетика, освоение космос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все это поставило </w:t>
      </w:r>
      <w:r w:rsidRPr="00954D1C">
        <w:rPr>
          <w:rFonts w:ascii="Times New Roman" w:hAnsi="Times New Roman" w:cs="Times New Roman"/>
          <w:sz w:val="24"/>
          <w:szCs w:val="24"/>
        </w:rPr>
        <w:lastRenderedPageBreak/>
        <w:t>перед металлургами безотлагательную и крайне сложную задачу - дать металлы с новыми, доселе невиданными свойствами.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Ключ к прочности металлов - в их химической чистоте. И тогда родилась мысль: а что если переплавлять в электропечах не засоренный примесями чугун, а гораздо более чистый металл - ну, скажем, получаемый в установке прямого восстановления?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Так постепенно складывалась общая схема будущего завода, складывалось новое направление в металлургии. Такой завод построен в городе Старый Оскол Белгородской области (ОЭМК).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Руду для ОЭМК добывает Лебединский горно-обогатительный комбинат. На этом предприятии, как видно из названия, руду не только добывают, но и обогащают-избавляют от пустой породы. Для транспортировки руды с обогатительного комбината на ОЭМК построен пульпопровод. Мелко измельченную руду «разбавляют» водой. Получается жидкая кашица - пульпа. Вот ее и гонят насосами по трубам. Насосы мощные, трубы большого диаметра, пульпа мчится как горный поток.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На этом комбинате предусмотрен оборотный цикл воды. Это значит, что вода, которая принесла на завод руду, вовсе не пропадает для промышленности, а используется много раз.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Жидкая пульпа поступает в ванны осаждения. Постепенно частички руды осаждаются на дно, вода, пройдя через фильтры, отправляется по трубам на горно-</w:t>
      </w:r>
      <w:r w:rsidRPr="00954D1C">
        <w:rPr>
          <w:rFonts w:ascii="Times New Roman" w:hAnsi="Times New Roman" w:cs="Times New Roman"/>
          <w:sz w:val="24"/>
          <w:szCs w:val="24"/>
        </w:rPr>
        <w:softHyphen/>
        <w:t>обогатительный комбинат, чтобы принять в себя новую руду.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Руда в ваннах оседает на дно толстым слоем. Ее подают из ванн конвейерами в цех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окомкования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>. В цехе стоят машины, главная часть которых - большой вращающийся барабан. Это установки для производства окатышей. Мельчайшая промытая в воде руда, смешанная со специальным клеящим веществом, великолепно слипается в круглые шарики.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Затем их обжигают на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аглоленте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>, и шарики делаются крепкими, способными выдерживать большое давление. Содержание железа в них достигает 67 процентов, так что для последующих агрегатов остается не так уж много работы. Эти последующие агрегаты находятся в цехе металлизации - главном цехе завода.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цехе металлизации стоят установки прямого восстановления железа. Каждая из них - это вертикальная шахтная печь 50 метров в высоту и 8 метров в диаметре. Установка прямого восстановления - сложнейший агрегат. Сложнейший не по конструкции - это не более чем труба переменного сечения, а по обилию вспомогательных механизмов и приборов, осуществляющих и контролирующих технологический процесс.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В приемные устройства, расположенные в верхней части установок, поступает непрерывный поток окатышей. Весь процесс полностью механизирован. Окатыши подаются из цеха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окомкования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транспортерами.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Окатыши из приемного устройства устремляются вниз с пятидесятиметровой высоты, а навстречу им снизу вверх, поступает горячий природный газ, содержащий 90% окиси углерода и 10% водорода.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lastRenderedPageBreak/>
        <w:t>Газ состоит из великолепных восстановителей железа и не содержит в себе никаких вредных примесей. Предварительно газ проходит через нагревательные устройства, при выходе из которых его температура достигает 850-900 градусов С. Этот нагрев плюс тепло собственного горения и дают необходимую температуру для металлизации окатышей. К концу пути окатыши уже на 93-95% состоят из железа.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После металлизации окатыши поступают электроплавильный цех. Здесь стоят дуговые электропечи, самые дешевые и производительные из сталеплавильных агрегатов. В них окатыши расплавятся и пройдут дополнительный цикл очистки от примесей.</w:t>
      </w:r>
    </w:p>
    <w:p w:rsidR="00954D1C" w:rsidRPr="00954D1C" w:rsidRDefault="00724088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43" style="position:absolute;left:0;text-align:left;margin-left:0;margin-top:-.6pt;width:211.05pt;height:255.95pt;z-index:-251649024;mso-wrap-edited:t" coordorigin="851,11111" coordsize="4221,5119" wrapcoords="-56 -2009 -77 21537 21600 21537 21820 -2009 -56 -2009">
            <v:shape id="_x0000_s1044" type="#_x0000_t75" style="position:absolute;left:851;top:11111;width:4221;height:5119">
              <v:imagedata r:id="rId13" o:title="" cropright="5879f" gain="1.5625" blacklevel="-3932f"/>
            </v:shape>
            <v:shape id="_x0000_s1045" type="#_x0000_t202" style="position:absolute;left:851;top:11111;width:1080;height:540" stroked="f">
              <v:textbox style="mso-next-textbox:#_x0000_s1045">
                <w:txbxContent>
                  <w:p w:rsidR="00AD2FB5" w:rsidRDefault="00AD2FB5" w:rsidP="00954D1C">
                    <w:pPr>
                      <w:jc w:val="right"/>
                    </w:pPr>
                    <w:r>
                      <w:t>Рис.8</w:t>
                    </w:r>
                  </w:p>
                </w:txbxContent>
              </v:textbox>
            </v:shape>
            <w10:wrap type="tight"/>
          </v:group>
        </w:pict>
      </w:r>
      <w:r w:rsidR="00954D1C" w:rsidRPr="00954D1C">
        <w:rPr>
          <w:rFonts w:ascii="Times New Roman" w:hAnsi="Times New Roman" w:cs="Times New Roman"/>
          <w:sz w:val="24"/>
          <w:szCs w:val="24"/>
        </w:rPr>
        <w:t xml:space="preserve">Более того, в электропечах, после добавок соответствующих веществ, сталь превратится </w:t>
      </w:r>
      <w:proofErr w:type="gramStart"/>
      <w:r w:rsidR="00954D1C" w:rsidRPr="00954D1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54D1C" w:rsidRPr="00954D1C">
        <w:rPr>
          <w:rFonts w:ascii="Times New Roman" w:hAnsi="Times New Roman" w:cs="Times New Roman"/>
          <w:sz w:val="24"/>
          <w:szCs w:val="24"/>
        </w:rPr>
        <w:t xml:space="preserve"> легированную.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После того, как сталь сварили, ее сливают в ковш, который ставят под вакуумный колпак. Воздух откачивают, а газы, растворенные в металле и ухудшающие его свойства, выходят наружу. Вот теперь только сталь готова.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Сталь поступает на установку непрерывной разливки (рисунок 8,9), а оттуда на прокатные станы, где превращается в готовые металлические изделия.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Что же нового на комбинате? Нет дорогостоящего коксового производства, нет домны, мартенов и конвертеров, нет печей электрошлакового и вакуумно-дугового переплава, в которых получают самую лучшую сталь.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Они не нужны, потому что сталь ОЭМК, вышедшая из обычных дуговых электропечей, ничуть не хуже.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В этом - конечная цель комбината. Сталь, которая сейчас производится в весьма ограниченном количестве и имеет высокую себестоимость, выплавляют на высокопроизводительных агрегатах и по относительно низкой цене. А это значит, что машиностроители получили большое количество великолепного металла для ответственных изделий,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долговечнрсть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которых возрастает в десятки рез.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Поскольку металл ОЭМК обладает повышенно прочностью, сами изделия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станоэятся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гораздо более легкими, что дает широчайшие возможности конструкторам.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Управление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Оскольским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электрометаллургическим комбинатом осуществляется с единого вычислительного центра.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В Старом Осколе сделан еще один шаг вперед - осуществление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управляющими машинами.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И тут вступает в свои права эргономика. Человек и машина, которой он управляет, </w:t>
      </w:r>
      <w:r w:rsidRPr="00954D1C">
        <w:rPr>
          <w:rFonts w:ascii="Times New Roman" w:hAnsi="Times New Roman" w:cs="Times New Roman"/>
          <w:sz w:val="24"/>
          <w:szCs w:val="24"/>
        </w:rPr>
        <w:lastRenderedPageBreak/>
        <w:t>должны полностью «соответствовать» друг другу.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Поэтому и требуются комбинату на ключевые участки производства не просто рабочие, хорошо знающие ту или иную технологию, а операторы, способные охватить весь процесс целиком, связать логической цепью причины и следствия во всех его звеньях.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Такие люди должны обладать большими теоретическими знаниями, уметь «понимать» машину и работать с ней. Разумеется, это отнюдь не принижает значения практического опыта и интуиции работников. Наоборот, при новой организации производства эти качества еще более необходимы.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Ибо как ни совершенна электронно-вычислительная машина, умеющая мгновенно рассчитать и найти оптимальный вариант того или иного технического решения, но еще более «совершенен» должен быть человек, управляющий этой техникой. В самых сложных, самых ответственных случаях ему принадлежит последнее слово. Именно для этого нужны и знания, и интуиция, и опыт.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724088" w:rsidP="00954D1C">
      <w:pPr>
        <w:widowControl w:val="0"/>
        <w:autoSpaceDE w:val="0"/>
        <w:autoSpaceDN w:val="0"/>
        <w:adjustRightInd w:val="0"/>
        <w:ind w:right="228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pict>
          <v:group id="_x0000_s1046" style="position:absolute;left:0;text-align:left;margin-left:27pt;margin-top:9pt;width:459pt;height:756pt;z-index:251668480" coordorigin="851,2111" coordsize="6923,10440">
            <v:shape id="_x0000_s1047" type="#_x0000_t75" style="position:absolute;left:851;top:2111;width:6923;height:10260">
              <v:imagedata r:id="rId14" o:title="" gain="234057f" blacklevel="-7864f"/>
            </v:shape>
            <v:rect id="_x0000_s1048" style="position:absolute;left:851;top:8591;width:1620;height:3960" stroked="f"/>
            <v:rect id="_x0000_s1049" style="position:absolute;left:2291;top:11831;width:4680;height:720" stroked="f"/>
            <w10:wrap type="topAndBottom"/>
          </v:group>
        </w:pic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Цветная металлургия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Добыча и обогащение руд цветных металлов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Цветными металлами занято большинство клеток таблицы Менделеева - три четверти. Правда, на их долю приходится только одна пятая вещества земной коры, но и это, впрочем, означает миллиарды миллиардов тонн.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Всего лишь одну тысячную процента земной коры по весу составляют скопления сульфидных руд, в которых металлы соединены с серой. А это и есть главные поставщики большинства цветных металлов. Но не всех. Алюминий скрывается в бокситах и некоторых других горных породах. Торий предпочитает обычно так называемые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монацитовые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пески.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рудоносных породах Алтая, как в огромном плоде граната, на глубине от нескольких метров до сотни и даже тысяч метров щедро посажены драгоценные зерна, отделенные прослойками пустой породы.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 каждом из них - тысячи тонн полиметаллической руды, в которой и серебро, и свинец, и многое другое:</w:t>
      </w:r>
    </w:p>
    <w:p w:rsidR="00954D1C" w:rsidRPr="00954D1C" w:rsidRDefault="00954D1C" w:rsidP="00954D1C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Золото, вольфрам, торий, редкоземельные металлы часто прячутся в песках и его добывают драги.</w:t>
      </w:r>
    </w:p>
    <w:p w:rsidR="00954D1C" w:rsidRPr="00954D1C" w:rsidRDefault="00954D1C" w:rsidP="00954D1C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Рений, один из самых стойких в химическом отношении элементов, получают из отходов молибденового производства.</w:t>
      </w:r>
    </w:p>
    <w:p w:rsidR="00954D1C" w:rsidRPr="00954D1C" w:rsidRDefault="00954D1C" w:rsidP="00954D1C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Германий считают выгодным добывать из золы тепловых электростанций.</w:t>
      </w:r>
    </w:p>
    <w:p w:rsidR="00954D1C" w:rsidRPr="00954D1C" w:rsidRDefault="00954D1C" w:rsidP="00954D1C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Литий добывают из озерной воды, в которой растворены его соединения.</w:t>
      </w:r>
    </w:p>
    <w:p w:rsidR="00954D1C" w:rsidRPr="00954D1C" w:rsidRDefault="00954D1C" w:rsidP="00954D1C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Медь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Дегтярском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руднике на Урале  добывают из грунтовых вод, которые, проходя через месторождения, растворяют медный купорос и уносят его на поверхность.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Словом, на свете немало способов добычи цветных металлов. Однако многие руды сразу не отправишь в плавильные печи. Сначала они проходят процесс обогащения на специальных фабриках.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С обогащением железной руды вы уже познакомились. Начало процесса обогащения руд цветных металлов такое же: прежде всего их надо раздробить на куски и размолоть. Но дальше приходится поступать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по другому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- медь не притягивается магнитом.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Наиболее распространенный способ обогащения руд цветных металлов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-ф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>лотация. В специальных чанах через смесь руды с водой, в которую добавлены особые вещества - пенообразователи, прогоняют воздух. Образуется огромное количество пены. Она делает плавучими тяжелые серебро, медь, свинец и оставляет на дне более легкие, но « не умеющие» плавать примеси.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Любой метод обогащения основан на использовании каких-то свойств, которыми обладает руда и не обладает пустая порода. В струе воды или более тяжелой жидкости частицы разделяются по весу. Обогатители научились разделять руду цветных металлов от пустой породы по различию в способности сохранять электростатический заряд, по </w:t>
      </w:r>
      <w:r w:rsidRPr="00954D1C">
        <w:rPr>
          <w:rFonts w:ascii="Times New Roman" w:hAnsi="Times New Roman" w:cs="Times New Roman"/>
          <w:sz w:val="24"/>
          <w:szCs w:val="24"/>
        </w:rPr>
        <w:lastRenderedPageBreak/>
        <w:t>различию в форме частиц в коэффициенте трения их при движении и т.д.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При обогащении руды разрушались сравнительно слабые связи между различными минералами. Теперь же нужно вторгнуться внутрь минерала, внутрь соединения, порвать крепчайшие химические связи между элементами.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Тут же не обойдется действием центробежной силы или пузырьков пены. Пришла пора более мощных средств, и прежде всего - высоких температур. Та отрасль металлургии, которая их использует, носит имя пирометаллургии (от слова, означающего в переводе с греческого «огонь»).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Главные спутники металлов в рудах - сера и кислород. Их и нужно удалить. Сначала удаляется сера. Металлы так прочно связаны с ней, что «соглашаются» только на обмен - место серы должен занять другой элемент. Обычно им оказывается кислород. Проходит эта обменная операция при обжиге руд - сера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выгорает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и ее место занимает кислород, получается окисел, но не природный, а искусственный.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Наступает самый ответственный момент - «прощание» с кислородом. Принцип очень прост. Кислороду «предлагают» какой-нибудь «лакомый» для него элемент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-у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>глерод, водород, кремний. А хром, титан, марганец можно освободить от кислорода с помощью более дешевого, чем они, алюминия.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Называется этот процесс восстановлением металлов из руд. Процесс восстановления проходит при высоких температурах, в расплавленной руде.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Производство меди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Рассмотрим, как этим способом получают медь на современных заводах. Попробуйте смешать в бутылке воду и растительное масло. Как ни перемешивай,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масло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в конце концов всплывет. Вот так же не могут смешаться в расплаве и всплывают наверх более легкие, чем металл, жидкие шлаки. Внизу, под их слоем,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>асплавленный металл.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Весь процесс происходит в огромной печи, внутрь которой вдуваются топливо и воздух, а на поду плавиться под действием пламени концентрат. Такая печь очень напоминает мартен. Выходят из печи отдельно жидкие шлаки и жидкий штей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так называется смесь меди с железом, серой, серебром, золотом, никелем и т.д.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Штейн поступает от печи в конвертеры. В них, как и при переработке чугуна, через штейн продувается воздух. Так выжигается сера, удаляется железо. Но уходят на это не минуты, как в конвертерах для чугуна, а часы, часто даже десятки часов.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Теперь вместо штейна получается черновая медь. Примесей в ней только 1-2%, а не 70-80%, как в штейне. Но эти маленькие проценты не устраивают технику.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Снова пускается в ход огонь. Следующая стадия очистки меди так и называется - огневое рафинирование. Опять выжигаются остатки серы и некоторых других элементов. И опять при этом часть меди окисляется. Чтобы вернуть меди свободу от кислорода, в ванну с расплавом погружают деревянные жерди, словно дразнят медь. </w:t>
      </w:r>
      <w:r w:rsidRPr="00954D1C">
        <w:rPr>
          <w:rFonts w:ascii="Times New Roman" w:hAnsi="Times New Roman" w:cs="Times New Roman"/>
          <w:sz w:val="24"/>
          <w:szCs w:val="24"/>
        </w:rPr>
        <w:lastRenderedPageBreak/>
        <w:t>Это так и называется дразнение. Теперь примесей только десятые доли процента.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После дразнения медь отправляется на электролиз. Брусок очищаемой меди помещается в электролитическую ванну в качестве анода. Электрический ток переносит к катоду только атомы меди. Золото, платина, серебро опускаются на дно ванны.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Медь по-прежнему незаменима в электропромышленности. Она идет на производство подшипников, используется при изготовлении ряда лекарств.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Давно кончились медный и бронзовый века, но потребление меди с каждым годом увеличивается и расширяется.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Добыча и получение цветных металлов имеют огромное народно</w:t>
      </w:r>
      <w:r w:rsidRPr="00954D1C">
        <w:rPr>
          <w:rFonts w:ascii="Times New Roman" w:hAnsi="Times New Roman" w:cs="Times New Roman"/>
          <w:sz w:val="24"/>
          <w:szCs w:val="24"/>
        </w:rPr>
        <w:softHyphen/>
        <w:t>хозяйственное значение. Ведь в ряде случаев цветные металлы просто незаменимы.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Алюминий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Электролиз также помогает металлургам и в получении алюминия из расплавленного соединений металла с кислородом.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Алюминий - король воздуха. Его соперник в авиации - титан. Титановые сплавы несколько тяжелее лучших алюминиевых, но прочнее их 3-4 раза и выдерживают вдвое более высокую рабочую температуру.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Зато алюминий начинает понемногу теснить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медьб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электропромышленности, олово - в изготовлении консервных банок, свинец - в оболочках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электрокабелей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>. Он проник в строительство: из него для ряда зданий делают оконные рамы и переплеты, различные облицовочные детали. Появляются и цельно-алюминиевые здания.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Ртуть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Ртуть тоже обслуживает одновременно многие отрасли хозяйства - медицину (сулема и многое другое), горное дело (гремучая ртуть в детонаторах), электротехнику (ртутные выпрямители) и т.д.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Золото и платина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Золото и платина доказали в последние годы, что их не зря называют благородными и драгоценными. Но истинная причина, конечно не в их красоте. Золото оказалось хорошим сварочным металлом и используется сейчас в ядерных реакторах, в деталях ракет и самолетов (прежде всего в реактивных двигателях).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Перед платиной тоже широко открыты двери атомной и реактивной промышленности, электроники и т.д. Но, может быть, самые многообещающие возможности - в ее качествах как катализатора. Это, пожалуй, лучший из известных нам неорганических ускорителей химических реакций.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Серебро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Совсем неожиданная вещь произошла с серебром. Промышленность требует его больше, чем дает его сегодня горное дело! Идут в переплавку серебряные монеты и слитки из банковских подвалов.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Соединения серебра входят в состав кино- и фотопленок, серебро губит бактерии, поэтому им покрывают поверхности многих устройств в пищевой и консервной промышленности. Чистое серебро, благодаря своей высокой электропроводности, становится материалом для изготовления ответственных деталей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многих приборах.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Бериллий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Бериллий замедляет нейтроны в атомных реакторах, в сплаве с медью поставляет сверхупругие пружины, сверхпрочные клапаны и подшипники. А в сплаве с титаном - в самолетостроении.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Стронций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Стронций великолепно поглощает газы. Он же повышает твердость меди, свинца, используется красильщиками, добавляется в оптическое стекло.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Рубидий и цезий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Рубидий и цезий (вернее их соединения) теснят натрий и калий в аккумуляторах, завоевывают фотоэлементы.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Сплавы цветных металлов.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Практически все цветные металлы редко применяются в чистом виде. Они сильны своей дружбой, союзом между собой или с черными металлами. Сплавы... Кто не знает бронзу - медь, олово, алюминий, свинец; латун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медь, цинк.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Нихром</w:t>
      </w:r>
      <w:r w:rsidRPr="00954D1C">
        <w:rPr>
          <w:rFonts w:ascii="Times New Roman" w:hAnsi="Times New Roman" w:cs="Times New Roman"/>
          <w:sz w:val="24"/>
          <w:szCs w:val="24"/>
        </w:rPr>
        <w:t xml:space="preserve"> - сплав никеля с хромом - пошел на спираль электроплитки. Это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-н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>аграда за высокое сопротивление и устойчивость против окисления. Еще более почетная работа у других сплавов никеля и хрома. За стойкость при высоких температурах они стали материалом лопаток реактивных двигателей, деталей газовых турбин, жаропрочных труб. Еще улучшает их качество прибавка кобальта.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4D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Феррониобий</w:t>
      </w:r>
      <w:proofErr w:type="spellEnd"/>
      <w:r w:rsidRPr="00954D1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54D1C">
        <w:rPr>
          <w:rFonts w:ascii="Times New Roman" w:hAnsi="Times New Roman" w:cs="Times New Roman"/>
          <w:sz w:val="24"/>
          <w:szCs w:val="24"/>
        </w:rPr>
        <w:t xml:space="preserve">- сплав, который на 60% состоит из ниобия, на 40 % из железа. В таком виде поступает ниобий в цехи, где его вводят в сталь. В конечном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счете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его оказывается там меньше одного процента. Но и этого достаточно, чтобы повысить стойкость стали к воздействию высоких температур и кислот.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Хром</w:t>
      </w:r>
      <w:r w:rsidRPr="00954D1C">
        <w:rPr>
          <w:rFonts w:ascii="Times New Roman" w:hAnsi="Times New Roman" w:cs="Times New Roman"/>
          <w:sz w:val="24"/>
          <w:szCs w:val="24"/>
        </w:rPr>
        <w:t xml:space="preserve"> - придает сталям особую твердость. Из хромистой стали изготавливают скальпель хирурга и резец токаря, бритву и сверло.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Благодаря добавлению вольфрама в металл, из которого делают резцы, достигнуты современные скорости резания металлов - тысячи метров в минуту.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«На стали» главным образом работают ванадий и марганец, молибден и рений... Без этих «витаминов», как их часто называют, невозможна современная промышленность.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МЕТАЛЛУРГИЯ КУЗБАССА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Выплавка железа из руды была известна народам Сибири с древних времен. Коренные жители наших мест - шорцы, хакасы - добывали руду, плавили железо и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ковали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разнообразные изделия домашней утвари, охотничьи принадлежности, передовая это искусство из поколения в поколение.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Первым крупным металлургическим предприятием в нашей области был Томский чугуноплавильный и железоделательный завод, построенный в 1771 году на юге Кузбасса на реке Томь -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Чумыш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>. Более девяноста лет снабжал он рудники и заводы Кузбасса и Алтая своими изделиями.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В 1815 году близ Салаира на реке Черновой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Бачат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был построен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Гурьевский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металлургический завод. Сейчас на заводе действуют несколько производств: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сталеплавильное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>, прокатное, металлических изделий.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Богатые залежи угля, железа и полиметаллических руд, сравнительно развитая угольная промышленность Кузбасса стали основой для развития металлургической промышленности.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Одним из крупнейших центров металлургической промышленности России является город Новокузнецк. Большая промышленность Новокузнецка началась в 1932 году, когда дала чугун первая доменная печь Кузнецкого металлургического комбината. Сегодня это единственный на территории России комбинат, выпускающий трамвайные рельсы, здесь же производится более 70% рельсов для железных дорог.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Западно-Сибирский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металлургический комбинат по сравнению с Кузнецким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одросток, его первый чугун пошел из доменной печи в июле 1964 года. В конце года произвел плавку стали первый в Сибири конвертер. Подросток -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Запсиб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оказался акселератом: рос не по дням, а по часам, и быстро вырос в крупнейшее комплексное предприятие с замкнутым металлургическим циклом. Он дает 99% всей выпускаемой в странах СНГ упрочненной арматурной свариваемой стали, 94% сортового, термически упрочненного проката.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lastRenderedPageBreak/>
        <w:t>Первым предприятием цветной металлургии на территории области являются сереброплавильные печи, работавшие в Гурьевске еще в начале 19 века. Теперь это история. А вот биография Беловского цинкового завода, начавшаяся в 1931 году, продолжается.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Двенадцатью годами моложе Новокузнецкий алюминиевый завод, оснащенный мощными электролизерами и выпускающий металл на уровне лучших мировых стандартов.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Металлургическая продукция составляет 65% экспортных поставок Кемеровской области.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Основная продукция,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954D1C">
        <w:rPr>
          <w:rFonts w:ascii="Times New Roman" w:hAnsi="Times New Roman" w:cs="Times New Roman"/>
          <w:b/>
          <w:bCs/>
          <w:sz w:val="24"/>
          <w:szCs w:val="24"/>
        </w:rPr>
        <w:t>выпускаемая</w:t>
      </w:r>
      <w:proofErr w:type="gramEnd"/>
      <w:r w:rsidRPr="00954D1C">
        <w:rPr>
          <w:rFonts w:ascii="Times New Roman" w:hAnsi="Times New Roman" w:cs="Times New Roman"/>
          <w:b/>
          <w:bCs/>
          <w:sz w:val="24"/>
          <w:szCs w:val="24"/>
        </w:rPr>
        <w:t xml:space="preserve"> металлургическими предприятиями 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Кузбасса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ОАО «</w:t>
      </w:r>
      <w:proofErr w:type="spellStart"/>
      <w:r w:rsidRPr="00954D1C">
        <w:rPr>
          <w:rFonts w:ascii="Times New Roman" w:hAnsi="Times New Roman" w:cs="Times New Roman"/>
          <w:b/>
          <w:bCs/>
          <w:sz w:val="24"/>
          <w:szCs w:val="24"/>
        </w:rPr>
        <w:t>Западно-Сибирский</w:t>
      </w:r>
      <w:proofErr w:type="spellEnd"/>
      <w:r w:rsidRPr="00954D1C">
        <w:rPr>
          <w:rFonts w:ascii="Times New Roman" w:hAnsi="Times New Roman" w:cs="Times New Roman"/>
          <w:b/>
          <w:bCs/>
          <w:sz w:val="24"/>
          <w:szCs w:val="24"/>
        </w:rPr>
        <w:t xml:space="preserve"> металлургический комбинат»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Западно-Сибирский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металлургический комбинат - один из крупнейших металлургических комбинатов, занимающий приоритетное место по производству металлопроката строительного и машиностроительного сортамента в Российской Федерации. Численность работающих на комбинате составляет более 35 тысяч человек. Мощный производственный потенциал, высокий интеллектуальный уровень проектных и исследовательских центров - все это основы успешного развития ОАО «ЗСМК».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Награды завода:</w:t>
      </w:r>
    </w:p>
    <w:p w:rsidR="00954D1C" w:rsidRPr="00954D1C" w:rsidRDefault="00954D1C" w:rsidP="00954D1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Сертификат фирмы «Регистр Ллойда» на соответствие Стандартам Системы Управления    Качеством    В8ЕМ    18О    9002    трех    видов:    Германского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Аккредитационного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   Совета,    Голландского    Сертификационного    Совета, Национальной Аккредитации сертификационных органов, 1997 год,</w:t>
      </w:r>
    </w:p>
    <w:p w:rsidR="00954D1C" w:rsidRPr="00954D1C" w:rsidRDefault="00954D1C" w:rsidP="00954D1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Сертификат Международной ассоциации качества МО «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СоЬАск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>» о соответствии Системы обеспечения качества требованиям международного стандарта ИСО 9002-94, 1994год, Россия, повторно 1997 год,</w:t>
      </w:r>
    </w:p>
    <w:p w:rsidR="00954D1C" w:rsidRPr="00954D1C" w:rsidRDefault="00954D1C" w:rsidP="00954D1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Сертификат об одобрении сварочных материалов, 1996 год, Россия, Морской Регистр Судоходства,</w:t>
      </w:r>
    </w:p>
    <w:p w:rsidR="00954D1C" w:rsidRPr="00954D1C" w:rsidRDefault="00954D1C" w:rsidP="00954D1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Золотая звезда «Арка Европы» за высокий имидж и качества продукции, 1993 год,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>. Мадрид, Испания,</w:t>
      </w:r>
    </w:p>
    <w:p w:rsidR="00954D1C" w:rsidRPr="00954D1C" w:rsidRDefault="00954D1C" w:rsidP="00954D1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Международный знак «Золотой глобус» за конкурентоспособность и качественную продукцию, за участие в развитии экономики своей страны и интеграцию в мировую экономику, 1994 год,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>. Копенгаген, Дания,</w:t>
      </w:r>
    </w:p>
    <w:p w:rsidR="00954D1C" w:rsidRPr="00954D1C" w:rsidRDefault="00954D1C" w:rsidP="00954D1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Золотой трофей за качество, 1995 год,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>. Женева, Швейцария,</w:t>
      </w:r>
    </w:p>
    <w:p w:rsidR="00954D1C" w:rsidRPr="00954D1C" w:rsidRDefault="00954D1C" w:rsidP="00954D1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«Международная золотая звезда за качество» за громадный вклад в мировой бизнес, за высокое положение и профессионализм, </w:t>
      </w:r>
      <w:r w:rsidRPr="00954D1C">
        <w:rPr>
          <w:rFonts w:ascii="Times New Roman" w:hAnsi="Times New Roman" w:cs="Times New Roman"/>
          <w:sz w:val="24"/>
          <w:szCs w:val="24"/>
        </w:rPr>
        <w:lastRenderedPageBreak/>
        <w:t xml:space="preserve">демонстрируемый престижным исполнением, 1995 год,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>. Мадрид, Испания,</w:t>
      </w:r>
    </w:p>
    <w:p w:rsidR="00954D1C" w:rsidRPr="00954D1C" w:rsidRDefault="00954D1C" w:rsidP="00954D1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ХХУП международный Золотой приз «За коммерческий престиж», 1997 год,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>. Мадрид, Испания,</w:t>
      </w:r>
    </w:p>
    <w:p w:rsidR="00954D1C" w:rsidRPr="00954D1C" w:rsidRDefault="00954D1C" w:rsidP="00954D1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Приз «Евро-маркет-99» и почетный сертификат за достижение выдающихся результатов в менеджменте, качестве продукции, в бизнесе и утверждении престижа на европейском рынке, 1999 год,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>. Брюссель, 16 Евро-маркет-Форум-99,</w:t>
      </w:r>
    </w:p>
    <w:p w:rsidR="00954D1C" w:rsidRPr="00954D1C" w:rsidRDefault="00954D1C" w:rsidP="00954D1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«20-й Международный Золотой приз за технологию и качество-99», 1999 год,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>. Франкфурт,</w:t>
      </w:r>
    </w:p>
    <w:p w:rsidR="00954D1C" w:rsidRPr="00954D1C" w:rsidRDefault="00954D1C" w:rsidP="00954D1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Премия Правительства Российской Федерации в области качества за достижение значительных результатов в области качества продукции, а также внедрение высокоэффективных методов управления качеством, 2000год, г. Москва,</w:t>
      </w:r>
    </w:p>
    <w:p w:rsidR="00954D1C" w:rsidRPr="00954D1C" w:rsidRDefault="00954D1C" w:rsidP="00954D1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4D1C">
        <w:rPr>
          <w:rFonts w:ascii="Times New Roman" w:hAnsi="Times New Roman" w:cs="Times New Roman"/>
          <w:sz w:val="24"/>
          <w:szCs w:val="24"/>
        </w:rPr>
        <w:t>Премия  «Российский Национальный  Олимп»  в  номинации  «Производство, Промышленность», 2001 год, Москва, Россия.</w:t>
      </w:r>
      <w:proofErr w:type="gramEnd"/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Вот эта продукция: заготовки горячекатаные квадратного и прямоугольного сечения; заготовки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непрерывнолитые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круглого и прямоугольного сечения; прокат стальной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горячекатанный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круглый; сталь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горячекатанная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для армирования железобетонных конструкций; сталь арматурная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терщ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&gt;механически упрочненная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ЖБК; уголки стальные равнополочные; швеллеры стальные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горячекатанные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двутавры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стальные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горячекатанные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; профили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горячекатанные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для крепи горных выработок; полоса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горячекатанная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; калиброванный прокат в прутках; калиброванный прокат для холодного выдавливания и высадки деталей машиностроения; проволока стальная углеродистая для холодной высадки; проволока для армирования ЖБК; проволока стальная углеродистая для изготовления гвоздей, сеток, ограждений;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 xml:space="preserve">проволока стальная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омедненная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для электродуговой сварки сталей в среде защитного газа; проволока стальная легированная сварочная для сварки изделий на полуавтоматах в среде защитного газа; проволока стальная сварочная низкоуглеродистая для изготовления электродов; трубы стальные электросварные круглые для изготовления водопроводов, газопроводов и систем отопления; трубы стальные электросварные квадратные и прямоугольные для изготовления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металлокаркасов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мебели и других деталей;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гвозди строительные; электроды; сетка стальная плетенная; кислород технический газообразный, жидкий, медицинский; аргон жидкий и газообразный; чугун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передельный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>; 26 видов продукции коксохимического производства.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ОАО «Кузнецкий металлургический комбинат»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ОАО «КМК» - одно из крупнейших в России предприятий черной металлургии, выпускающее весь ассортимент продукции, начиная от обогащенной железной руды, агломерата, кокса, чугуна и заканчивая металлопрокатом. Главной специализацией КМК является производство транспортного металла - железнодорожных рельсов всех типов и рельсовых скреплений, мартеновской стали и непрерывно литой заготовки электростали.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Продукция КМК имеет устойчивый рынок сбыта как внутри страны, так и за рубежом. Причем в России комбинат контролирует 60% рынка по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желенодорожным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рельсам и 100% рынка по рельсам трамвайным и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остряковым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>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lastRenderedPageBreak/>
        <w:t xml:space="preserve">Гарантированное качество железнодорожных рельсов КМК подтверждается международным сертификатом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соответсвия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на производство рельсовой продукции, изготовленной из мартеновской стали и электростали первой группы с ванадием.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На комбинате производятся: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Продукция доменного производства: чугун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передельный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и литейный;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4D1C">
        <w:rPr>
          <w:rFonts w:ascii="Times New Roman" w:hAnsi="Times New Roman" w:cs="Times New Roman"/>
          <w:sz w:val="24"/>
          <w:szCs w:val="24"/>
        </w:rPr>
        <w:t xml:space="preserve">Продукция прокатного производства: рельсы железнодорожные, трамвайные, подкрановые,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усовиковые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, рамные,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контррельсовые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остряковые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и т.д., накладки к рельсам, скоба для скрепления рельсов, подкладки рельсовые, швеллеры, уголки, профили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горячекатанные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, сталь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горячекатанная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, сортамент листового проката, заготовка квадратная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горячекатанная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>, заготовка прямоугольная, стальные мелющие шары;</w:t>
      </w:r>
      <w:proofErr w:type="gramEnd"/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4D1C">
        <w:rPr>
          <w:rFonts w:ascii="Times New Roman" w:hAnsi="Times New Roman" w:cs="Times New Roman"/>
          <w:sz w:val="24"/>
          <w:szCs w:val="24"/>
        </w:rPr>
        <w:t>Прочая продукция: сульфат аммония, бензол сырой каменноугольный, соединения быстроразъемные, посуда эмалированная, кровать армейская разъемная, мебель офисная, трубы стальные электросварные, щебень и песок шлаковые, смола каменноугольная и др.</w:t>
      </w:r>
      <w:proofErr w:type="gramEnd"/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На комбинате работает 33 тысячи человек.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ОАО «</w:t>
      </w:r>
      <w:proofErr w:type="spellStart"/>
      <w:r w:rsidRPr="00954D1C">
        <w:rPr>
          <w:rFonts w:ascii="Times New Roman" w:hAnsi="Times New Roman" w:cs="Times New Roman"/>
          <w:b/>
          <w:bCs/>
          <w:sz w:val="24"/>
          <w:szCs w:val="24"/>
        </w:rPr>
        <w:t>Гурьевский</w:t>
      </w:r>
      <w:proofErr w:type="spellEnd"/>
      <w:r w:rsidRPr="00954D1C">
        <w:rPr>
          <w:rFonts w:ascii="Times New Roman" w:hAnsi="Times New Roman" w:cs="Times New Roman"/>
          <w:b/>
          <w:bCs/>
          <w:sz w:val="24"/>
          <w:szCs w:val="24"/>
        </w:rPr>
        <w:t xml:space="preserve"> металлургический завод»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На протяжении 70 лет ОАО «ГМЗ» специализируется на выпуске стали мартеновской, проката сортового общего назначения, стальных шаров мелющих.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Признанием заслуг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Гурьевского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металлургического завода явилось вручение заводу в 1993 году Сертификата Европейского Сообщества, специальной награды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Интернациональной Золотой звезды за качество и в 1995 году Европейской Арки Золотой звезды, а также приза за технологию и качество.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Завод является крупнейшим поставщиком мелющих шаров для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горно</w:t>
      </w:r>
      <w:r w:rsidRPr="00954D1C">
        <w:rPr>
          <w:rFonts w:ascii="Times New Roman" w:hAnsi="Times New Roman" w:cs="Times New Roman"/>
          <w:sz w:val="24"/>
          <w:szCs w:val="24"/>
        </w:rPr>
        <w:softHyphen/>
        <w:t>обогатительных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>, цементных предприятий и теплоэлектростанций, работающих на угле. Часть шаров завод поставляет за рубеж. Размеры шаров: 25, 40, 50, 60, 80 и 100 мм. На заводе работает 2500 человек.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ОАО «Кокс»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Продукция, выпускаемая заводом: кокс литейный +40мм, коксовая фракция 25-40мм, коксовый орешек 10-25мм, коксовая мелочь 0-10мм, сульфат аммония, бензол сырой, смола каменноугольная. На заводе трудится 2060 человек.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ОАО Кузнецкие ферросплавы»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Ферросилиций ОАО «Кузнецкие ферросплавы» пользуются большим спросом на </w:t>
      </w:r>
      <w:r w:rsidRPr="00954D1C">
        <w:rPr>
          <w:rFonts w:ascii="Times New Roman" w:hAnsi="Times New Roman" w:cs="Times New Roman"/>
          <w:sz w:val="24"/>
          <w:szCs w:val="24"/>
        </w:rPr>
        <w:lastRenderedPageBreak/>
        <w:t>внутреннем и внешнем рынках. Более 50% ферросилиция экспортируется в Японию, Турцию, Южную Корею, Тайвань и другие страны.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Ферросилиций - это сплав кремния и железа, используется для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раскисления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и легирования стали, в машиностроении для модификации чугуна и в химической промышленности для получения водорода.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 xml:space="preserve">ОАО «Кузнецкие ферросплавы» 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выпускает следующие виды продукции: ферросилиций марок ФС75, ФС65, ФС45, ФС25,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ферросилиций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гранулированный ФС15ГЗ, ФС45ГС, шлак от производства ферросилиция, пыль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дымогазовая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(кремнезем). На заводе работает 2080 человек.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ОАО «Новокузнецкий алюминиевый завод»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 xml:space="preserve">Новокузнецкий алюминиевый завод - первенец алюминиевый промышленности Сибири. Основная продукция: алюминий первичный в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чушках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>, слитки для проволоки, слитки плоские, слитки цилиндрические, сплавы алюминиевые литейные. На заводе работает 5900 человек.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ОАО «</w:t>
      </w:r>
      <w:proofErr w:type="spellStart"/>
      <w:r w:rsidRPr="00954D1C">
        <w:rPr>
          <w:rFonts w:ascii="Times New Roman" w:hAnsi="Times New Roman" w:cs="Times New Roman"/>
          <w:b/>
          <w:bCs/>
          <w:sz w:val="24"/>
          <w:szCs w:val="24"/>
        </w:rPr>
        <w:t>Беловский</w:t>
      </w:r>
      <w:proofErr w:type="spellEnd"/>
      <w:r w:rsidRPr="00954D1C">
        <w:rPr>
          <w:rFonts w:ascii="Times New Roman" w:hAnsi="Times New Roman" w:cs="Times New Roman"/>
          <w:b/>
          <w:bCs/>
          <w:sz w:val="24"/>
          <w:szCs w:val="24"/>
        </w:rPr>
        <w:t xml:space="preserve"> цинковый завод»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ОАО «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Беловский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цинковый завод» - предприятие с численностью работающих 650 человек. Основная продукция: цинк металлический, цинковые порошки, серная кислота, штейн медный.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ОАО «</w:t>
      </w:r>
      <w:proofErr w:type="spellStart"/>
      <w:r w:rsidRPr="00954D1C">
        <w:rPr>
          <w:rFonts w:ascii="Times New Roman" w:hAnsi="Times New Roman" w:cs="Times New Roman"/>
          <w:b/>
          <w:bCs/>
          <w:sz w:val="24"/>
          <w:szCs w:val="24"/>
        </w:rPr>
        <w:t>Салаирский</w:t>
      </w:r>
      <w:proofErr w:type="spellEnd"/>
      <w:r w:rsidRPr="00954D1C">
        <w:rPr>
          <w:rFonts w:ascii="Times New Roman" w:hAnsi="Times New Roman" w:cs="Times New Roman"/>
          <w:b/>
          <w:bCs/>
          <w:sz w:val="24"/>
          <w:szCs w:val="24"/>
        </w:rPr>
        <w:t xml:space="preserve"> горно-обогатительный комбинат»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4D1C">
        <w:rPr>
          <w:rFonts w:ascii="Times New Roman" w:hAnsi="Times New Roman" w:cs="Times New Roman"/>
          <w:sz w:val="24"/>
          <w:szCs w:val="24"/>
        </w:rPr>
        <w:t>Салаирский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ГОК - предприятие по добыче и переработке полиметаллических руд, на </w:t>
      </w:r>
      <w:proofErr w:type="gramStart"/>
      <w:r w:rsidRPr="00954D1C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Pr="00954D1C">
        <w:rPr>
          <w:rFonts w:ascii="Times New Roman" w:hAnsi="Times New Roman" w:cs="Times New Roman"/>
          <w:sz w:val="24"/>
          <w:szCs w:val="24"/>
        </w:rPr>
        <w:t xml:space="preserve"> работает 1560 человек, основная продукция:</w:t>
      </w:r>
    </w:p>
    <w:p w:rsidR="00954D1C" w:rsidRPr="00954D1C" w:rsidRDefault="00954D1C" w:rsidP="00954D1C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гравитационный концентрат, в нем - золото, серебро;</w:t>
      </w:r>
    </w:p>
    <w:p w:rsidR="00954D1C" w:rsidRPr="00954D1C" w:rsidRDefault="00954D1C" w:rsidP="00954D1C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флотационный концентрат, в нем - золото, серебро;</w:t>
      </w:r>
    </w:p>
    <w:p w:rsidR="00954D1C" w:rsidRPr="00954D1C" w:rsidRDefault="00954D1C" w:rsidP="00954D1C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цинковый концентрат, в нем - цинк;</w:t>
      </w:r>
    </w:p>
    <w:p w:rsidR="00954D1C" w:rsidRPr="00954D1C" w:rsidRDefault="00954D1C" w:rsidP="00954D1C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свинцовый флотационный концентрат, в нем - свинец, золото, серебро;</w:t>
      </w:r>
    </w:p>
    <w:p w:rsidR="00954D1C" w:rsidRPr="00954D1C" w:rsidRDefault="00954D1C" w:rsidP="00954D1C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баритовый концентрат класса «А» и «Б».</w:t>
      </w: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4D1C" w:rsidRPr="00954D1C" w:rsidRDefault="00954D1C" w:rsidP="00954D1C">
      <w:pPr>
        <w:widowControl w:val="0"/>
        <w:autoSpaceDE w:val="0"/>
        <w:autoSpaceDN w:val="0"/>
        <w:adjustRightInd w:val="0"/>
        <w:ind w:right="22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D1C"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</w:p>
    <w:p w:rsidR="00954D1C" w:rsidRPr="00954D1C" w:rsidRDefault="00954D1C" w:rsidP="00954D1C">
      <w:pPr>
        <w:widowControl w:val="0"/>
        <w:numPr>
          <w:ilvl w:val="1"/>
          <w:numId w:val="30"/>
        </w:numPr>
        <w:tabs>
          <w:tab w:val="clear" w:pos="5550"/>
          <w:tab w:val="num" w:pos="1080"/>
        </w:tabs>
        <w:autoSpaceDE w:val="0"/>
        <w:autoSpaceDN w:val="0"/>
        <w:adjustRightInd w:val="0"/>
        <w:spacing w:after="0" w:line="240" w:lineRule="auto"/>
        <w:ind w:left="1080" w:right="228" w:hanging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Ф.Г.Фельдман, Г.Е.Рудзитис, «Химия», учебник для 9 класса, Москва, «Просвещение», 1994г.</w:t>
      </w:r>
    </w:p>
    <w:p w:rsidR="00954D1C" w:rsidRPr="00954D1C" w:rsidRDefault="00954D1C" w:rsidP="00954D1C">
      <w:pPr>
        <w:widowControl w:val="0"/>
        <w:numPr>
          <w:ilvl w:val="1"/>
          <w:numId w:val="30"/>
        </w:numPr>
        <w:tabs>
          <w:tab w:val="clear" w:pos="5550"/>
          <w:tab w:val="num" w:pos="1080"/>
        </w:tabs>
        <w:autoSpaceDE w:val="0"/>
        <w:autoSpaceDN w:val="0"/>
        <w:adjustRightInd w:val="0"/>
        <w:spacing w:after="0" w:line="240" w:lineRule="auto"/>
        <w:ind w:left="1080" w:right="228" w:hanging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Ю.В.Ходаков и др.,   «Неорганическая химия», учебник для 9 класса, Москва, «Просвещение», 1987г.</w:t>
      </w:r>
    </w:p>
    <w:p w:rsidR="00954D1C" w:rsidRPr="00954D1C" w:rsidRDefault="00954D1C" w:rsidP="00954D1C">
      <w:pPr>
        <w:widowControl w:val="0"/>
        <w:numPr>
          <w:ilvl w:val="1"/>
          <w:numId w:val="30"/>
        </w:numPr>
        <w:tabs>
          <w:tab w:val="clear" w:pos="5550"/>
          <w:tab w:val="num" w:pos="1080"/>
        </w:tabs>
        <w:autoSpaceDE w:val="0"/>
        <w:autoSpaceDN w:val="0"/>
        <w:adjustRightInd w:val="0"/>
        <w:spacing w:after="0" w:line="240" w:lineRule="auto"/>
        <w:ind w:left="1080" w:right="228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Е.В.Вегман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, Б.Н. </w:t>
      </w:r>
      <w:proofErr w:type="spellStart"/>
      <w:r w:rsidRPr="00954D1C">
        <w:rPr>
          <w:rFonts w:ascii="Times New Roman" w:hAnsi="Times New Roman" w:cs="Times New Roman"/>
          <w:sz w:val="24"/>
          <w:szCs w:val="24"/>
        </w:rPr>
        <w:t>Жеребин</w:t>
      </w:r>
      <w:proofErr w:type="spellEnd"/>
      <w:r w:rsidRPr="00954D1C">
        <w:rPr>
          <w:rFonts w:ascii="Times New Roman" w:hAnsi="Times New Roman" w:cs="Times New Roman"/>
          <w:sz w:val="24"/>
          <w:szCs w:val="24"/>
        </w:rPr>
        <w:t xml:space="preserve"> и др.,   «Металлургия чугуна», учебник для вузов, Москва, «Металлургия», 1989г.</w:t>
      </w:r>
    </w:p>
    <w:p w:rsidR="00954D1C" w:rsidRPr="00954D1C" w:rsidRDefault="00954D1C" w:rsidP="00954D1C">
      <w:pPr>
        <w:widowControl w:val="0"/>
        <w:numPr>
          <w:ilvl w:val="1"/>
          <w:numId w:val="30"/>
        </w:numPr>
        <w:tabs>
          <w:tab w:val="clear" w:pos="5550"/>
          <w:tab w:val="num" w:pos="1080"/>
        </w:tabs>
        <w:autoSpaceDE w:val="0"/>
        <w:autoSpaceDN w:val="0"/>
        <w:adjustRightInd w:val="0"/>
        <w:spacing w:after="0" w:line="240" w:lineRule="auto"/>
        <w:ind w:left="1080" w:right="228" w:hanging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В.А.Кудрин,   «Металлургия   стали»,   учебник   для   вузов,   Москва, «Металлургия», 1989г.</w:t>
      </w:r>
    </w:p>
    <w:p w:rsidR="00954D1C" w:rsidRPr="00954D1C" w:rsidRDefault="00954D1C" w:rsidP="00954D1C">
      <w:pPr>
        <w:widowControl w:val="0"/>
        <w:numPr>
          <w:ilvl w:val="1"/>
          <w:numId w:val="30"/>
        </w:numPr>
        <w:tabs>
          <w:tab w:val="clear" w:pos="5550"/>
          <w:tab w:val="num" w:pos="1080"/>
        </w:tabs>
        <w:autoSpaceDE w:val="0"/>
        <w:autoSpaceDN w:val="0"/>
        <w:adjustRightInd w:val="0"/>
        <w:spacing w:after="0" w:line="240" w:lineRule="auto"/>
        <w:ind w:left="1080" w:right="228" w:hanging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А.И.Сушков, И.А.Троицкий, «Металлургия алюминия», учебник для техникумов, Москва, «Металлургия», 1965г.</w:t>
      </w:r>
    </w:p>
    <w:p w:rsidR="00954D1C" w:rsidRPr="00954D1C" w:rsidRDefault="00954D1C" w:rsidP="00954D1C">
      <w:pPr>
        <w:widowControl w:val="0"/>
        <w:numPr>
          <w:ilvl w:val="1"/>
          <w:numId w:val="30"/>
        </w:numPr>
        <w:tabs>
          <w:tab w:val="clear" w:pos="5550"/>
          <w:tab w:val="num" w:pos="1080"/>
        </w:tabs>
        <w:autoSpaceDE w:val="0"/>
        <w:autoSpaceDN w:val="0"/>
        <w:adjustRightInd w:val="0"/>
        <w:spacing w:after="0" w:line="240" w:lineRule="auto"/>
        <w:ind w:left="1080" w:right="228" w:hanging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А. А.Валентинов, «Что нового в Старом Осколе?», Москва, «Металлургия, 1979г.</w:t>
      </w:r>
    </w:p>
    <w:p w:rsidR="00954D1C" w:rsidRPr="00954D1C" w:rsidRDefault="00954D1C" w:rsidP="00954D1C">
      <w:pPr>
        <w:widowControl w:val="0"/>
        <w:numPr>
          <w:ilvl w:val="1"/>
          <w:numId w:val="30"/>
        </w:numPr>
        <w:tabs>
          <w:tab w:val="clear" w:pos="5550"/>
          <w:tab w:val="num" w:pos="1080"/>
        </w:tabs>
        <w:autoSpaceDE w:val="0"/>
        <w:autoSpaceDN w:val="0"/>
        <w:adjustRightInd w:val="0"/>
        <w:spacing w:after="0" w:line="240" w:lineRule="auto"/>
        <w:ind w:left="1080" w:right="228" w:hanging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«Эльдорадо   в   Сибири»,   напечатано   по   заказу   Администрации Кемеровской области в Германии.</w:t>
      </w:r>
    </w:p>
    <w:p w:rsidR="00954D1C" w:rsidRPr="00954D1C" w:rsidRDefault="00954D1C" w:rsidP="00954D1C">
      <w:pPr>
        <w:widowControl w:val="0"/>
        <w:numPr>
          <w:ilvl w:val="1"/>
          <w:numId w:val="30"/>
        </w:numPr>
        <w:tabs>
          <w:tab w:val="clear" w:pos="5550"/>
          <w:tab w:val="num" w:pos="1080"/>
        </w:tabs>
        <w:autoSpaceDE w:val="0"/>
        <w:autoSpaceDN w:val="0"/>
        <w:adjustRightInd w:val="0"/>
        <w:spacing w:after="0" w:line="240" w:lineRule="auto"/>
        <w:ind w:left="1080" w:right="228" w:hanging="540"/>
        <w:jc w:val="both"/>
        <w:rPr>
          <w:rFonts w:ascii="Times New Roman" w:hAnsi="Times New Roman" w:cs="Times New Roman"/>
          <w:sz w:val="24"/>
          <w:szCs w:val="24"/>
        </w:rPr>
      </w:pPr>
      <w:r w:rsidRPr="00954D1C">
        <w:rPr>
          <w:rFonts w:ascii="Times New Roman" w:hAnsi="Times New Roman" w:cs="Times New Roman"/>
          <w:sz w:val="24"/>
          <w:szCs w:val="24"/>
        </w:rPr>
        <w:t>Рекламные  проспекты  металлургических  предприятий  Кемеровской области.</w:t>
      </w:r>
    </w:p>
    <w:p w:rsidR="00954D1C" w:rsidRPr="00954D1C" w:rsidRDefault="00954D1C" w:rsidP="00954D1C">
      <w:pPr>
        <w:pStyle w:val="a6"/>
        <w:rPr>
          <w:sz w:val="24"/>
          <w:szCs w:val="24"/>
        </w:rPr>
      </w:pPr>
    </w:p>
    <w:p w:rsidR="00954D1C" w:rsidRPr="00954D1C" w:rsidRDefault="00954D1C" w:rsidP="00954D1C">
      <w:pPr>
        <w:pStyle w:val="a6"/>
        <w:rPr>
          <w:sz w:val="24"/>
          <w:szCs w:val="24"/>
        </w:rPr>
      </w:pPr>
    </w:p>
    <w:p w:rsidR="00954D1C" w:rsidRPr="00954D1C" w:rsidRDefault="00954D1C" w:rsidP="00954D1C">
      <w:pPr>
        <w:pStyle w:val="a6"/>
        <w:rPr>
          <w:sz w:val="24"/>
          <w:szCs w:val="24"/>
        </w:rPr>
      </w:pPr>
    </w:p>
    <w:p w:rsidR="00954D1C" w:rsidRPr="00954D1C" w:rsidRDefault="00954D1C">
      <w:pPr>
        <w:rPr>
          <w:rFonts w:ascii="Times New Roman" w:hAnsi="Times New Roman" w:cs="Times New Roman"/>
          <w:sz w:val="24"/>
          <w:szCs w:val="24"/>
        </w:rPr>
      </w:pPr>
    </w:p>
    <w:sectPr w:rsidR="00954D1C" w:rsidRPr="00954D1C" w:rsidSect="008740A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046C"/>
    <w:multiLevelType w:val="hybridMultilevel"/>
    <w:tmpl w:val="CD40A4FE"/>
    <w:lvl w:ilvl="0" w:tplc="E5AC8EA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0CFF52D0"/>
    <w:multiLevelType w:val="hybridMultilevel"/>
    <w:tmpl w:val="92287552"/>
    <w:lvl w:ilvl="0" w:tplc="93361DA2">
      <w:start w:val="1"/>
      <w:numFmt w:val="decimal"/>
      <w:lvlText w:val="%1."/>
      <w:lvlJc w:val="left"/>
      <w:pPr>
        <w:tabs>
          <w:tab w:val="num" w:pos="3414"/>
        </w:tabs>
        <w:ind w:left="3414" w:hanging="22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0F821C38"/>
    <w:multiLevelType w:val="hybridMultilevel"/>
    <w:tmpl w:val="6F0CA924"/>
    <w:lvl w:ilvl="0" w:tplc="0419000F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15"/>
        </w:tabs>
        <w:ind w:left="24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</w:lvl>
  </w:abstractNum>
  <w:abstractNum w:abstractNumId="3">
    <w:nsid w:val="163E7C2C"/>
    <w:multiLevelType w:val="hybridMultilevel"/>
    <w:tmpl w:val="607CF308"/>
    <w:lvl w:ilvl="0" w:tplc="C67C043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1BEB44A6"/>
    <w:multiLevelType w:val="hybridMultilevel"/>
    <w:tmpl w:val="8D28E3F0"/>
    <w:lvl w:ilvl="0" w:tplc="93361DA2">
      <w:start w:val="1"/>
      <w:numFmt w:val="decimal"/>
      <w:lvlText w:val="%1."/>
      <w:lvlJc w:val="left"/>
      <w:pPr>
        <w:tabs>
          <w:tab w:val="num" w:pos="3414"/>
        </w:tabs>
        <w:ind w:left="3414" w:hanging="22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1CFD598C"/>
    <w:multiLevelType w:val="hybridMultilevel"/>
    <w:tmpl w:val="53C087A0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">
    <w:nsid w:val="1F12218C"/>
    <w:multiLevelType w:val="hybridMultilevel"/>
    <w:tmpl w:val="2B64FE06"/>
    <w:lvl w:ilvl="0" w:tplc="B6A4381E">
      <w:start w:val="1"/>
      <w:numFmt w:val="decimal"/>
      <w:lvlText w:val="%1."/>
      <w:lvlJc w:val="left"/>
      <w:pPr>
        <w:tabs>
          <w:tab w:val="num" w:pos="4470"/>
        </w:tabs>
        <w:ind w:left="4470" w:hanging="3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20256FD8"/>
    <w:multiLevelType w:val="hybridMultilevel"/>
    <w:tmpl w:val="70B2C7F2"/>
    <w:lvl w:ilvl="0" w:tplc="8710DF5C">
      <w:start w:val="1"/>
      <w:numFmt w:val="decimal"/>
      <w:lvlText w:val="%1."/>
      <w:lvlJc w:val="left"/>
      <w:pPr>
        <w:tabs>
          <w:tab w:val="num" w:pos="3780"/>
        </w:tabs>
        <w:ind w:left="3780" w:hanging="32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2AD744C4"/>
    <w:multiLevelType w:val="hybridMultilevel"/>
    <w:tmpl w:val="9CB8C0B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EE01204"/>
    <w:multiLevelType w:val="hybridMultilevel"/>
    <w:tmpl w:val="6590D9A4"/>
    <w:lvl w:ilvl="0" w:tplc="4878806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30363F4E"/>
    <w:multiLevelType w:val="hybridMultilevel"/>
    <w:tmpl w:val="94AC13B8"/>
    <w:lvl w:ilvl="0" w:tplc="93361DA2">
      <w:start w:val="1"/>
      <w:numFmt w:val="decimal"/>
      <w:lvlText w:val="%1."/>
      <w:lvlJc w:val="left"/>
      <w:pPr>
        <w:tabs>
          <w:tab w:val="num" w:pos="3414"/>
        </w:tabs>
        <w:ind w:left="3414" w:hanging="22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33CF52E8"/>
    <w:multiLevelType w:val="hybridMultilevel"/>
    <w:tmpl w:val="D0F4D71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35832BA5"/>
    <w:multiLevelType w:val="hybridMultilevel"/>
    <w:tmpl w:val="1902EB4C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3">
    <w:nsid w:val="38205228"/>
    <w:multiLevelType w:val="hybridMultilevel"/>
    <w:tmpl w:val="BF2ED0D0"/>
    <w:lvl w:ilvl="0" w:tplc="2D68658A">
      <w:start w:val="1"/>
      <w:numFmt w:val="decimal"/>
      <w:lvlText w:val="%1."/>
      <w:lvlJc w:val="left"/>
      <w:pPr>
        <w:tabs>
          <w:tab w:val="num" w:pos="2667"/>
        </w:tabs>
        <w:ind w:left="2667" w:hanging="21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>
    <w:nsid w:val="38775E33"/>
    <w:multiLevelType w:val="hybridMultilevel"/>
    <w:tmpl w:val="05C49EA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>
    <w:nsid w:val="44605BDB"/>
    <w:multiLevelType w:val="hybridMultilevel"/>
    <w:tmpl w:val="32AC3EE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6">
    <w:nsid w:val="46CF3934"/>
    <w:multiLevelType w:val="hybridMultilevel"/>
    <w:tmpl w:val="6E1212C2"/>
    <w:lvl w:ilvl="0" w:tplc="0419000F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7">
    <w:nsid w:val="493658FD"/>
    <w:multiLevelType w:val="hybridMultilevel"/>
    <w:tmpl w:val="E25A2B7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4C522768"/>
    <w:multiLevelType w:val="hybridMultilevel"/>
    <w:tmpl w:val="E9C498F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4C616D1E"/>
    <w:multiLevelType w:val="hybridMultilevel"/>
    <w:tmpl w:val="C89CB17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>
    <w:nsid w:val="4FA52512"/>
    <w:multiLevelType w:val="hybridMultilevel"/>
    <w:tmpl w:val="9DE278B8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1">
    <w:nsid w:val="551A7BE1"/>
    <w:multiLevelType w:val="hybridMultilevel"/>
    <w:tmpl w:val="717E8FB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B6A4381E">
      <w:start w:val="1"/>
      <w:numFmt w:val="decimal"/>
      <w:lvlText w:val="%2."/>
      <w:lvlJc w:val="left"/>
      <w:pPr>
        <w:tabs>
          <w:tab w:val="num" w:pos="5550"/>
        </w:tabs>
        <w:ind w:left="5550" w:hanging="393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591015C9"/>
    <w:multiLevelType w:val="hybridMultilevel"/>
    <w:tmpl w:val="ED8C9A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B1A5127"/>
    <w:multiLevelType w:val="hybridMultilevel"/>
    <w:tmpl w:val="FDA06C3C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4">
    <w:nsid w:val="5CA73152"/>
    <w:multiLevelType w:val="hybridMultilevel"/>
    <w:tmpl w:val="C4CC6BF8"/>
    <w:lvl w:ilvl="0" w:tplc="0419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5">
    <w:nsid w:val="67E910ED"/>
    <w:multiLevelType w:val="hybridMultilevel"/>
    <w:tmpl w:val="2CBEF5DA"/>
    <w:lvl w:ilvl="0" w:tplc="93361DA2">
      <w:start w:val="1"/>
      <w:numFmt w:val="decimal"/>
      <w:lvlText w:val="%1."/>
      <w:lvlJc w:val="left"/>
      <w:pPr>
        <w:tabs>
          <w:tab w:val="num" w:pos="2847"/>
        </w:tabs>
        <w:ind w:left="2847" w:hanging="22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>
    <w:nsid w:val="6A36659D"/>
    <w:multiLevelType w:val="hybridMultilevel"/>
    <w:tmpl w:val="0CBE1676"/>
    <w:lvl w:ilvl="0" w:tplc="34A05E8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6ACB460C"/>
    <w:multiLevelType w:val="hybridMultilevel"/>
    <w:tmpl w:val="E3467FC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6F4159D6"/>
    <w:multiLevelType w:val="hybridMultilevel"/>
    <w:tmpl w:val="80800DEA"/>
    <w:lvl w:ilvl="0" w:tplc="0419000F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15"/>
        </w:tabs>
        <w:ind w:left="24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</w:lvl>
  </w:abstractNum>
  <w:abstractNum w:abstractNumId="29">
    <w:nsid w:val="70A12FE3"/>
    <w:multiLevelType w:val="hybridMultilevel"/>
    <w:tmpl w:val="ED94D76A"/>
    <w:lvl w:ilvl="0" w:tplc="0419000F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</w:lvl>
    <w:lvl w:ilvl="1" w:tplc="AE649D6A">
      <w:start w:val="5"/>
      <w:numFmt w:val="bullet"/>
      <w:lvlText w:val="-"/>
      <w:lvlJc w:val="left"/>
      <w:pPr>
        <w:tabs>
          <w:tab w:val="num" w:pos="2415"/>
        </w:tabs>
        <w:ind w:left="2415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</w:lvl>
  </w:abstractNum>
  <w:abstractNum w:abstractNumId="30">
    <w:nsid w:val="71272400"/>
    <w:multiLevelType w:val="hybridMultilevel"/>
    <w:tmpl w:val="B31A88E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>
    <w:nsid w:val="7C0765A4"/>
    <w:multiLevelType w:val="hybridMultilevel"/>
    <w:tmpl w:val="BE263418"/>
    <w:lvl w:ilvl="0" w:tplc="851E3684">
      <w:start w:val="4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2">
    <w:nsid w:val="7F5A6F0F"/>
    <w:multiLevelType w:val="hybridMultilevel"/>
    <w:tmpl w:val="D4FE9C04"/>
    <w:lvl w:ilvl="0" w:tplc="2D2C4454">
      <w:start w:val="1"/>
      <w:numFmt w:val="decimal"/>
      <w:lvlText w:val="%1."/>
      <w:lvlJc w:val="left"/>
      <w:pPr>
        <w:tabs>
          <w:tab w:val="num" w:pos="2175"/>
        </w:tabs>
        <w:ind w:left="2175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5"/>
  </w:num>
  <w:num w:numId="2">
    <w:abstractNumId w:val="22"/>
  </w:num>
  <w:num w:numId="3">
    <w:abstractNumId w:val="17"/>
  </w:num>
  <w:num w:numId="4">
    <w:abstractNumId w:val="3"/>
  </w:num>
  <w:num w:numId="5">
    <w:abstractNumId w:val="5"/>
  </w:num>
  <w:num w:numId="6">
    <w:abstractNumId w:val="12"/>
  </w:num>
  <w:num w:numId="7">
    <w:abstractNumId w:val="28"/>
  </w:num>
  <w:num w:numId="8">
    <w:abstractNumId w:val="16"/>
  </w:num>
  <w:num w:numId="9">
    <w:abstractNumId w:val="29"/>
  </w:num>
  <w:num w:numId="10">
    <w:abstractNumId w:val="23"/>
  </w:num>
  <w:num w:numId="11">
    <w:abstractNumId w:val="2"/>
  </w:num>
  <w:num w:numId="12">
    <w:abstractNumId w:val="20"/>
  </w:num>
  <w:num w:numId="13">
    <w:abstractNumId w:val="24"/>
  </w:num>
  <w:num w:numId="14">
    <w:abstractNumId w:val="19"/>
  </w:num>
  <w:num w:numId="15">
    <w:abstractNumId w:val="31"/>
  </w:num>
  <w:num w:numId="16">
    <w:abstractNumId w:val="26"/>
  </w:num>
  <w:num w:numId="17">
    <w:abstractNumId w:val="8"/>
  </w:num>
  <w:num w:numId="18">
    <w:abstractNumId w:val="30"/>
  </w:num>
  <w:num w:numId="19">
    <w:abstractNumId w:val="11"/>
  </w:num>
  <w:num w:numId="20">
    <w:abstractNumId w:val="14"/>
  </w:num>
  <w:num w:numId="21">
    <w:abstractNumId w:val="7"/>
  </w:num>
  <w:num w:numId="22">
    <w:abstractNumId w:val="25"/>
  </w:num>
  <w:num w:numId="23">
    <w:abstractNumId w:val="4"/>
  </w:num>
  <w:num w:numId="24">
    <w:abstractNumId w:val="1"/>
  </w:num>
  <w:num w:numId="25">
    <w:abstractNumId w:val="10"/>
  </w:num>
  <w:num w:numId="26">
    <w:abstractNumId w:val="13"/>
  </w:num>
  <w:num w:numId="27">
    <w:abstractNumId w:val="6"/>
  </w:num>
  <w:num w:numId="28">
    <w:abstractNumId w:val="18"/>
  </w:num>
  <w:num w:numId="29">
    <w:abstractNumId w:val="27"/>
  </w:num>
  <w:num w:numId="30">
    <w:abstractNumId w:val="21"/>
  </w:num>
  <w:num w:numId="31">
    <w:abstractNumId w:val="9"/>
  </w:num>
  <w:num w:numId="32">
    <w:abstractNumId w:val="0"/>
  </w:num>
  <w:num w:numId="3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4D1C"/>
    <w:rsid w:val="0003573F"/>
    <w:rsid w:val="000D272D"/>
    <w:rsid w:val="001A0E6F"/>
    <w:rsid w:val="002143B0"/>
    <w:rsid w:val="002F4C21"/>
    <w:rsid w:val="003634E5"/>
    <w:rsid w:val="003873BB"/>
    <w:rsid w:val="003C3819"/>
    <w:rsid w:val="00401AB1"/>
    <w:rsid w:val="00457994"/>
    <w:rsid w:val="00472FDD"/>
    <w:rsid w:val="004C7707"/>
    <w:rsid w:val="00520A9C"/>
    <w:rsid w:val="005C7168"/>
    <w:rsid w:val="00626F6D"/>
    <w:rsid w:val="006A0288"/>
    <w:rsid w:val="00724088"/>
    <w:rsid w:val="00785330"/>
    <w:rsid w:val="00833B5D"/>
    <w:rsid w:val="00860AD3"/>
    <w:rsid w:val="008740A4"/>
    <w:rsid w:val="008849CF"/>
    <w:rsid w:val="008D6D60"/>
    <w:rsid w:val="00954D1C"/>
    <w:rsid w:val="00954FF2"/>
    <w:rsid w:val="00A23177"/>
    <w:rsid w:val="00A86872"/>
    <w:rsid w:val="00AB13CB"/>
    <w:rsid w:val="00AD2FB5"/>
    <w:rsid w:val="00B441EA"/>
    <w:rsid w:val="00CB0DA3"/>
    <w:rsid w:val="00CE0EF1"/>
    <w:rsid w:val="00D12C07"/>
    <w:rsid w:val="00DB2B1F"/>
    <w:rsid w:val="00E22939"/>
    <w:rsid w:val="00EE3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72D"/>
  </w:style>
  <w:style w:type="paragraph" w:styleId="1">
    <w:name w:val="heading 1"/>
    <w:basedOn w:val="a"/>
    <w:next w:val="a"/>
    <w:link w:val="10"/>
    <w:qFormat/>
    <w:rsid w:val="00954D1C"/>
    <w:pPr>
      <w:keepNext/>
      <w:spacing w:after="0" w:line="240" w:lineRule="auto"/>
      <w:ind w:right="-5" w:firstLine="90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2">
    <w:name w:val="heading 2"/>
    <w:basedOn w:val="a"/>
    <w:next w:val="a"/>
    <w:link w:val="20"/>
    <w:qFormat/>
    <w:rsid w:val="00954D1C"/>
    <w:pPr>
      <w:keepNext/>
      <w:spacing w:after="0" w:line="240" w:lineRule="auto"/>
      <w:ind w:right="-5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3">
    <w:name w:val="heading 3"/>
    <w:basedOn w:val="a"/>
    <w:next w:val="a"/>
    <w:link w:val="30"/>
    <w:qFormat/>
    <w:rsid w:val="00954D1C"/>
    <w:pPr>
      <w:keepNext/>
      <w:spacing w:after="0" w:line="240" w:lineRule="auto"/>
      <w:ind w:right="535"/>
      <w:jc w:val="center"/>
      <w:outlineLvl w:val="2"/>
    </w:pPr>
    <w:rPr>
      <w:rFonts w:ascii="Times New Roman" w:eastAsia="Times New Roman" w:hAnsi="Times New Roman" w:cs="Times New Roman"/>
      <w:b/>
      <w:sz w:val="32"/>
      <w:szCs w:val="36"/>
    </w:rPr>
  </w:style>
  <w:style w:type="paragraph" w:styleId="4">
    <w:name w:val="heading 4"/>
    <w:basedOn w:val="a"/>
    <w:next w:val="a"/>
    <w:link w:val="40"/>
    <w:qFormat/>
    <w:rsid w:val="00954D1C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954D1C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32"/>
      <w:szCs w:val="20"/>
    </w:rPr>
  </w:style>
  <w:style w:type="paragraph" w:styleId="6">
    <w:name w:val="heading 6"/>
    <w:basedOn w:val="a"/>
    <w:next w:val="a"/>
    <w:link w:val="60"/>
    <w:qFormat/>
    <w:rsid w:val="00954D1C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7">
    <w:name w:val="heading 7"/>
    <w:basedOn w:val="a"/>
    <w:next w:val="a"/>
    <w:link w:val="70"/>
    <w:qFormat/>
    <w:rsid w:val="00954D1C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8">
    <w:name w:val="heading 8"/>
    <w:basedOn w:val="a"/>
    <w:next w:val="a"/>
    <w:link w:val="80"/>
    <w:qFormat/>
    <w:rsid w:val="00954D1C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9">
    <w:name w:val="heading 9"/>
    <w:basedOn w:val="a"/>
    <w:next w:val="a"/>
    <w:link w:val="90"/>
    <w:qFormat/>
    <w:rsid w:val="00954D1C"/>
    <w:pPr>
      <w:keepNext/>
      <w:widowControl w:val="0"/>
      <w:autoSpaceDE w:val="0"/>
      <w:autoSpaceDN w:val="0"/>
      <w:adjustRightInd w:val="0"/>
      <w:spacing w:after="0" w:line="240" w:lineRule="auto"/>
      <w:ind w:firstLine="540"/>
      <w:jc w:val="both"/>
      <w:outlineLvl w:val="8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4D1C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20">
    <w:name w:val="Заголовок 2 Знак"/>
    <w:basedOn w:val="a0"/>
    <w:link w:val="2"/>
    <w:rsid w:val="00954D1C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30">
    <w:name w:val="Заголовок 3 Знак"/>
    <w:basedOn w:val="a0"/>
    <w:link w:val="3"/>
    <w:rsid w:val="00954D1C"/>
    <w:rPr>
      <w:rFonts w:ascii="Times New Roman" w:eastAsia="Times New Roman" w:hAnsi="Times New Roman" w:cs="Times New Roman"/>
      <w:b/>
      <w:sz w:val="32"/>
      <w:szCs w:val="36"/>
    </w:rPr>
  </w:style>
  <w:style w:type="character" w:customStyle="1" w:styleId="40">
    <w:name w:val="Заголовок 4 Знак"/>
    <w:basedOn w:val="a0"/>
    <w:link w:val="4"/>
    <w:rsid w:val="00954D1C"/>
    <w:rPr>
      <w:rFonts w:ascii="Times New Roman" w:eastAsia="Times New Roman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954D1C"/>
    <w:rPr>
      <w:rFonts w:ascii="Times New Roman" w:eastAsia="Times New Roman" w:hAnsi="Times New Roman" w:cs="Times New Roman"/>
      <w:b/>
      <w:bCs/>
      <w:sz w:val="32"/>
      <w:szCs w:val="20"/>
    </w:rPr>
  </w:style>
  <w:style w:type="character" w:customStyle="1" w:styleId="60">
    <w:name w:val="Заголовок 6 Знак"/>
    <w:basedOn w:val="a0"/>
    <w:link w:val="6"/>
    <w:rsid w:val="00954D1C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70">
    <w:name w:val="Заголовок 7 Знак"/>
    <w:basedOn w:val="a0"/>
    <w:link w:val="7"/>
    <w:rsid w:val="00954D1C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80">
    <w:name w:val="Заголовок 8 Знак"/>
    <w:basedOn w:val="a0"/>
    <w:link w:val="8"/>
    <w:rsid w:val="00954D1C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90">
    <w:name w:val="Заголовок 9 Знак"/>
    <w:basedOn w:val="a0"/>
    <w:link w:val="9"/>
    <w:rsid w:val="00954D1C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3">
    <w:name w:val="Body Text Indent"/>
    <w:basedOn w:val="a"/>
    <w:link w:val="a4"/>
    <w:rsid w:val="00954D1C"/>
    <w:pPr>
      <w:spacing w:after="0" w:line="240" w:lineRule="auto"/>
      <w:ind w:right="-5" w:firstLine="900"/>
      <w:jc w:val="both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a4">
    <w:name w:val="Основной текст с отступом Знак"/>
    <w:basedOn w:val="a0"/>
    <w:link w:val="a3"/>
    <w:rsid w:val="00954D1C"/>
    <w:rPr>
      <w:rFonts w:ascii="Times New Roman" w:eastAsia="Times New Roman" w:hAnsi="Times New Roman" w:cs="Times New Roman"/>
      <w:sz w:val="24"/>
      <w:szCs w:val="28"/>
    </w:rPr>
  </w:style>
  <w:style w:type="paragraph" w:styleId="a5">
    <w:name w:val="Block Text"/>
    <w:basedOn w:val="a"/>
    <w:rsid w:val="00954D1C"/>
    <w:pPr>
      <w:spacing w:after="0" w:line="240" w:lineRule="auto"/>
      <w:ind w:left="169" w:right="-5" w:hanging="16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rsid w:val="00954D1C"/>
    <w:pPr>
      <w:spacing w:after="0" w:line="240" w:lineRule="auto"/>
      <w:ind w:right="-5" w:firstLine="90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954D1C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Title"/>
    <w:basedOn w:val="a"/>
    <w:link w:val="a7"/>
    <w:qFormat/>
    <w:rsid w:val="00954D1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36"/>
    </w:rPr>
  </w:style>
  <w:style w:type="character" w:customStyle="1" w:styleId="a7">
    <w:name w:val="Название Знак"/>
    <w:basedOn w:val="a0"/>
    <w:link w:val="a6"/>
    <w:rsid w:val="00954D1C"/>
    <w:rPr>
      <w:rFonts w:ascii="Times New Roman" w:eastAsia="Times New Roman" w:hAnsi="Times New Roman" w:cs="Times New Roman"/>
      <w:b/>
      <w:sz w:val="32"/>
      <w:szCs w:val="36"/>
    </w:rPr>
  </w:style>
  <w:style w:type="paragraph" w:styleId="a8">
    <w:name w:val="Body Text"/>
    <w:basedOn w:val="a"/>
    <w:link w:val="a9"/>
    <w:rsid w:val="00954D1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ой текст Знак"/>
    <w:basedOn w:val="a0"/>
    <w:link w:val="a8"/>
    <w:rsid w:val="00954D1C"/>
    <w:rPr>
      <w:rFonts w:ascii="Times New Roman" w:eastAsia="Times New Roman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954D1C"/>
    <w:pPr>
      <w:widowControl w:val="0"/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2">
    <w:name w:val="Основной текст с отступом 3 Знак"/>
    <w:basedOn w:val="a0"/>
    <w:link w:val="31"/>
    <w:rsid w:val="00954D1C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Subtitle"/>
    <w:basedOn w:val="a"/>
    <w:link w:val="ab"/>
    <w:qFormat/>
    <w:rsid w:val="00954D1C"/>
    <w:pPr>
      <w:widowControl w:val="0"/>
      <w:autoSpaceDE w:val="0"/>
      <w:autoSpaceDN w:val="0"/>
      <w:adjustRightInd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bCs/>
      <w:sz w:val="32"/>
      <w:szCs w:val="20"/>
    </w:rPr>
  </w:style>
  <w:style w:type="character" w:customStyle="1" w:styleId="ab">
    <w:name w:val="Подзаголовок Знак"/>
    <w:basedOn w:val="a0"/>
    <w:link w:val="aa"/>
    <w:rsid w:val="00954D1C"/>
    <w:rPr>
      <w:rFonts w:ascii="Times New Roman" w:eastAsia="Times New Roman" w:hAnsi="Times New Roman" w:cs="Times New Roman"/>
      <w:b/>
      <w:bCs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3AF18-91CA-4CBD-A6F2-96EE90779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7499</Words>
  <Characters>42747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manORblack</Company>
  <LinksUpToDate>false</LinksUpToDate>
  <CharactersWithSpaces>50146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7</cp:revision>
  <dcterms:created xsi:type="dcterms:W3CDTF">2009-12-28T21:42:00Z</dcterms:created>
  <dcterms:modified xsi:type="dcterms:W3CDTF">2019-09-08T23:58:00Z</dcterms:modified>
</cp:coreProperties>
</file>