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616" w:rsidRDefault="002044A7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1E0616">
        <w:rPr>
          <w:rFonts w:ascii="Times New Roman" w:hAnsi="Times New Roman"/>
          <w:sz w:val="28"/>
          <w:szCs w:val="28"/>
        </w:rPr>
        <w:t>План -конспект открытого урока</w:t>
      </w:r>
      <w:r w:rsidR="001E0616" w:rsidRPr="001E0616">
        <w:rPr>
          <w:rFonts w:ascii="Times New Roman" w:hAnsi="Times New Roman"/>
          <w:sz w:val="28"/>
          <w:szCs w:val="28"/>
        </w:rPr>
        <w:t xml:space="preserve"> в 4 классе  по учебному предмету</w:t>
      </w:r>
    </w:p>
    <w:p w:rsidR="00C86CD5" w:rsidRPr="001E0616" w:rsidRDefault="001E0616" w:rsidP="001E0616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1E0616">
        <w:rPr>
          <w:rFonts w:ascii="Times New Roman" w:hAnsi="Times New Roman"/>
          <w:sz w:val="28"/>
          <w:szCs w:val="28"/>
        </w:rPr>
        <w:t xml:space="preserve"> «История исусств» дополнительной предпрофессиональной общеобразовательной программы «Живопись»</w:t>
      </w:r>
    </w:p>
    <w:p w:rsidR="00C86CD5" w:rsidRPr="001E0616" w:rsidRDefault="002044A7" w:rsidP="001E06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0616">
        <w:rPr>
          <w:rFonts w:ascii="Times New Roman" w:hAnsi="Times New Roman"/>
          <w:b/>
          <w:sz w:val="28"/>
          <w:szCs w:val="28"/>
        </w:rPr>
        <w:t>Тема:</w:t>
      </w:r>
      <w:r w:rsidR="006474BA" w:rsidRPr="001E0616">
        <w:rPr>
          <w:rFonts w:ascii="Times New Roman" w:hAnsi="Times New Roman"/>
          <w:sz w:val="28"/>
          <w:szCs w:val="28"/>
        </w:rPr>
        <w:t xml:space="preserve"> Экс</w:t>
      </w:r>
      <w:r w:rsidRPr="001E0616">
        <w:rPr>
          <w:rFonts w:ascii="Times New Roman" w:hAnsi="Times New Roman"/>
          <w:sz w:val="28"/>
          <w:szCs w:val="28"/>
        </w:rPr>
        <w:t xml:space="preserve">прессионизм как художественное течение  </w:t>
      </w:r>
    </w:p>
    <w:p w:rsidR="00C86CD5" w:rsidRPr="001E0616" w:rsidRDefault="00305E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0616">
        <w:rPr>
          <w:rFonts w:ascii="Times New Roman" w:hAnsi="Times New Roman"/>
          <w:sz w:val="28"/>
          <w:szCs w:val="28"/>
        </w:rPr>
        <w:t>в зарубежной живописи начала ХХвека.</w:t>
      </w:r>
    </w:p>
    <w:p w:rsidR="00C86CD5" w:rsidRDefault="00C86CD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C86CD5" w:rsidRDefault="002044A7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Предмет</w:t>
      </w:r>
      <w:r>
        <w:rPr>
          <w:rFonts w:ascii="Times New Roman" w:hAnsi="Times New Roman"/>
          <w:i/>
          <w:iCs/>
          <w:sz w:val="28"/>
          <w:szCs w:val="28"/>
        </w:rPr>
        <w:t>: История изобразительного искусства.</w:t>
      </w:r>
    </w:p>
    <w:p w:rsidR="00C86CD5" w:rsidRDefault="002044A7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Преподаватель</w:t>
      </w:r>
      <w:r>
        <w:rPr>
          <w:rFonts w:ascii="Times New Roman" w:hAnsi="Times New Roman"/>
          <w:i/>
          <w:iCs/>
          <w:sz w:val="28"/>
          <w:szCs w:val="28"/>
        </w:rPr>
        <w:t>: педагог дополнит</w:t>
      </w:r>
      <w:r w:rsidR="006474BA">
        <w:rPr>
          <w:rFonts w:ascii="Times New Roman" w:hAnsi="Times New Roman"/>
          <w:i/>
          <w:iCs/>
          <w:sz w:val="28"/>
          <w:szCs w:val="28"/>
        </w:rPr>
        <w:t>ельного образования КушнаренкоЗ.С.</w:t>
      </w:r>
    </w:p>
    <w:p w:rsidR="00C86CD5" w:rsidRDefault="002044A7" w:rsidP="001E061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E0616" w:rsidRDefault="001E0616" w:rsidP="001E0616">
      <w:pPr>
        <w:spacing w:after="0" w:line="240" w:lineRule="auto"/>
        <w:ind w:firstLine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="002044A7">
        <w:rPr>
          <w:rFonts w:ascii="Times New Roman" w:hAnsi="Times New Roman"/>
          <w:sz w:val="28"/>
          <w:szCs w:val="28"/>
        </w:rPr>
        <w:t xml:space="preserve">“Настоящий художник выражает то, </w:t>
      </w:r>
      <w:r>
        <w:rPr>
          <w:rFonts w:ascii="Times New Roman" w:hAnsi="Times New Roman"/>
          <w:sz w:val="28"/>
          <w:szCs w:val="28"/>
        </w:rPr>
        <w:t xml:space="preserve"> </w:t>
      </w:r>
      <w:r w:rsidR="002044A7">
        <w:rPr>
          <w:rFonts w:ascii="Times New Roman" w:hAnsi="Times New Roman"/>
          <w:sz w:val="28"/>
          <w:szCs w:val="28"/>
        </w:rPr>
        <w:t xml:space="preserve">что думает, </w:t>
      </w:r>
    </w:p>
    <w:p w:rsidR="00C86CD5" w:rsidRDefault="001E0616" w:rsidP="001E0616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2044A7">
        <w:rPr>
          <w:rFonts w:ascii="Times New Roman" w:hAnsi="Times New Roman"/>
          <w:sz w:val="28"/>
          <w:szCs w:val="28"/>
        </w:rPr>
        <w:t xml:space="preserve">не боясь столкнуться с обычаями века” </w:t>
      </w:r>
    </w:p>
    <w:p w:rsidR="00C86CD5" w:rsidRPr="001E0616" w:rsidRDefault="002044A7" w:rsidP="001E0616">
      <w:pPr>
        <w:spacing w:after="0" w:line="240" w:lineRule="auto"/>
        <w:ind w:firstLine="113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(Огюст Роден).</w:t>
      </w:r>
    </w:p>
    <w:p w:rsidR="00C86CD5" w:rsidRDefault="002044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Цели: </w:t>
      </w:r>
    </w:p>
    <w:p w:rsidR="00941A8E" w:rsidRDefault="00941A8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Формирование понятий об эволюции художественных стилей  и направлений  в зарубежном  искусстве ХХ века</w:t>
      </w:r>
      <w:r w:rsidR="00BD33CA">
        <w:rPr>
          <w:rFonts w:ascii="Times New Roman" w:hAnsi="Times New Roman"/>
          <w:b/>
          <w:sz w:val="28"/>
          <w:szCs w:val="28"/>
        </w:rPr>
        <w:t>, отходе от реализма,провозглашении независимости  искусства от действительности.</w:t>
      </w:r>
    </w:p>
    <w:p w:rsidR="00BD33CA" w:rsidRDefault="00BD33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BD33CA" w:rsidRDefault="00BD33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</w:t>
      </w:r>
    </w:p>
    <w:p w:rsidR="00C86CD5" w:rsidRPr="001E0616" w:rsidRDefault="002044A7" w:rsidP="001E0616">
      <w:pPr>
        <w:spacing w:after="0" w:line="240" w:lineRule="auto"/>
        <w:ind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учащихся с нов</w:t>
      </w:r>
      <w:r w:rsidR="006474BA">
        <w:rPr>
          <w:rFonts w:ascii="Times New Roman" w:hAnsi="Times New Roman"/>
          <w:sz w:val="28"/>
          <w:szCs w:val="28"/>
        </w:rPr>
        <w:t>ым направлением в искусстве - экс</w:t>
      </w:r>
      <w:r>
        <w:rPr>
          <w:rFonts w:ascii="Times New Roman" w:hAnsi="Times New Roman"/>
          <w:sz w:val="28"/>
          <w:szCs w:val="28"/>
        </w:rPr>
        <w:t>прессиони</w:t>
      </w:r>
      <w:r w:rsidR="00BD33CA">
        <w:rPr>
          <w:rFonts w:ascii="Times New Roman" w:hAnsi="Times New Roman"/>
          <w:sz w:val="28"/>
          <w:szCs w:val="28"/>
        </w:rPr>
        <w:t>змом, рассказат</w:t>
      </w:r>
      <w:r w:rsidR="00EB54BA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, как это но</w:t>
      </w:r>
      <w:r w:rsidR="006474BA">
        <w:rPr>
          <w:rFonts w:ascii="Times New Roman" w:hAnsi="Times New Roman"/>
          <w:sz w:val="28"/>
          <w:szCs w:val="28"/>
        </w:rPr>
        <w:t xml:space="preserve">вое направление изобразительного  искусства  воплощается в живописных полотнах немецкого художника </w:t>
      </w:r>
      <w:r w:rsidR="00363952">
        <w:rPr>
          <w:rFonts w:ascii="Times New Roman" w:hAnsi="Times New Roman"/>
          <w:sz w:val="28"/>
          <w:szCs w:val="28"/>
        </w:rPr>
        <w:t>Франца Марка.</w:t>
      </w:r>
    </w:p>
    <w:p w:rsidR="00941A8E" w:rsidRDefault="00941A8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BD33CA">
        <w:rPr>
          <w:rFonts w:ascii="Times New Roman" w:hAnsi="Times New Roman"/>
          <w:b/>
          <w:sz w:val="28"/>
          <w:szCs w:val="28"/>
        </w:rPr>
        <w:t>Развивающие</w:t>
      </w:r>
    </w:p>
    <w:p w:rsidR="00C86CD5" w:rsidRDefault="00BD33C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B54BA">
        <w:rPr>
          <w:rFonts w:ascii="Times New Roman" w:hAnsi="Times New Roman"/>
          <w:sz w:val="28"/>
          <w:szCs w:val="28"/>
        </w:rPr>
        <w:t xml:space="preserve"> Развивать память, мышление, воображение.</w:t>
      </w:r>
    </w:p>
    <w:p w:rsidR="00EB54BA" w:rsidRDefault="00EB54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определять главное, анализировать, сравнивать, обобщать, делать соответствующие выводы.</w:t>
      </w:r>
    </w:p>
    <w:p w:rsidR="00C86CD5" w:rsidRDefault="002044A7">
      <w:pPr>
        <w:spacing w:after="0" w:line="240" w:lineRule="auto"/>
        <w:ind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развитию коммуникативных навыков, развитию речи.</w:t>
      </w:r>
    </w:p>
    <w:p w:rsidR="00305EE3" w:rsidRDefault="00EB54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Воспитательные:</w:t>
      </w:r>
    </w:p>
    <w:p w:rsidR="00C86CD5" w:rsidRDefault="00EB54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формирование</w:t>
      </w:r>
      <w:r>
        <w:rPr>
          <w:rFonts w:ascii="Times New Roman" w:hAnsi="Times New Roman"/>
          <w:sz w:val="28"/>
          <w:szCs w:val="28"/>
        </w:rPr>
        <w:t xml:space="preserve">  чувства </w:t>
      </w:r>
      <w:r w:rsidR="002044A7">
        <w:rPr>
          <w:rFonts w:ascii="Times New Roman" w:hAnsi="Times New Roman"/>
          <w:sz w:val="28"/>
          <w:szCs w:val="28"/>
        </w:rPr>
        <w:t xml:space="preserve"> прекрасного через работу с </w:t>
      </w:r>
      <w:r w:rsidR="000719DF">
        <w:rPr>
          <w:rFonts w:ascii="Times New Roman" w:hAnsi="Times New Roman"/>
          <w:sz w:val="28"/>
          <w:szCs w:val="28"/>
        </w:rPr>
        <w:t>репродукциями картин художника</w:t>
      </w:r>
    </w:p>
    <w:p w:rsidR="00EB54BA" w:rsidRDefault="009917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интереса к истории изобразительного  искусства;</w:t>
      </w:r>
    </w:p>
    <w:p w:rsidR="009917A1" w:rsidRDefault="009917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приобщению учащихся к мировому и российскому культурному наследию.</w:t>
      </w:r>
    </w:p>
    <w:p w:rsidR="009917A1" w:rsidRDefault="009917A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Метапредметные:</w:t>
      </w:r>
    </w:p>
    <w:p w:rsidR="009917A1" w:rsidRDefault="000F59C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ставить цель и решать проблемы самостоятельно</w:t>
      </w:r>
    </w:p>
    <w:p w:rsidR="000F59CC" w:rsidRDefault="000F59C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 информации для решения задачи </w:t>
      </w:r>
    </w:p>
    <w:p w:rsidR="000F59CC" w:rsidRDefault="000F59C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оптимальных способов</w:t>
      </w:r>
      <w:r w:rsidR="00055E53">
        <w:rPr>
          <w:rFonts w:ascii="Times New Roman" w:hAnsi="Times New Roman"/>
          <w:sz w:val="28"/>
          <w:szCs w:val="28"/>
        </w:rPr>
        <w:t xml:space="preserve"> достижения цели при выполнении  практической работы</w:t>
      </w:r>
    </w:p>
    <w:p w:rsidR="00055E53" w:rsidRDefault="00055E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Овладение умением творческого видения с позиции художника(сравнивать, анализировать, выделять главное, обобщать)</w:t>
      </w:r>
    </w:p>
    <w:p w:rsidR="00055E53" w:rsidRDefault="00055E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Формируемые универсальные учебные действия(УУД)</w:t>
      </w:r>
    </w:p>
    <w:p w:rsidR="00055E53" w:rsidRDefault="00055E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Воспитание толерантности к культуре и искусству разных народов</w:t>
      </w:r>
    </w:p>
    <w:p w:rsidR="00055E53" w:rsidRDefault="00055E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обсуждать и анализировать произведения искусства</w:t>
      </w:r>
    </w:p>
    <w:p w:rsidR="00C86CD5" w:rsidRDefault="00055E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средств информационных технологий для решения различных учебно-творческих задач</w:t>
      </w:r>
    </w:p>
    <w:p w:rsidR="00C86CD5" w:rsidRDefault="002044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Ти</w:t>
      </w:r>
      <w:r>
        <w:rPr>
          <w:rFonts w:ascii="Times New Roman" w:hAnsi="Times New Roman"/>
          <w:b/>
          <w:sz w:val="28"/>
          <w:szCs w:val="28"/>
        </w:rPr>
        <w:t>п урока</w:t>
      </w:r>
      <w:r>
        <w:rPr>
          <w:rFonts w:ascii="Times New Roman" w:hAnsi="Times New Roman"/>
          <w:sz w:val="28"/>
          <w:szCs w:val="28"/>
        </w:rPr>
        <w:t>: Изучение нового материала</w:t>
      </w:r>
    </w:p>
    <w:p w:rsidR="00C86CD5" w:rsidRPr="00305EE3" w:rsidRDefault="002044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урока</w:t>
      </w:r>
      <w:r>
        <w:rPr>
          <w:rFonts w:ascii="Times New Roman" w:hAnsi="Times New Roman"/>
          <w:sz w:val="28"/>
          <w:szCs w:val="28"/>
        </w:rPr>
        <w:t>: урок – презентация</w:t>
      </w:r>
      <w:r w:rsidR="00305EE3">
        <w:rPr>
          <w:rFonts w:ascii="Times New Roman" w:hAnsi="Times New Roman"/>
          <w:sz w:val="28"/>
          <w:szCs w:val="28"/>
        </w:rPr>
        <w:t>+ практикум.</w:t>
      </w:r>
    </w:p>
    <w:p w:rsidR="00C86CD5" w:rsidRDefault="002044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Методы</w:t>
      </w:r>
      <w:r>
        <w:rPr>
          <w:rFonts w:ascii="Times New Roman" w:hAnsi="Times New Roman"/>
          <w:sz w:val="28"/>
          <w:szCs w:val="28"/>
        </w:rPr>
        <w:t xml:space="preserve"> – словесный, наглядный, частично-поисковый. </w:t>
      </w:r>
    </w:p>
    <w:p w:rsidR="00C86CD5" w:rsidRDefault="002044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работы:</w:t>
      </w:r>
      <w:r w:rsidR="009917A1">
        <w:rPr>
          <w:rFonts w:ascii="Times New Roman" w:hAnsi="Times New Roman"/>
          <w:sz w:val="28"/>
          <w:szCs w:val="28"/>
        </w:rPr>
        <w:t xml:space="preserve"> индивидуальная  </w:t>
      </w:r>
      <w:r>
        <w:rPr>
          <w:rFonts w:ascii="Times New Roman" w:hAnsi="Times New Roman"/>
          <w:sz w:val="28"/>
          <w:szCs w:val="28"/>
        </w:rPr>
        <w:t>под руководством учителя.</w:t>
      </w:r>
    </w:p>
    <w:p w:rsidR="00305EE3" w:rsidRDefault="002044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 урока:</w:t>
      </w:r>
    </w:p>
    <w:p w:rsidR="00305EE3" w:rsidRDefault="00305EE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учителя:</w:t>
      </w:r>
      <w:r w:rsidR="002044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="002044A7">
        <w:rPr>
          <w:rFonts w:ascii="Times New Roman" w:hAnsi="Times New Roman"/>
          <w:sz w:val="28"/>
          <w:szCs w:val="28"/>
        </w:rPr>
        <w:t>кран, про</w:t>
      </w:r>
      <w:r w:rsidR="00357065">
        <w:rPr>
          <w:rFonts w:ascii="Times New Roman" w:hAnsi="Times New Roman"/>
          <w:sz w:val="28"/>
          <w:szCs w:val="28"/>
        </w:rPr>
        <w:t>ектор,</w:t>
      </w:r>
      <w:r>
        <w:rPr>
          <w:rFonts w:ascii="Times New Roman" w:hAnsi="Times New Roman"/>
          <w:sz w:val="28"/>
          <w:szCs w:val="28"/>
        </w:rPr>
        <w:t>ноутбук, презентация  «Жизнь и творчество Франца Марка.</w:t>
      </w:r>
    </w:p>
    <w:p w:rsidR="00C86CD5" w:rsidRDefault="002044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для учащихся</w:t>
      </w:r>
      <w:r w:rsidR="00305EE3">
        <w:rPr>
          <w:rFonts w:ascii="Times New Roman" w:hAnsi="Times New Roman"/>
          <w:sz w:val="28"/>
          <w:szCs w:val="28"/>
        </w:rPr>
        <w:t>: тетрадь и ручка для ведения записей и лист бумаги  форматА3</w:t>
      </w:r>
      <w:r w:rsidR="00441893">
        <w:rPr>
          <w:rFonts w:ascii="Times New Roman" w:hAnsi="Times New Roman"/>
          <w:sz w:val="28"/>
          <w:szCs w:val="28"/>
        </w:rPr>
        <w:t>,</w:t>
      </w:r>
    </w:p>
    <w:p w:rsidR="00441893" w:rsidRDefault="004418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краски для творческой работы</w:t>
      </w:r>
    </w:p>
    <w:p w:rsidR="00441893" w:rsidRPr="001E0616" w:rsidRDefault="004418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 урока: </w:t>
      </w:r>
      <w:r>
        <w:rPr>
          <w:rFonts w:ascii="Times New Roman" w:hAnsi="Times New Roman"/>
          <w:sz w:val="28"/>
          <w:szCs w:val="28"/>
        </w:rPr>
        <w:t xml:space="preserve">выполнение учащимися  живописной работы в манере  художника-экспрессиониста  Ф.Марка  «Моя синяя лошадь». Выставка и обсуждение работ. </w:t>
      </w:r>
    </w:p>
    <w:p w:rsidR="005C7F41" w:rsidRDefault="005C7F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Источники информации к уроку в т.ч. интернет:</w:t>
      </w:r>
    </w:p>
    <w:p w:rsidR="005C7F41" w:rsidRDefault="005956C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1.Программа по учебному предмету ПО.02.УП.02.  История изобразительного искусства. Дополнительная предпрофессиональная общеобразовательная прграмма в области изобразительного  искусства «живапись». 2013.</w:t>
      </w:r>
    </w:p>
    <w:p w:rsidR="005956C3" w:rsidRPr="005956C3" w:rsidRDefault="005956C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БорзоваЕ.П.  История мировой культуры. С-Пб, Лань,2002.</w:t>
      </w:r>
    </w:p>
    <w:p w:rsidR="00441893" w:rsidRDefault="005956C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Гнедич.П.П. История искусства. М. АСТ, 2009.</w:t>
      </w:r>
    </w:p>
    <w:p w:rsidR="005956C3" w:rsidRDefault="005956C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062C85">
        <w:rPr>
          <w:rFonts w:ascii="Times New Roman" w:hAnsi="Times New Roman"/>
          <w:sz w:val="28"/>
          <w:szCs w:val="28"/>
        </w:rPr>
        <w:t>История  искусств. Западноевропейское  искусство. Учебник. – М: Высшая школа,2004.</w:t>
      </w:r>
    </w:p>
    <w:p w:rsidR="00062C85" w:rsidRDefault="00062C8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0719DF">
        <w:rPr>
          <w:rFonts w:ascii="Times New Roman" w:hAnsi="Times New Roman"/>
          <w:sz w:val="28"/>
          <w:szCs w:val="28"/>
        </w:rPr>
        <w:t>Еженедельный журнал  «Художественная галерея» . Полное собрание работ всемирно известных художников. Марк.  2007.</w:t>
      </w:r>
    </w:p>
    <w:p w:rsidR="000719DF" w:rsidRPr="005956C3" w:rsidRDefault="000719D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Энциклопедия быстрых знаний. Искусство,. Москва  2016.</w:t>
      </w:r>
    </w:p>
    <w:p w:rsidR="00525D50" w:rsidRDefault="00525D50">
      <w:pPr>
        <w:spacing w:after="0" w:line="240" w:lineRule="auto"/>
        <w:ind w:firstLine="6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</w:p>
    <w:p w:rsidR="00525D50" w:rsidRDefault="00525D50" w:rsidP="001E0616">
      <w:pPr>
        <w:spacing w:after="0" w:line="240" w:lineRule="auto"/>
        <w:ind w:firstLine="6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Структура  урока</w:t>
      </w:r>
    </w:p>
    <w:p w:rsidR="00525D50" w:rsidRPr="00A304E7" w:rsidRDefault="00525D50" w:rsidP="00A304E7">
      <w:pPr>
        <w:spacing w:after="0" w:line="240" w:lineRule="auto"/>
        <w:ind w:left="624"/>
        <w:rPr>
          <w:rFonts w:ascii="Times New Roman" w:hAnsi="Times New Roman"/>
          <w:b/>
          <w:sz w:val="28"/>
          <w:szCs w:val="28"/>
        </w:rPr>
      </w:pPr>
      <w:r w:rsidRPr="00A304E7">
        <w:rPr>
          <w:rFonts w:ascii="Times New Roman" w:hAnsi="Times New Roman"/>
          <w:b/>
          <w:sz w:val="28"/>
          <w:szCs w:val="28"/>
        </w:rPr>
        <w:t>План урок</w:t>
      </w:r>
    </w:p>
    <w:p w:rsidR="00EB14E0" w:rsidRDefault="00EB14E0" w:rsidP="00EB14E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 момент.</w:t>
      </w:r>
    </w:p>
    <w:p w:rsidR="00EB14E0" w:rsidRPr="00901A3D" w:rsidRDefault="00901A3D" w:rsidP="00EB14E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Сообщение темы урока.</w:t>
      </w:r>
    </w:p>
    <w:p w:rsidR="00EB14E0" w:rsidRPr="00F80211" w:rsidRDefault="00F80211" w:rsidP="001E0616">
      <w:pPr>
        <w:rPr>
          <w:rFonts w:ascii="Times New Roman" w:hAnsi="Times New Roman"/>
          <w:sz w:val="28"/>
          <w:szCs w:val="28"/>
        </w:rPr>
      </w:pPr>
      <w:r w:rsidRPr="00F80211">
        <w:rPr>
          <w:rFonts w:ascii="Times New Roman" w:hAnsi="Times New Roman"/>
          <w:sz w:val="28"/>
          <w:szCs w:val="28"/>
        </w:rPr>
        <w:t xml:space="preserve">                   </w:t>
      </w:r>
      <w:r w:rsidR="00EB14E0" w:rsidRPr="00F80211">
        <w:rPr>
          <w:rFonts w:ascii="Times New Roman" w:hAnsi="Times New Roman"/>
          <w:sz w:val="28"/>
          <w:szCs w:val="28"/>
        </w:rPr>
        <w:t>Постановка цели и задачи</w:t>
      </w:r>
    </w:p>
    <w:p w:rsidR="00901A3D" w:rsidRDefault="00901A3D" w:rsidP="00EB14E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Обьяснение нового материала.</w:t>
      </w:r>
    </w:p>
    <w:p w:rsidR="00901A3D" w:rsidRDefault="00901A3D" w:rsidP="00EB14E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Творческая работа   учащихся.</w:t>
      </w:r>
    </w:p>
    <w:p w:rsidR="00901A3D" w:rsidRDefault="00901A3D" w:rsidP="00EB14E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 , просмотр работ.</w:t>
      </w:r>
    </w:p>
    <w:p w:rsidR="00901A3D" w:rsidRDefault="00901A3D" w:rsidP="00EB14E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Экспресс выставка работ  учащихся.</w:t>
      </w:r>
    </w:p>
    <w:p w:rsidR="00901A3D" w:rsidRPr="001E0616" w:rsidRDefault="00901A3D" w:rsidP="00240C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Самоонализ учащимися  своих работ. </w:t>
      </w:r>
      <w:r w:rsidR="00240C61" w:rsidRPr="001E0616">
        <w:rPr>
          <w:rFonts w:ascii="Times New Roman" w:hAnsi="Times New Roman"/>
          <w:sz w:val="28"/>
          <w:szCs w:val="28"/>
        </w:rPr>
        <w:t xml:space="preserve">     </w:t>
      </w:r>
    </w:p>
    <w:p w:rsidR="00240C61" w:rsidRDefault="007E182D" w:rsidP="00240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>План новой темы.</w:t>
      </w:r>
    </w:p>
    <w:p w:rsidR="007E182D" w:rsidRDefault="007E182D" w:rsidP="00240C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A304E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История термина. Философия тревоги.</w:t>
      </w:r>
    </w:p>
    <w:p w:rsidR="007E182D" w:rsidRDefault="007E182D" w:rsidP="00240C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A304E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Предшественники  экспрессионизма.</w:t>
      </w:r>
    </w:p>
    <w:p w:rsidR="007E182D" w:rsidRDefault="007E182D" w:rsidP="00240C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A304E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Известные экспрессионисты: Эдвард Мунк и Амадео Модильяни.</w:t>
      </w:r>
    </w:p>
    <w:p w:rsidR="00D0368D" w:rsidRPr="007E182D" w:rsidRDefault="00D0368D" w:rsidP="00240C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A304E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Франц Марк- Синий  всадник.</w:t>
      </w:r>
    </w:p>
    <w:p w:rsidR="001E0616" w:rsidRDefault="00C10716" w:rsidP="001E061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A304E7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  </w:t>
      </w:r>
      <w:r w:rsidR="00D0368D" w:rsidRPr="00C10716">
        <w:rPr>
          <w:rFonts w:ascii="Times New Roman" w:hAnsi="Times New Roman"/>
          <w:sz w:val="28"/>
          <w:szCs w:val="28"/>
        </w:rPr>
        <w:t>Жизнь и эпоха</w:t>
      </w:r>
    </w:p>
    <w:p w:rsidR="0097011F" w:rsidRPr="00C10716" w:rsidRDefault="001E0616" w:rsidP="001E061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A304E7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  </w:t>
      </w:r>
      <w:r w:rsidR="0097011F" w:rsidRPr="00C10716">
        <w:rPr>
          <w:rFonts w:ascii="Times New Roman" w:hAnsi="Times New Roman"/>
          <w:sz w:val="28"/>
          <w:szCs w:val="28"/>
        </w:rPr>
        <w:t>Знаменитые работы.</w:t>
      </w:r>
    </w:p>
    <w:p w:rsidR="0097011F" w:rsidRPr="00C10716" w:rsidRDefault="0097011F" w:rsidP="001E0616">
      <w:pPr>
        <w:spacing w:line="240" w:lineRule="auto"/>
        <w:rPr>
          <w:rFonts w:ascii="Times New Roman" w:hAnsi="Times New Roman"/>
          <w:sz w:val="28"/>
          <w:szCs w:val="28"/>
        </w:rPr>
      </w:pPr>
      <w:r w:rsidRPr="00C10716">
        <w:rPr>
          <w:rFonts w:ascii="Times New Roman" w:hAnsi="Times New Roman"/>
          <w:sz w:val="28"/>
          <w:szCs w:val="28"/>
        </w:rPr>
        <w:t xml:space="preserve">       </w:t>
      </w:r>
      <w:r w:rsidR="00D0368D" w:rsidRPr="00C10716">
        <w:rPr>
          <w:rFonts w:ascii="Times New Roman" w:hAnsi="Times New Roman"/>
          <w:sz w:val="28"/>
          <w:szCs w:val="28"/>
        </w:rPr>
        <w:t xml:space="preserve"> </w:t>
      </w:r>
      <w:r w:rsidR="001E0616">
        <w:rPr>
          <w:rFonts w:ascii="Times New Roman" w:hAnsi="Times New Roman"/>
          <w:sz w:val="28"/>
          <w:szCs w:val="28"/>
        </w:rPr>
        <w:t xml:space="preserve">       </w:t>
      </w:r>
      <w:r w:rsidR="00D0368D" w:rsidRPr="00C10716">
        <w:rPr>
          <w:rFonts w:ascii="Times New Roman" w:hAnsi="Times New Roman"/>
          <w:sz w:val="28"/>
          <w:szCs w:val="28"/>
        </w:rPr>
        <w:t xml:space="preserve"> </w:t>
      </w:r>
      <w:r w:rsidR="00A304E7">
        <w:rPr>
          <w:rFonts w:ascii="Times New Roman" w:hAnsi="Times New Roman"/>
          <w:sz w:val="28"/>
          <w:szCs w:val="28"/>
        </w:rPr>
        <w:t>в)</w:t>
      </w:r>
      <w:r w:rsidR="00D0368D" w:rsidRPr="00C10716">
        <w:rPr>
          <w:rFonts w:ascii="Times New Roman" w:hAnsi="Times New Roman"/>
          <w:sz w:val="28"/>
          <w:szCs w:val="28"/>
        </w:rPr>
        <w:t xml:space="preserve"> </w:t>
      </w:r>
      <w:r w:rsidR="001E0616">
        <w:rPr>
          <w:rFonts w:ascii="Times New Roman" w:hAnsi="Times New Roman"/>
          <w:sz w:val="28"/>
          <w:szCs w:val="28"/>
        </w:rPr>
        <w:t xml:space="preserve"> </w:t>
      </w:r>
      <w:r w:rsidRPr="00C10716">
        <w:rPr>
          <w:rFonts w:ascii="Times New Roman" w:hAnsi="Times New Roman"/>
          <w:sz w:val="28"/>
          <w:szCs w:val="28"/>
        </w:rPr>
        <w:t>Шедевр- Синий конь.</w:t>
      </w:r>
    </w:p>
    <w:p w:rsidR="0097011F" w:rsidRPr="00C10716" w:rsidRDefault="001E0616" w:rsidP="001E061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D0368D" w:rsidRPr="00C10716">
        <w:rPr>
          <w:rFonts w:ascii="Times New Roman" w:hAnsi="Times New Roman"/>
          <w:sz w:val="28"/>
          <w:szCs w:val="28"/>
        </w:rPr>
        <w:t xml:space="preserve">  </w:t>
      </w:r>
      <w:r w:rsidR="00A304E7">
        <w:rPr>
          <w:rFonts w:ascii="Times New Roman" w:hAnsi="Times New Roman"/>
          <w:sz w:val="28"/>
          <w:szCs w:val="28"/>
        </w:rPr>
        <w:t>г)</w:t>
      </w:r>
      <w:r w:rsidR="00D0368D" w:rsidRPr="00C10716">
        <w:rPr>
          <w:rFonts w:ascii="Times New Roman" w:hAnsi="Times New Roman"/>
          <w:sz w:val="28"/>
          <w:szCs w:val="28"/>
        </w:rPr>
        <w:t xml:space="preserve">  </w:t>
      </w:r>
      <w:r w:rsidR="0097011F" w:rsidRPr="00C10716">
        <w:rPr>
          <w:rFonts w:ascii="Times New Roman" w:hAnsi="Times New Roman"/>
          <w:sz w:val="28"/>
          <w:szCs w:val="28"/>
        </w:rPr>
        <w:t>Стиль и техника.</w:t>
      </w:r>
    </w:p>
    <w:p w:rsidR="0097011F" w:rsidRPr="00C10716" w:rsidRDefault="00D0368D" w:rsidP="001E0616">
      <w:pPr>
        <w:spacing w:line="240" w:lineRule="auto"/>
        <w:rPr>
          <w:rFonts w:ascii="Times New Roman" w:hAnsi="Times New Roman"/>
          <w:sz w:val="28"/>
          <w:szCs w:val="28"/>
        </w:rPr>
      </w:pPr>
      <w:r w:rsidRPr="00C10716">
        <w:rPr>
          <w:rFonts w:ascii="Times New Roman" w:hAnsi="Times New Roman"/>
          <w:sz w:val="28"/>
          <w:szCs w:val="28"/>
        </w:rPr>
        <w:t xml:space="preserve">        </w:t>
      </w:r>
      <w:r w:rsidR="001E0616">
        <w:rPr>
          <w:rFonts w:ascii="Times New Roman" w:hAnsi="Times New Roman"/>
          <w:sz w:val="28"/>
          <w:szCs w:val="28"/>
        </w:rPr>
        <w:t xml:space="preserve">       </w:t>
      </w:r>
      <w:r w:rsidR="00A304E7">
        <w:rPr>
          <w:rFonts w:ascii="Times New Roman" w:hAnsi="Times New Roman"/>
          <w:sz w:val="28"/>
          <w:szCs w:val="28"/>
        </w:rPr>
        <w:t>д</w:t>
      </w:r>
      <w:r w:rsidRPr="00C10716">
        <w:rPr>
          <w:rFonts w:ascii="Times New Roman" w:hAnsi="Times New Roman"/>
          <w:sz w:val="28"/>
          <w:szCs w:val="28"/>
        </w:rPr>
        <w:t xml:space="preserve"> </w:t>
      </w:r>
      <w:r w:rsidR="00A304E7">
        <w:rPr>
          <w:rFonts w:ascii="Times New Roman" w:hAnsi="Times New Roman"/>
          <w:sz w:val="28"/>
          <w:szCs w:val="28"/>
        </w:rPr>
        <w:t>)</w:t>
      </w:r>
      <w:r w:rsidRPr="00C10716">
        <w:rPr>
          <w:rFonts w:ascii="Times New Roman" w:hAnsi="Times New Roman"/>
          <w:sz w:val="28"/>
          <w:szCs w:val="28"/>
        </w:rPr>
        <w:t xml:space="preserve"> </w:t>
      </w:r>
      <w:r w:rsidR="0097011F" w:rsidRPr="00C10716">
        <w:rPr>
          <w:rFonts w:ascii="Times New Roman" w:hAnsi="Times New Roman"/>
          <w:sz w:val="28"/>
          <w:szCs w:val="28"/>
        </w:rPr>
        <w:t>Картинная  галерея.</w:t>
      </w:r>
    </w:p>
    <w:p w:rsidR="00101E2A" w:rsidRDefault="00101E2A" w:rsidP="00C10716"/>
    <w:p w:rsidR="00C86CD5" w:rsidRDefault="00101E2A" w:rsidP="001E0616">
      <w:pPr>
        <w:spacing w:after="0" w:line="240" w:lineRule="auto"/>
        <w:ind w:left="624"/>
        <w:rPr>
          <w:rFonts w:ascii="Times New Roman" w:hAnsi="Times New Roman"/>
          <w:b/>
          <w:sz w:val="28"/>
          <w:szCs w:val="28"/>
        </w:rPr>
      </w:pPr>
      <w:r w:rsidRPr="00A304E7">
        <w:rPr>
          <w:rFonts w:ascii="Times New Roman" w:hAnsi="Times New Roman"/>
          <w:b/>
          <w:sz w:val="28"/>
          <w:szCs w:val="28"/>
        </w:rPr>
        <w:lastRenderedPageBreak/>
        <w:t>Ход урока.</w:t>
      </w:r>
    </w:p>
    <w:p w:rsidR="00C86CD5" w:rsidRDefault="002044A7" w:rsidP="001E0616">
      <w:pPr>
        <w:spacing w:after="0" w:line="240" w:lineRule="auto"/>
        <w:ind w:firstLine="624"/>
        <w:jc w:val="both"/>
        <w:rPr>
          <w:rFonts w:ascii="Times New Roman" w:hAnsi="Times New Roman"/>
          <w:sz w:val="28"/>
          <w:szCs w:val="28"/>
        </w:rPr>
      </w:pPr>
      <w:r w:rsidRPr="005B38DB">
        <w:rPr>
          <w:rFonts w:ascii="Times New Roman" w:hAnsi="Times New Roman"/>
          <w:b/>
          <w:sz w:val="28"/>
          <w:szCs w:val="28"/>
        </w:rPr>
        <w:t>Учитель.</w:t>
      </w:r>
      <w:r>
        <w:rPr>
          <w:rFonts w:ascii="Times New Roman" w:hAnsi="Times New Roman"/>
          <w:sz w:val="28"/>
          <w:szCs w:val="28"/>
        </w:rPr>
        <w:t xml:space="preserve"> Сегодня мы с вами познакомимся с новым направлением в искусстве</w:t>
      </w:r>
      <w:r w:rsidR="0095254D">
        <w:rPr>
          <w:rFonts w:ascii="Times New Roman" w:hAnsi="Times New Roman"/>
          <w:sz w:val="28"/>
          <w:szCs w:val="28"/>
        </w:rPr>
        <w:t xml:space="preserve"> </w:t>
      </w:r>
      <w:r w:rsidR="00363952">
        <w:rPr>
          <w:rFonts w:ascii="Times New Roman" w:hAnsi="Times New Roman"/>
          <w:sz w:val="28"/>
          <w:szCs w:val="28"/>
        </w:rPr>
        <w:t>начала XX века – экс</w:t>
      </w:r>
      <w:r>
        <w:rPr>
          <w:rFonts w:ascii="Times New Roman" w:hAnsi="Times New Roman"/>
          <w:sz w:val="28"/>
          <w:szCs w:val="28"/>
        </w:rPr>
        <w:t>пресс</w:t>
      </w:r>
      <w:r w:rsidR="00363952">
        <w:rPr>
          <w:rFonts w:ascii="Times New Roman" w:hAnsi="Times New Roman"/>
          <w:sz w:val="28"/>
          <w:szCs w:val="28"/>
        </w:rPr>
        <w:t xml:space="preserve">ионизмом. Тема нашего урока: </w:t>
      </w:r>
      <w:r w:rsidR="001C17B2">
        <w:rPr>
          <w:rFonts w:ascii="Times New Roman" w:hAnsi="Times New Roman"/>
          <w:sz w:val="28"/>
          <w:szCs w:val="28"/>
        </w:rPr>
        <w:t>«Франц Марк  яркий представитель  художественного</w:t>
      </w:r>
      <w:r>
        <w:rPr>
          <w:rFonts w:ascii="Times New Roman" w:hAnsi="Times New Roman"/>
          <w:sz w:val="28"/>
          <w:szCs w:val="28"/>
        </w:rPr>
        <w:t xml:space="preserve"> те</w:t>
      </w:r>
      <w:r w:rsidR="001C17B2">
        <w:rPr>
          <w:rFonts w:ascii="Times New Roman" w:hAnsi="Times New Roman"/>
          <w:sz w:val="28"/>
          <w:szCs w:val="28"/>
        </w:rPr>
        <w:t>чения  в зарубеж</w:t>
      </w:r>
      <w:r w:rsidR="0045210E">
        <w:rPr>
          <w:rFonts w:ascii="Times New Roman" w:hAnsi="Times New Roman"/>
          <w:sz w:val="28"/>
          <w:szCs w:val="28"/>
        </w:rPr>
        <w:t>ной живописи – экспрессионизма. Но прежде чем мы начнем знакомиться с творчеством немец- кого художника-экспрессиониста, надо вспомнить ,что предшествовало этому.</w:t>
      </w:r>
    </w:p>
    <w:p w:rsidR="00C86CD5" w:rsidRDefault="001C17B2" w:rsidP="001E0616">
      <w:pPr>
        <w:spacing w:after="0" w:line="240" w:lineRule="auto"/>
        <w:ind w:firstLine="62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Ученик:</w:t>
      </w:r>
      <w:r w:rsidR="0045210E">
        <w:rPr>
          <w:rFonts w:ascii="Times New Roman" w:hAnsi="Times New Roman"/>
          <w:sz w:val="28"/>
          <w:szCs w:val="28"/>
        </w:rPr>
        <w:t>(В конце х1х века во Франции возникло направление</w:t>
      </w:r>
      <w:r w:rsidR="00F83C54">
        <w:rPr>
          <w:rFonts w:ascii="Times New Roman" w:hAnsi="Times New Roman"/>
          <w:sz w:val="28"/>
          <w:szCs w:val="28"/>
        </w:rPr>
        <w:t xml:space="preserve"> в живописи имп</w:t>
      </w:r>
      <w:r w:rsidR="00336BD1">
        <w:rPr>
          <w:rFonts w:ascii="Times New Roman" w:hAnsi="Times New Roman"/>
          <w:sz w:val="28"/>
          <w:szCs w:val="28"/>
        </w:rPr>
        <w:t>рессионизм и постимпрессионизм.</w:t>
      </w:r>
      <w:proofErr w:type="gramEnd"/>
      <w:r w:rsidR="00336BD1">
        <w:rPr>
          <w:rFonts w:ascii="Times New Roman" w:hAnsi="Times New Roman"/>
          <w:sz w:val="28"/>
          <w:szCs w:val="28"/>
        </w:rPr>
        <w:t xml:space="preserve"> Сам термин означает «впечатление».</w:t>
      </w:r>
    </w:p>
    <w:p w:rsidR="00C86CD5" w:rsidRDefault="002044A7" w:rsidP="001E0616">
      <w:pPr>
        <w:spacing w:after="0" w:line="24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Учитель:</w:t>
      </w:r>
      <w:r w:rsidR="00336BD1">
        <w:rPr>
          <w:rFonts w:ascii="Times New Roman" w:hAnsi="Times New Roman"/>
          <w:sz w:val="28"/>
          <w:szCs w:val="28"/>
        </w:rPr>
        <w:t xml:space="preserve"> </w:t>
      </w:r>
      <w:r w:rsidR="00B51101">
        <w:rPr>
          <w:rFonts w:ascii="Times New Roman" w:hAnsi="Times New Roman"/>
          <w:sz w:val="28"/>
          <w:szCs w:val="28"/>
        </w:rPr>
        <w:t>Это произошло в 1874году на парижской фыставке, где Клод Моне представил свою картину под названием  «Впечатление. Восходящее солнце». Журналисты пренебрежительно  отзывались о худажниках  этой выставки и назвали их импрессионисты. Так появилось наименование нового  стиля</w:t>
      </w:r>
      <w:r w:rsidR="00083E8C">
        <w:rPr>
          <w:rFonts w:ascii="Times New Roman" w:hAnsi="Times New Roman"/>
          <w:sz w:val="28"/>
          <w:szCs w:val="28"/>
        </w:rPr>
        <w:t xml:space="preserve"> в живописи. Кого  еще  из импрессионистов вы знаете</w:t>
      </w:r>
      <w:r>
        <w:rPr>
          <w:rFonts w:ascii="Times New Roman" w:hAnsi="Times New Roman"/>
          <w:sz w:val="28"/>
          <w:szCs w:val="28"/>
        </w:rPr>
        <w:t xml:space="preserve"> </w:t>
      </w:r>
      <w:r w:rsidR="00083E8C">
        <w:rPr>
          <w:rFonts w:ascii="Times New Roman" w:hAnsi="Times New Roman"/>
          <w:sz w:val="28"/>
          <w:szCs w:val="28"/>
        </w:rPr>
        <w:t>? Назовите их?</w:t>
      </w:r>
    </w:p>
    <w:p w:rsidR="00C86CD5" w:rsidRDefault="00083E8C" w:rsidP="005B38DB">
      <w:pPr>
        <w:spacing w:after="0" w:line="24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Ученик:</w:t>
      </w:r>
      <w:r w:rsidR="00752986">
        <w:rPr>
          <w:rFonts w:ascii="Times New Roman" w:hAnsi="Times New Roman"/>
          <w:sz w:val="28"/>
          <w:szCs w:val="28"/>
        </w:rPr>
        <w:t>Эдуард  М</w:t>
      </w:r>
      <w:r w:rsidR="00804073">
        <w:rPr>
          <w:rFonts w:ascii="Times New Roman" w:hAnsi="Times New Roman"/>
          <w:sz w:val="28"/>
          <w:szCs w:val="28"/>
        </w:rPr>
        <w:t xml:space="preserve">ане, Камиль Писсаро, </w:t>
      </w:r>
      <w:r w:rsidR="00752986">
        <w:rPr>
          <w:rFonts w:ascii="Times New Roman" w:hAnsi="Times New Roman"/>
          <w:sz w:val="28"/>
          <w:szCs w:val="28"/>
        </w:rPr>
        <w:t>Эдгар Дега,Огюст Ренуар.</w:t>
      </w:r>
    </w:p>
    <w:p w:rsidR="00C86CD5" w:rsidRDefault="002044A7">
      <w:pPr>
        <w:spacing w:after="0" w:line="240" w:lineRule="auto"/>
        <w:ind w:firstLine="6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C86CD5" w:rsidRDefault="002044A7">
      <w:pPr>
        <w:spacing w:after="0" w:line="240" w:lineRule="auto"/>
        <w:ind w:firstLine="624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4601210" cy="2668905"/>
            <wp:effectExtent l="0" t="0" r="0" b="0"/>
            <wp:docPr id="1" name="Рисунок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4"/>
                    <pic:cNvPicPr>
                      <a:extLst>
                        <a:ext uri="smNativeData">
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6_KZm9W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E4cAABrEAAAThwAAGsQ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ThwAAGsQAAAAAAAAAAAAAAAAAAA="/>
                        </a:ext>
                      </a:extLst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6689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86CD5" w:rsidRDefault="00C86CD5">
      <w:pPr>
        <w:spacing w:after="0" w:line="240" w:lineRule="auto"/>
        <w:ind w:firstLine="624"/>
        <w:rPr>
          <w:rFonts w:ascii="Times New Roman" w:hAnsi="Times New Roman"/>
          <w:b/>
          <w:sz w:val="28"/>
          <w:szCs w:val="28"/>
        </w:rPr>
      </w:pPr>
    </w:p>
    <w:p w:rsidR="00752986" w:rsidRPr="00752986" w:rsidRDefault="002044A7" w:rsidP="00752986">
      <w:pPr>
        <w:spacing w:after="0" w:line="240" w:lineRule="auto"/>
        <w:ind w:firstLine="6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</w:t>
      </w:r>
      <w:r w:rsidR="00752986">
        <w:rPr>
          <w:rFonts w:ascii="Times New Roman" w:hAnsi="Times New Roman"/>
          <w:b/>
          <w:sz w:val="28"/>
          <w:szCs w:val="28"/>
        </w:rPr>
        <w:t xml:space="preserve">: </w:t>
      </w:r>
      <w:r w:rsidR="00A304E7">
        <w:rPr>
          <w:rFonts w:ascii="Times New Roman" w:hAnsi="Times New Roman"/>
          <w:sz w:val="28"/>
          <w:szCs w:val="28"/>
        </w:rPr>
        <w:t>Но мы сегодня ознакомимся  ещё  с</w:t>
      </w:r>
      <w:r w:rsidR="00752986">
        <w:rPr>
          <w:rFonts w:ascii="Times New Roman" w:hAnsi="Times New Roman"/>
          <w:sz w:val="28"/>
          <w:szCs w:val="28"/>
        </w:rPr>
        <w:t xml:space="preserve"> одним направлением в живописи « Экспрессионизмом». И узнаем о творчестве мало известного немецкого художника Франца Марка.</w:t>
      </w:r>
      <w:r w:rsidR="009C2F39">
        <w:rPr>
          <w:rFonts w:ascii="Times New Roman" w:hAnsi="Times New Roman"/>
          <w:sz w:val="28"/>
          <w:szCs w:val="28"/>
        </w:rPr>
        <w:t xml:space="preserve"> Э</w:t>
      </w:r>
      <w:r w:rsidR="00804073">
        <w:rPr>
          <w:rFonts w:ascii="Times New Roman" w:hAnsi="Times New Roman"/>
          <w:sz w:val="28"/>
          <w:szCs w:val="28"/>
        </w:rPr>
        <w:t>кспрессионизм вряд ли возник бы без французского постимпрессионизма. Имена выдающихся художник</w:t>
      </w:r>
      <w:r w:rsidR="00A304E7">
        <w:rPr>
          <w:rFonts w:ascii="Times New Roman" w:hAnsi="Times New Roman"/>
          <w:sz w:val="28"/>
          <w:szCs w:val="28"/>
        </w:rPr>
        <w:t>ов постимпрессионистов вам знако</w:t>
      </w:r>
      <w:r w:rsidR="00804073">
        <w:rPr>
          <w:rFonts w:ascii="Times New Roman" w:hAnsi="Times New Roman"/>
          <w:sz w:val="28"/>
          <w:szCs w:val="28"/>
        </w:rPr>
        <w:t>мы: Винсент Ван Гог, Поль Гоген, Поль Сезанн.</w:t>
      </w:r>
    </w:p>
    <w:p w:rsidR="00C86CD5" w:rsidRPr="00A633FD" w:rsidRDefault="002044A7" w:rsidP="00A633FD">
      <w:pPr>
        <w:spacing w:after="0" w:line="240" w:lineRule="auto"/>
        <w:ind w:firstLine="62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86CD5" w:rsidRDefault="00C86CD5">
      <w:pPr>
        <w:spacing w:after="0" w:line="240" w:lineRule="auto"/>
        <w:ind w:firstLine="624"/>
        <w:rPr>
          <w:rFonts w:ascii="Times New Roman" w:hAnsi="Times New Roman"/>
          <w:sz w:val="28"/>
          <w:szCs w:val="28"/>
        </w:rPr>
      </w:pPr>
    </w:p>
    <w:p w:rsidR="00C86CD5" w:rsidRDefault="00BF062C" w:rsidP="00A633F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623093" cy="2028825"/>
            <wp:effectExtent l="19050" t="0" r="0" b="0"/>
            <wp:docPr id="6" name="Рисунок 5" descr="1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201" cy="20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3FD">
        <w:rPr>
          <w:rFonts w:ascii="Times New Roman" w:hAnsi="Times New Roman"/>
        </w:rPr>
        <w:t xml:space="preserve">              </w:t>
      </w:r>
      <w:r w:rsidR="00A633FD">
        <w:rPr>
          <w:rFonts w:ascii="Times New Roman" w:hAnsi="Times New Roman"/>
        </w:rPr>
        <w:drawing>
          <wp:inline distT="0" distB="0" distL="0" distR="0">
            <wp:extent cx="1552575" cy="2006634"/>
            <wp:effectExtent l="19050" t="0" r="9525" b="0"/>
            <wp:docPr id="7" name="Рисунок 6" descr="22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5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957" cy="20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3FD">
        <w:rPr>
          <w:rFonts w:ascii="Times New Roman" w:hAnsi="Times New Roman"/>
        </w:rPr>
        <w:t xml:space="preserve">               </w:t>
      </w:r>
      <w:r w:rsidR="00A633FD">
        <w:rPr>
          <w:rFonts w:ascii="Times New Roman" w:hAnsi="Times New Roman"/>
        </w:rPr>
        <w:drawing>
          <wp:inline distT="0" distB="0" distL="0" distR="0">
            <wp:extent cx="1719793" cy="2009775"/>
            <wp:effectExtent l="19050" t="0" r="0" b="0"/>
            <wp:docPr id="8" name="Рисунок 7" descr="5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907" cy="201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3FD" w:rsidRDefault="00A633FD" w:rsidP="00A633FD">
      <w:pPr>
        <w:spacing w:after="0" w:line="240" w:lineRule="auto"/>
        <w:rPr>
          <w:rFonts w:ascii="Times New Roman" w:hAnsi="Times New Roman"/>
        </w:rPr>
      </w:pPr>
    </w:p>
    <w:p w:rsidR="00A633FD" w:rsidRDefault="00A633FD" w:rsidP="00A633FD">
      <w:pPr>
        <w:spacing w:after="0" w:line="240" w:lineRule="auto"/>
        <w:rPr>
          <w:rFonts w:ascii="Times New Roman" w:hAnsi="Times New Roman"/>
        </w:rPr>
      </w:pPr>
    </w:p>
    <w:p w:rsidR="00A633FD" w:rsidRDefault="00A633FD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Непосредственными  прндшественниками экспрессионизма считают так называемых  фовистов (фр.слово- дикие). О них заговорили после парижского  Салона 1905 года.В этом стиле творили Анри Матисс, Анри Дерен, Шарль Комуан.</w:t>
      </w:r>
      <w:r w:rsidR="00194BA5">
        <w:rPr>
          <w:rFonts w:ascii="Times New Roman" w:hAnsi="Times New Roman"/>
          <w:sz w:val="28"/>
          <w:szCs w:val="28"/>
        </w:rPr>
        <w:t xml:space="preserve"> Их полотна полны силы и страсти , сюжеты эмоциональны, цвета чисты  резки и кантрастны.</w:t>
      </w:r>
      <w:r>
        <w:rPr>
          <w:rFonts w:ascii="Times New Roman" w:hAnsi="Times New Roman"/>
          <w:sz w:val="28"/>
          <w:szCs w:val="28"/>
        </w:rPr>
        <w:t xml:space="preserve"> </w:t>
      </w:r>
      <w:r w:rsidR="00A0268F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A0268F" w:rsidRDefault="00A0268F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268F" w:rsidRDefault="00A0268F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371725" cy="3162219"/>
            <wp:effectExtent l="19050" t="0" r="9525" b="0"/>
            <wp:docPr id="11" name="Рисунок 10" descr="495256-153741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256-1537416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636" cy="31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162300" cy="2627859"/>
            <wp:effectExtent l="19050" t="0" r="0" b="0"/>
            <wp:docPr id="12" name="Рисунок 11" descr="66e8d227a110356362a194e810b4d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e8d227a110356362a194e810b4def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77" cy="263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68F" w:rsidRDefault="00A0268F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268F" w:rsidRDefault="00A0268F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268F" w:rsidRDefault="00A0268F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37DF3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A0268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685383" cy="2362200"/>
            <wp:effectExtent l="19050" t="0" r="667" b="0"/>
            <wp:docPr id="14" name="Рисунок 12" descr="144734457546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3445754674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393" cy="236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DF3" w:rsidRDefault="00437DF3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37DF3" w:rsidRDefault="00437DF3" w:rsidP="005B3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 понять  экспрессионизм (от лат.- выражение), нужно представить себе  эпоху, в которую о</w:t>
      </w:r>
      <w:r w:rsidR="00F80211">
        <w:rPr>
          <w:rFonts w:ascii="Times New Roman" w:hAnsi="Times New Roman"/>
          <w:sz w:val="28"/>
          <w:szCs w:val="28"/>
        </w:rPr>
        <w:t xml:space="preserve">н был рожден.  Период  конца </w:t>
      </w:r>
      <w:r w:rsidR="00F80211">
        <w:rPr>
          <w:rFonts w:ascii="Times New Roman" w:hAnsi="Times New Roman"/>
          <w:sz w:val="28"/>
          <w:szCs w:val="28"/>
          <w:lang w:val="en-US"/>
        </w:rPr>
        <w:t>XIX</w:t>
      </w:r>
      <w:r w:rsidR="00F80211" w:rsidRPr="00F80211">
        <w:rPr>
          <w:rFonts w:ascii="Times New Roman" w:hAnsi="Times New Roman"/>
          <w:sz w:val="28"/>
          <w:szCs w:val="28"/>
        </w:rPr>
        <w:t xml:space="preserve"> </w:t>
      </w:r>
      <w:r w:rsidR="00F80211">
        <w:rPr>
          <w:rFonts w:ascii="Times New Roman" w:hAnsi="Times New Roman"/>
          <w:sz w:val="28"/>
          <w:szCs w:val="28"/>
        </w:rPr>
        <w:t xml:space="preserve">- начала </w:t>
      </w:r>
      <w:r w:rsidR="00F80211"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 остался в истории  как время тяжелейших потрясений. Назревала Первая  мировая война. Это был период жесточайшего нравственного и эстетического кризиса:</w:t>
      </w:r>
      <w:r w:rsidR="00987CD2">
        <w:rPr>
          <w:rFonts w:ascii="Times New Roman" w:hAnsi="Times New Roman"/>
          <w:sz w:val="28"/>
          <w:szCs w:val="28"/>
        </w:rPr>
        <w:t xml:space="preserve"> человек терял нравственные ориентиры и в ужасе застывал , созерцая происходящее.  </w:t>
      </w:r>
    </w:p>
    <w:p w:rsidR="0054502D" w:rsidRDefault="00987CD2" w:rsidP="005B3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Таким получилось и искусство, ставшее ответом художников на вызов окружающей их реальности. Экспрессионисты воздействовали на зрителя резко и напористо: сознательно искажали формы предметов, использовали мрачные или кричаще –яркие цвета. Один из самых распространенны</w:t>
      </w:r>
      <w:r w:rsidR="005B38DB">
        <w:rPr>
          <w:rFonts w:ascii="Times New Roman" w:hAnsi="Times New Roman"/>
          <w:sz w:val="28"/>
          <w:szCs w:val="28"/>
        </w:rPr>
        <w:t>х  мотивов их картин- к</w:t>
      </w:r>
    </w:p>
    <w:p w:rsidR="00987CD2" w:rsidRPr="00437DF3" w:rsidRDefault="0054502D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</w:t>
      </w:r>
      <w:r w:rsidR="00987CD2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230738" cy="4124325"/>
            <wp:effectExtent l="19050" t="0" r="7762" b="0"/>
            <wp:docPr id="15" name="Рисунок 14" descr="92090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906-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147" cy="412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A0268F" w:rsidRDefault="00A0268F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268F" w:rsidRDefault="00A0268F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268F" w:rsidRDefault="0054502D" w:rsidP="005B3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Полотна экспрессионистов – настоящий гимн  пессимизму и отчаянному бунтарскому порыву.</w:t>
      </w:r>
    </w:p>
    <w:p w:rsidR="0054502D" w:rsidRDefault="0054502D" w:rsidP="005B3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 явление  в искусстве появилось гораздо раньше, чем термин.</w:t>
      </w:r>
    </w:p>
    <w:p w:rsidR="0054502D" w:rsidRDefault="0054502D" w:rsidP="005B3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«экспрессионизм» впервые использовал  в 1910 году чешский искусствовед  Антонин  Матейчек. «Экспрессионист желает, превыше всего, выразить себя… </w:t>
      </w:r>
      <w:r w:rsidR="00E458C8">
        <w:rPr>
          <w:rFonts w:ascii="Times New Roman" w:hAnsi="Times New Roman"/>
          <w:sz w:val="28"/>
          <w:szCs w:val="28"/>
        </w:rPr>
        <w:t>Впечатления и умственные образы проходят через человеческую душу как через фильтр, который освобождает их от всего наносного , чтобы открыть их чистую сущность».</w:t>
      </w:r>
    </w:p>
    <w:p w:rsidR="00E458C8" w:rsidRPr="00A7687D" w:rsidRDefault="00A7687D" w:rsidP="00A633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5B38D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>ЖИЗНЬ И ЭПОХА</w:t>
      </w:r>
    </w:p>
    <w:p w:rsidR="00A0268F" w:rsidRDefault="00A0268F" w:rsidP="005B3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A304E7">
        <w:rPr>
          <w:rFonts w:ascii="Times New Roman" w:hAnsi="Times New Roman"/>
          <w:sz w:val="28"/>
          <w:szCs w:val="28"/>
        </w:rPr>
        <w:t>Франц Марк  прожил короткую, но очень насыщенную жизнь.  Судьба  щедро  одарила</w:t>
      </w:r>
      <w:r w:rsidR="00C23A1E">
        <w:rPr>
          <w:rFonts w:ascii="Times New Roman" w:hAnsi="Times New Roman"/>
          <w:sz w:val="28"/>
          <w:szCs w:val="28"/>
        </w:rPr>
        <w:t xml:space="preserve">  его талантом , любовью и друзьями.</w:t>
      </w:r>
    </w:p>
    <w:tbl>
      <w:tblPr>
        <w:tblpPr w:leftFromText="180" w:rightFromText="180" w:vertAnchor="text" w:tblpX="2794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05"/>
      </w:tblGrid>
      <w:tr w:rsidR="005B38DB" w:rsidTr="00D36F1D">
        <w:trPr>
          <w:trHeight w:val="3885"/>
        </w:trPr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B38DB" w:rsidRDefault="005B38DB" w:rsidP="005B38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 родился  8 февраля 1880года в Мюнхене.</w:t>
            </w:r>
          </w:p>
          <w:p w:rsidR="005B38DB" w:rsidRDefault="005B38DB" w:rsidP="005B38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Его отцом был Вильгельм Марк, профессор мюнхенской  Академии художеств.</w:t>
            </w:r>
          </w:p>
          <w:p w:rsidR="005B38DB" w:rsidRDefault="005B38DB" w:rsidP="005B38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Франц рос  очень прилежным и набожным мальчиком. Усердно посещал воскресную школу и готовился стать пастором.  Юный Франц  интересовался  литературой и  живописью, но до восемнадцати лет считал эти  занятия не достойными стать  главным делом его жизни. Только в 1898 он решил  изучать филологию и записался в Мюнхенский университет. Окончательно судьбу  Марка решил 1899год, проведенный в армии.</w:t>
            </w:r>
          </w:p>
        </w:tc>
      </w:tr>
    </w:tbl>
    <w:p w:rsidR="00C23A1E" w:rsidRDefault="00C23A1E" w:rsidP="005B3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3A1E" w:rsidRDefault="005B38DB" w:rsidP="005B3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 wp14:anchorId="4A0C4260" wp14:editId="535B4BC5">
            <wp:extent cx="1647825" cy="2412782"/>
            <wp:effectExtent l="0" t="0" r="0" b="0"/>
            <wp:docPr id="10" name="Рисунок 2" descr="artonline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online55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813" cy="24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A1E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C23A1E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C23A1E" w:rsidRDefault="00C4607E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Осознав свое истинное призвание , Франц поступил в мюнхенскую Академию художеств. В 1903 году богатый однокашник пригласил  Марка</w:t>
      </w:r>
      <w:r w:rsidR="00371BD8">
        <w:rPr>
          <w:rFonts w:ascii="Times New Roman" w:hAnsi="Times New Roman"/>
          <w:sz w:val="28"/>
          <w:szCs w:val="28"/>
        </w:rPr>
        <w:t xml:space="preserve"> поехать вместе с ним во Францию. За несколько месяцев путешествия , он успел открыть для себя много нового, познакомился с полотнами  импрессионистов. Вернувшись в Мюнхен  он покинул Академию и снял собственную студию и зажил почти богемной жизнью.</w:t>
      </w:r>
    </w:p>
    <w:p w:rsidR="00FE0A6D" w:rsidRDefault="007F0052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1904году Марк  создал свою  раннюю </w:t>
      </w:r>
      <w:r w:rsidR="005B38DB">
        <w:rPr>
          <w:rFonts w:ascii="Times New Roman" w:hAnsi="Times New Roman"/>
          <w:sz w:val="28"/>
          <w:szCs w:val="28"/>
        </w:rPr>
        <w:t>анималистическую работу «Кролик</w:t>
      </w:r>
    </w:p>
    <w:p w:rsidR="00FE0A6D" w:rsidRDefault="00FE0A6D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0A6D" w:rsidRDefault="00FE0A6D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4276725" cy="2568049"/>
            <wp:effectExtent l="19050" t="0" r="9525" b="0"/>
            <wp:docPr id="5" name="Рисунок 4" descr="Franz-marc-wild-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z-marc-wild-rabbi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454" cy="256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6D" w:rsidRDefault="00FE0A6D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0A6D" w:rsidRDefault="009E3776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Поворотным  в судьбе  художника стал 1910 год. Он встретился с Августом Макке, с которым вскоре близко подружился и с сыном </w:t>
      </w:r>
      <w:r w:rsidR="00DE0140">
        <w:rPr>
          <w:rFonts w:ascii="Times New Roman" w:hAnsi="Times New Roman"/>
          <w:sz w:val="28"/>
          <w:szCs w:val="28"/>
        </w:rPr>
        <w:t>богатого промышленника  и мецената  Бернхардом Кехлером.  Кехлер- младший  познакомил Франца с отцом. Меценату понравились работы Марка и был заключен договор «обмена» деньги на картины .</w:t>
      </w:r>
    </w:p>
    <w:p w:rsidR="00DE0140" w:rsidRDefault="00DE0140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год спустя произошла встреча с Кандинским.</w:t>
      </w:r>
      <w:r w:rsidR="0031185C">
        <w:rPr>
          <w:rFonts w:ascii="Times New Roman" w:hAnsi="Times New Roman"/>
          <w:sz w:val="28"/>
          <w:szCs w:val="28"/>
        </w:rPr>
        <w:t xml:space="preserve"> Вместе они создали Новое художественное общество,которое просуществовало всего три года. За это время они активно принимали участие в издании альманаха « Синий всадник» и организовали  одноименную выставку  первого немецкого салона , в которой учавствовали девянасто художников  из Европейских стран.</w:t>
      </w:r>
    </w:p>
    <w:tbl>
      <w:tblPr>
        <w:tblpPr w:leftFromText="180" w:rightFromText="180" w:vertAnchor="text" w:tblpX="3814" w:tblpY="30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6285"/>
      </w:tblGrid>
      <w:tr w:rsidR="005B38DB" w:rsidTr="005B38DB">
        <w:trPr>
          <w:trHeight w:val="4320"/>
        </w:trPr>
        <w:tc>
          <w:tcPr>
            <w:tcW w:w="6285" w:type="dxa"/>
          </w:tcPr>
          <w:p w:rsidR="005B38DB" w:rsidRDefault="005B38DB" w:rsidP="005B38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августе 1914 года он  ушел добровольцем действующую армию. Как и многие другие, Франц полагал , что война будет способствовать «выздоровлению Европы», однако очень скоро переменил свое мнение.</w:t>
            </w:r>
          </w:p>
          <w:p w:rsidR="005B38DB" w:rsidRDefault="005B38DB" w:rsidP="005B38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Война- «это жесточайшая ловушка, в которую мы попали по собственной воле». </w:t>
            </w:r>
          </w:p>
          <w:p w:rsidR="005B38DB" w:rsidRDefault="005B38DB" w:rsidP="005B38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Художник мечтал вернуться в свой дом, к жене и любимым зверям. Об этом он писал жене Марии за несколько часов до своей гибели- утром 4 марта 1916года</w:t>
            </w:r>
          </w:p>
          <w:p w:rsidR="005B38DB" w:rsidRDefault="005B38DB" w:rsidP="005B38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B38DB" w:rsidRDefault="005B38DB" w:rsidP="00A633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2E8F" w:rsidRDefault="005B38D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 wp14:anchorId="3F558B75" wp14:editId="4FD3CCD0">
            <wp:extent cx="2133548" cy="2773678"/>
            <wp:effectExtent l="0" t="0" r="0" b="0"/>
            <wp:docPr id="16" name="Рисунок 8" descr="5808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8057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505" cy="277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87D" w:rsidRDefault="00222E8F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</w:t>
      </w:r>
      <w:r w:rsidR="00D36F1D">
        <w:rPr>
          <w:rFonts w:ascii="Times New Roman" w:hAnsi="Times New Roman"/>
          <w:b/>
          <w:sz w:val="28"/>
          <w:szCs w:val="28"/>
        </w:rPr>
        <w:t xml:space="preserve">             ЗНАМЕНИТЫЕ РАБОТЫ </w:t>
      </w:r>
    </w:p>
    <w:p w:rsidR="00D36F1D" w:rsidRDefault="00D36F1D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7687D" w:rsidRDefault="00A7687D" w:rsidP="00D36F1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D36F1D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ЖЕЛТАЯ  КОРОВА</w:t>
      </w:r>
      <w:r w:rsidR="00D36F1D">
        <w:rPr>
          <w:rFonts w:ascii="Times New Roman" w:hAnsi="Times New Roman"/>
          <w:sz w:val="28"/>
          <w:szCs w:val="28"/>
        </w:rPr>
        <w:t xml:space="preserve">   1911год, 140х190см</w:t>
      </w: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</w:p>
    <w:p w:rsidR="00A7687D" w:rsidRDefault="00A7687D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5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945"/>
      </w:tblGrid>
      <w:tr w:rsidR="00D36F1D" w:rsidTr="00D36F1D">
        <w:trPr>
          <w:trHeight w:val="3945"/>
        </w:trPr>
        <w:tc>
          <w:tcPr>
            <w:tcW w:w="9945" w:type="dxa"/>
          </w:tcPr>
          <w:p w:rsidR="00D36F1D" w:rsidRDefault="00D36F1D" w:rsidP="00D36F1D">
            <w:pPr>
              <w:spacing w:after="0" w:line="240" w:lineRule="auto"/>
              <w:ind w:left="6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 wp14:anchorId="1A19A145" wp14:editId="644CA13E">
                  <wp:extent cx="5524499" cy="3305175"/>
                  <wp:effectExtent l="19050" t="0" r="1" b="0"/>
                  <wp:docPr id="18" name="Рисунок 1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454" cy="329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23F" w:rsidRDefault="001B223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223F" w:rsidRDefault="001B223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Желтый цвет Ф.Марк  считал</w:t>
      </w:r>
      <w:r w:rsidR="005D5C54">
        <w:rPr>
          <w:rFonts w:ascii="Times New Roman" w:hAnsi="Times New Roman"/>
          <w:sz w:val="28"/>
          <w:szCs w:val="28"/>
        </w:rPr>
        <w:t xml:space="preserve"> женственным, веселым и нежным.  Желтый цвет ближе к красному</w:t>
      </w:r>
      <w:r w:rsidR="005B637F">
        <w:rPr>
          <w:rFonts w:ascii="Times New Roman" w:hAnsi="Times New Roman"/>
          <w:sz w:val="28"/>
          <w:szCs w:val="28"/>
        </w:rPr>
        <w:t>, цвету земли. Синий обозначает мужское начало. Свои убеждения Марк весьма ярко выразил  в «Желтой корове». Танцующая меж деревьев, эта веселая корова</w:t>
      </w:r>
      <w:r w:rsidR="00574DFC">
        <w:rPr>
          <w:rFonts w:ascii="Times New Roman" w:hAnsi="Times New Roman"/>
          <w:sz w:val="28"/>
          <w:szCs w:val="28"/>
        </w:rPr>
        <w:t xml:space="preserve"> </w:t>
      </w:r>
      <w:r w:rsidR="005B637F">
        <w:rPr>
          <w:rFonts w:ascii="Times New Roman" w:hAnsi="Times New Roman"/>
          <w:sz w:val="28"/>
          <w:szCs w:val="28"/>
        </w:rPr>
        <w:t>воспринимается</w:t>
      </w:r>
      <w:r w:rsidR="00574DFC">
        <w:rPr>
          <w:rFonts w:ascii="Times New Roman" w:hAnsi="Times New Roman"/>
          <w:sz w:val="28"/>
          <w:szCs w:val="28"/>
        </w:rPr>
        <w:t xml:space="preserve">  как  гимн всепобеждающей , весенней и радостной</w:t>
      </w:r>
      <w:r w:rsidR="00486356">
        <w:rPr>
          <w:rFonts w:ascii="Times New Roman" w:hAnsi="Times New Roman"/>
          <w:sz w:val="28"/>
          <w:szCs w:val="28"/>
        </w:rPr>
        <w:t xml:space="preserve"> женственности. Сочетание цветов в этой работе  весьма «иллюстративно». Основной цвет- конечно желтый,</w:t>
      </w:r>
      <w:r w:rsidR="008A0E63">
        <w:rPr>
          <w:rFonts w:ascii="Times New Roman" w:hAnsi="Times New Roman"/>
          <w:sz w:val="28"/>
          <w:szCs w:val="28"/>
        </w:rPr>
        <w:t xml:space="preserve"> женственный. Второй  «по-старшенству»-красный,земной. Синий и зеленый  лишь редкими вкраплениями, придавая образу коровы  обьемность и полноту. </w:t>
      </w:r>
    </w:p>
    <w:p w:rsidR="00FE406A" w:rsidRPr="00D36F1D" w:rsidRDefault="008A0E6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b/>
          <w:sz w:val="28"/>
          <w:szCs w:val="28"/>
        </w:rPr>
        <w:t>Веселый танец жизни</w:t>
      </w:r>
    </w:p>
    <w:tbl>
      <w:tblPr>
        <w:tblpPr w:leftFromText="180" w:rightFromText="180" w:vertAnchor="text" w:tblpX="4264" w:tblpY="88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5385"/>
      </w:tblGrid>
      <w:tr w:rsidR="00D36F1D" w:rsidTr="00D36F1D">
        <w:trPr>
          <w:trHeight w:val="3120"/>
        </w:trPr>
        <w:tc>
          <w:tcPr>
            <w:tcW w:w="5385" w:type="dxa"/>
          </w:tcPr>
          <w:p w:rsidR="00D36F1D" w:rsidRDefault="00D36F1D" w:rsidP="00D36F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6F1D" w:rsidRDefault="00D36F1D" w:rsidP="00D36F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6F1D" w:rsidRDefault="00D36F1D" w:rsidP="00D36F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6F1D" w:rsidRDefault="00D36F1D" w:rsidP="00D36F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6F1D" w:rsidRDefault="00D36F1D" w:rsidP="00D36F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6F1D" w:rsidRDefault="00D36F1D" w:rsidP="00D36F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Морду коровы  </w:t>
            </w:r>
            <w:r>
              <w:rPr>
                <w:rFonts w:ascii="Times New Roman" w:hAnsi="Times New Roman"/>
                <w:sz w:val="28"/>
                <w:szCs w:val="28"/>
              </w:rPr>
              <w:t>сложно назвать  мордой. Это, скорее , вдохновенный лик существа, упоенного цветами и запахами весеннего леса.</w:t>
            </w:r>
          </w:p>
          <w:p w:rsidR="00D36F1D" w:rsidRDefault="00D36F1D" w:rsidP="00D36F1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36F1D" w:rsidRDefault="00FE406A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заднем плане</w:t>
      </w:r>
      <w:r>
        <w:rPr>
          <w:rFonts w:ascii="Times New Roman" w:hAnsi="Times New Roman"/>
          <w:sz w:val="28"/>
          <w:szCs w:val="28"/>
        </w:rPr>
        <w:t xml:space="preserve"> пасутся коровы. Чтобы как можно лучше изучить  повадки жи и сущност</w:t>
      </w:r>
      <w:r w:rsidR="00D36F1D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животных Марк </w:t>
      </w:r>
      <w:r w:rsidR="00F5553F">
        <w:rPr>
          <w:rFonts w:ascii="Times New Roman" w:hAnsi="Times New Roman"/>
          <w:sz w:val="28"/>
          <w:szCs w:val="28"/>
        </w:rPr>
        <w:t xml:space="preserve"> часами наблюдал  за ними в «естественной среде».</w:t>
      </w:r>
      <w:r w:rsidR="00D36F1D">
        <w:rPr>
          <w:rFonts w:ascii="Times New Roman" w:hAnsi="Times New Roman"/>
          <w:sz w:val="28"/>
          <w:szCs w:val="28"/>
        </w:rPr>
        <w:t xml:space="preserve">                   </w:t>
      </w:r>
    </w:p>
    <w:p w:rsidR="00F5553F" w:rsidRDefault="00D36F1D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C6825">
        <w:rPr>
          <w:rFonts w:ascii="Times New Roman" w:hAnsi="Times New Roman"/>
          <w:sz w:val="28"/>
          <w:szCs w:val="28"/>
        </w:rPr>
        <w:t xml:space="preserve">        </w:t>
      </w:r>
    </w:p>
    <w:p w:rsidR="00F5553F" w:rsidRDefault="00D36F1D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789154DA" wp14:editId="7A711EFC">
            <wp:extent cx="2447925" cy="2224463"/>
            <wp:effectExtent l="0" t="0" r="0" b="0"/>
            <wp:docPr id="17" name="Рисунок 21" descr="81746-modern-sanat-soyut-yaglboya-duvar-dekor-sar-inek-franz-marc-duvar-boyama-hayvan-el-boy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46-modern-sanat-soyut-yaglboya-duvar-dekor-sar-inek-franz-marc-duvar-boyama-hayvan-el-boya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2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53F" w:rsidRPr="00D36F1D" w:rsidRDefault="00F5553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X="-41" w:tblpY="22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5083"/>
      </w:tblGrid>
      <w:tr w:rsidR="00D36F1D" w:rsidTr="00D36F1D">
        <w:trPr>
          <w:trHeight w:val="3360"/>
        </w:trPr>
        <w:tc>
          <w:tcPr>
            <w:tcW w:w="5083" w:type="dxa"/>
          </w:tcPr>
          <w:p w:rsidR="00D36F1D" w:rsidRDefault="00D36F1D" w:rsidP="00D36F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6F1D" w:rsidRDefault="00D36F1D" w:rsidP="00D36F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Растительность  </w:t>
            </w:r>
            <w:r>
              <w:rPr>
                <w:rFonts w:ascii="Times New Roman" w:hAnsi="Times New Roman"/>
                <w:sz w:val="28"/>
                <w:szCs w:val="28"/>
              </w:rPr>
              <w:t>Марк иизображает  здесь,как и во всех своих работах достаточно условно.</w:t>
            </w:r>
          </w:p>
          <w:p w:rsidR="005E2424" w:rsidRPr="00D36F1D" w:rsidRDefault="005E2424" w:rsidP="00D36F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6F1D" w:rsidRDefault="005E2424" w:rsidP="00D36F1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 wp14:anchorId="06E059D9" wp14:editId="67E3909A">
                  <wp:extent cx="2324100" cy="1900413"/>
                  <wp:effectExtent l="0" t="0" r="0" b="0"/>
                  <wp:docPr id="24" name="Рисунок 23" descr="81746-modern-sanat-soyut-yaglboya-duvar-dekor-sar-inek-franz-marc-duvar-boyama-hayvan-el-boya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746-modern-sanat-soyut-yaglboya-duvar-dekor-sar-inek-franz-marc-duvar-boyama-hayvan-el-boyal (1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06" cy="190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825" w:rsidRDefault="009C682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6825" w:rsidRDefault="005B13DD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D36F1D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 wp14:anchorId="7D1F99FD" wp14:editId="406378BE">
            <wp:extent cx="2790825" cy="2309648"/>
            <wp:effectExtent l="0" t="0" r="0" b="0"/>
            <wp:docPr id="23" name="Рисунок 22" descr="81746-modern-sanat-soyut-yaglboya-duvar-dekor-sar-inek-franz-marc-duvar-boyama-hayvan-el-boy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46-modern-sanat-soyut-yaglboya-duvar-dekor-sar-inek-franz-marc-duvar-boyama-hayvan-el-boyal (2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434" cy="2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53F" w:rsidRDefault="00F5553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6825" w:rsidRDefault="005E242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2424"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5E2424" w:rsidRDefault="005E242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2424" w:rsidRDefault="005E242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Стволы деревьев </w:t>
      </w:r>
      <w:r>
        <w:rPr>
          <w:rFonts w:ascii="Times New Roman" w:hAnsi="Times New Roman"/>
          <w:sz w:val="28"/>
          <w:szCs w:val="28"/>
        </w:rPr>
        <w:t xml:space="preserve">у Марка тоже как бы танцуют или раступаются перед мчащейся вприпрыжку коровой, что делает композицию картины ещё более </w:t>
      </w:r>
      <w:r w:rsidRPr="005E2424">
        <w:rPr>
          <w:rFonts w:ascii="Times New Roman" w:hAnsi="Times New Roman"/>
          <w:sz w:val="24"/>
          <w:szCs w:val="28"/>
        </w:rPr>
        <w:t xml:space="preserve">динамичной.  </w:t>
      </w:r>
      <w:r w:rsidRPr="005E2424">
        <w:rPr>
          <w:rFonts w:ascii="Times New Roman" w:hAnsi="Times New Roman"/>
          <w:sz w:val="28"/>
          <w:szCs w:val="28"/>
        </w:rPr>
        <w:t xml:space="preserve">      </w:t>
      </w:r>
    </w:p>
    <w:p w:rsidR="005E2424" w:rsidRDefault="005E2424" w:rsidP="005E2424">
      <w:pPr>
        <w:spacing w:after="0" w:line="240" w:lineRule="auto"/>
        <w:rPr>
          <w:rFonts w:ascii="Times New Roman" w:hAnsi="Times New Roman"/>
          <w:b/>
          <w:sz w:val="20"/>
          <w:szCs w:val="28"/>
        </w:rPr>
      </w:pPr>
      <w:r w:rsidRPr="005E2424">
        <w:rPr>
          <w:rFonts w:ascii="Times New Roman" w:hAnsi="Times New Roman"/>
          <w:b/>
          <w:sz w:val="20"/>
          <w:szCs w:val="28"/>
        </w:rPr>
        <w:t xml:space="preserve">                                     </w:t>
      </w:r>
      <w:r>
        <w:rPr>
          <w:rFonts w:ascii="Times New Roman" w:hAnsi="Times New Roman"/>
          <w:b/>
          <w:sz w:val="20"/>
          <w:szCs w:val="28"/>
        </w:rPr>
        <w:t xml:space="preserve">          </w:t>
      </w:r>
    </w:p>
    <w:p w:rsidR="005E2424" w:rsidRPr="005E2424" w:rsidRDefault="005E2424" w:rsidP="005E24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0"/>
          <w:szCs w:val="28"/>
        </w:rPr>
        <w:t xml:space="preserve">                               </w:t>
      </w:r>
      <w:r w:rsidRPr="005E2424">
        <w:rPr>
          <w:rFonts w:ascii="Times New Roman" w:hAnsi="Times New Roman"/>
          <w:b/>
          <w:sz w:val="20"/>
          <w:szCs w:val="28"/>
        </w:rPr>
        <w:t xml:space="preserve"> </w:t>
      </w:r>
      <w:r>
        <w:rPr>
          <w:rFonts w:ascii="Times New Roman" w:hAnsi="Times New Roman"/>
          <w:b/>
          <w:sz w:val="20"/>
          <w:szCs w:val="28"/>
        </w:rPr>
        <w:t xml:space="preserve">               </w:t>
      </w:r>
      <w:r w:rsidRPr="005E2424">
        <w:rPr>
          <w:rFonts w:ascii="Times New Roman" w:hAnsi="Times New Roman"/>
          <w:sz w:val="28"/>
          <w:szCs w:val="40"/>
        </w:rPr>
        <w:t xml:space="preserve">ТИГР  </w:t>
      </w:r>
      <w:r w:rsidRPr="005E2424">
        <w:rPr>
          <w:rFonts w:ascii="Times New Roman" w:hAnsi="Times New Roman"/>
          <w:b/>
          <w:sz w:val="28"/>
          <w:szCs w:val="40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1912 год, 111х111,5         </w:t>
      </w:r>
    </w:p>
    <w:p w:rsidR="00D675E6" w:rsidRPr="005E2424" w:rsidRDefault="00D675E6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5E6" w:rsidRDefault="005E242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9C6825">
        <w:rPr>
          <w:rFonts w:ascii="Times New Roman" w:hAnsi="Times New Roman"/>
          <w:sz w:val="28"/>
          <w:szCs w:val="28"/>
        </w:rPr>
        <w:t xml:space="preserve">  </w:t>
      </w:r>
      <w:r w:rsidR="00D675E6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724275" cy="4085686"/>
            <wp:effectExtent l="0" t="0" r="0" b="0"/>
            <wp:docPr id="13" name="Рисунок 12" descr="12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94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561" cy="410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24" w:rsidRDefault="005E242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 из известнейших картин  Франца Марка. Художник имел возможность видеть тигров в Берлинском </w:t>
      </w:r>
      <w:r w:rsidR="00CE7FF1">
        <w:rPr>
          <w:rFonts w:ascii="Times New Roman" w:hAnsi="Times New Roman"/>
          <w:sz w:val="28"/>
          <w:szCs w:val="28"/>
        </w:rPr>
        <w:t>зоосаде. Франц никогда не считал себя традиционным анималистом. Каждой  своей «звериной» картиной Марк хотел заставить зрителя «ощутить жизнь ,трепещушую внутри животного».</w:t>
      </w:r>
    </w:p>
    <w:p w:rsidR="00C574C8" w:rsidRDefault="00CE7FF1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</w:t>
      </w:r>
      <w:r w:rsidR="005B13DD">
        <w:rPr>
          <w:rFonts w:ascii="Times New Roman" w:hAnsi="Times New Roman"/>
          <w:sz w:val="28"/>
          <w:szCs w:val="28"/>
        </w:rPr>
        <w:t xml:space="preserve">          </w:t>
      </w:r>
      <w:r w:rsidR="005E2424">
        <w:rPr>
          <w:rFonts w:ascii="Times New Roman" w:hAnsi="Times New Roman"/>
          <w:sz w:val="28"/>
          <w:szCs w:val="28"/>
        </w:rPr>
        <w:t xml:space="preserve">     </w:t>
      </w:r>
      <w:r w:rsidR="00C574C8">
        <w:rPr>
          <w:rFonts w:ascii="Times New Roman" w:hAnsi="Times New Roman"/>
          <w:b/>
          <w:sz w:val="32"/>
          <w:szCs w:val="32"/>
        </w:rPr>
        <w:t>Тигр, о, тигр, светло горящий…</w:t>
      </w:r>
    </w:p>
    <w:p w:rsidR="005E2424" w:rsidRDefault="005E2424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74C8" w:rsidRDefault="00D25764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642169" cy="3038130"/>
            <wp:effectExtent l="0" t="0" r="0" b="0"/>
            <wp:docPr id="25" name="Рисунок 24" descr="12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94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42" cy="303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C8" w:rsidRDefault="00C574C8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74C8" w:rsidRPr="00D25764" w:rsidRDefault="00C574C8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Лиловый  треугольник</w:t>
      </w:r>
      <w:r>
        <w:rPr>
          <w:rFonts w:ascii="Times New Roman" w:hAnsi="Times New Roman"/>
          <w:sz w:val="28"/>
          <w:szCs w:val="28"/>
        </w:rPr>
        <w:t xml:space="preserve"> неба, остро «вклинивающийся» в чащу, состоящую из кубических форм,которые лишь отдаленно напоминают растения, придает атмосфере картины нечто тревожное.</w:t>
      </w:r>
    </w:p>
    <w:p w:rsidR="00C574C8" w:rsidRDefault="00C574C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74C8" w:rsidRDefault="00D2576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203315" cy="1378585"/>
            <wp:effectExtent l="19050" t="0" r="6985" b="0"/>
            <wp:docPr id="26" name="Рисунок 25" descr="1279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940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64" w:rsidRDefault="00D25764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2424" w:rsidRDefault="00C574C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Зигзагообразный рисунок</w:t>
      </w:r>
      <w:r>
        <w:rPr>
          <w:rFonts w:ascii="Times New Roman" w:hAnsi="Times New Roman"/>
          <w:sz w:val="28"/>
          <w:szCs w:val="28"/>
        </w:rPr>
        <w:t xml:space="preserve"> на шкуре тигра перекликается с острыми формами, окружающими его.</w:t>
      </w:r>
    </w:p>
    <w:p w:rsidR="00D25764" w:rsidRPr="00D25764" w:rsidRDefault="00D25764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069041" cy="2628900"/>
            <wp:effectExtent l="0" t="0" r="0" b="0"/>
            <wp:docPr id="27" name="Рисунок 26" descr="1279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940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041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424">
        <w:rPr>
          <w:rFonts w:ascii="Times New Roman" w:hAnsi="Times New Roman"/>
          <w:b/>
          <w:sz w:val="28"/>
          <w:szCs w:val="28"/>
        </w:rPr>
        <w:t xml:space="preserve">           </w:t>
      </w:r>
      <w:r w:rsidR="005E2424">
        <w:rPr>
          <w:rFonts w:ascii="Times New Roman" w:hAnsi="Times New Roman"/>
          <w:sz w:val="28"/>
          <w:szCs w:val="28"/>
        </w:rPr>
        <w:drawing>
          <wp:inline distT="0" distB="0" distL="0" distR="0" wp14:anchorId="4793A047" wp14:editId="0578AD39">
            <wp:extent cx="3367379" cy="2628341"/>
            <wp:effectExtent l="0" t="0" r="0" b="0"/>
            <wp:docPr id="34" name="Рисунок 27" descr="1279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940 (3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743" cy="26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F9" w:rsidRDefault="005E242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Острые</w:t>
      </w:r>
      <w:r w:rsidRPr="008E75F9">
        <w:rPr>
          <w:rFonts w:ascii="Times New Roman" w:hAnsi="Times New Roman"/>
          <w:sz w:val="28"/>
          <w:szCs w:val="28"/>
        </w:rPr>
        <w:t xml:space="preserve"> «травоподобные» формы-характерная деталь первого плана для</w:t>
      </w:r>
      <w:r>
        <w:rPr>
          <w:rFonts w:ascii="Times New Roman" w:hAnsi="Times New Roman"/>
          <w:sz w:val="28"/>
          <w:szCs w:val="28"/>
        </w:rPr>
        <w:t xml:space="preserve"> картин Марка этого периода.</w:t>
      </w:r>
      <w:r w:rsidR="008E75F9">
        <w:rPr>
          <w:rFonts w:ascii="Times New Roman" w:hAnsi="Times New Roman"/>
          <w:sz w:val="28"/>
          <w:szCs w:val="28"/>
        </w:rPr>
        <w:t xml:space="preserve">    </w:t>
      </w:r>
    </w:p>
    <w:p w:rsidR="008E75F9" w:rsidRDefault="00B519A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810000" cy="2381250"/>
            <wp:effectExtent l="19050" t="0" r="0" b="0"/>
            <wp:docPr id="29" name="Рисунок 28" descr="fate-142B6E5F21E454DE2D9-thumb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e-142B6E5F21E454DE2D9-thumb40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AB" w:rsidRDefault="00B519AB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Судьба животных</w:t>
      </w:r>
    </w:p>
    <w:p w:rsidR="00B519AB" w:rsidRPr="00C42F8A" w:rsidRDefault="00B519A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          </w:t>
      </w:r>
      <w:r w:rsidR="00C42F8A">
        <w:rPr>
          <w:rFonts w:ascii="Times New Roman" w:hAnsi="Times New Roman"/>
          <w:sz w:val="32"/>
          <w:szCs w:val="32"/>
        </w:rPr>
        <w:t xml:space="preserve">                </w:t>
      </w:r>
      <w:r>
        <w:rPr>
          <w:rFonts w:ascii="Times New Roman" w:hAnsi="Times New Roman"/>
          <w:sz w:val="32"/>
          <w:szCs w:val="32"/>
        </w:rPr>
        <w:t xml:space="preserve"> </w:t>
      </w:r>
      <w:r w:rsidR="00C42F8A">
        <w:rPr>
          <w:rFonts w:ascii="Times New Roman" w:hAnsi="Times New Roman"/>
          <w:sz w:val="32"/>
          <w:szCs w:val="32"/>
        </w:rPr>
        <w:t xml:space="preserve"> </w:t>
      </w:r>
      <w:r w:rsidRPr="00C42F8A">
        <w:rPr>
          <w:rFonts w:ascii="Times New Roman" w:hAnsi="Times New Roman"/>
          <w:sz w:val="28"/>
          <w:szCs w:val="28"/>
        </w:rPr>
        <w:t>1913</w:t>
      </w:r>
      <w:r w:rsidR="00C42F8A" w:rsidRPr="00C42F8A">
        <w:rPr>
          <w:rFonts w:ascii="Times New Roman" w:hAnsi="Times New Roman"/>
          <w:sz w:val="28"/>
          <w:szCs w:val="28"/>
        </w:rPr>
        <w:t xml:space="preserve"> год, 196х266см</w:t>
      </w:r>
      <w:r w:rsidRPr="00C42F8A">
        <w:rPr>
          <w:rFonts w:ascii="Times New Roman" w:hAnsi="Times New Roman"/>
          <w:sz w:val="28"/>
          <w:szCs w:val="28"/>
        </w:rPr>
        <w:t xml:space="preserve">        </w:t>
      </w:r>
      <w:r w:rsidR="00C42F8A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B519AB" w:rsidRDefault="00B519A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Марк изначально  дал этой картине более длинное, но и более говорящее название: « Деревья показывают свои кольца,животные- свои вены». На обороте холста художник добавил: «И всё живое страдает»</w:t>
      </w:r>
      <w:r w:rsidR="00C0151F">
        <w:rPr>
          <w:rFonts w:ascii="Times New Roman" w:hAnsi="Times New Roman"/>
          <w:sz w:val="28"/>
          <w:szCs w:val="28"/>
        </w:rPr>
        <w:t>. Многие искуствоведы считают картину провидческой, предсказывающей как Первую мировую войну, так и другие катастрофы ххвека.</w:t>
      </w:r>
    </w:p>
    <w:p w:rsidR="00C0151F" w:rsidRDefault="00C0151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F8A" w:rsidRDefault="00C0151F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Личный апокалипсис.</w:t>
      </w:r>
      <w:r w:rsidR="007C72B9">
        <w:rPr>
          <w:rFonts w:ascii="Times New Roman" w:hAnsi="Times New Roman"/>
          <w:b/>
          <w:sz w:val="32"/>
          <w:szCs w:val="32"/>
        </w:rPr>
        <w:t xml:space="preserve">     </w:t>
      </w:r>
    </w:p>
    <w:p w:rsidR="007C72B9" w:rsidRDefault="007C72B9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</w:t>
      </w:r>
    </w:p>
    <w:p w:rsidR="00035EDC" w:rsidRDefault="007C72B9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Пространство картины</w:t>
      </w:r>
      <w:r>
        <w:rPr>
          <w:rFonts w:ascii="Times New Roman" w:hAnsi="Times New Roman"/>
          <w:sz w:val="28"/>
          <w:szCs w:val="28"/>
        </w:rPr>
        <w:t xml:space="preserve">  образованно</w:t>
      </w:r>
      <w:r w:rsidR="001713A7">
        <w:rPr>
          <w:rFonts w:ascii="Times New Roman" w:hAnsi="Times New Roman"/>
          <w:sz w:val="28"/>
          <w:szCs w:val="28"/>
        </w:rPr>
        <w:t xml:space="preserve"> пересекающимися  «рваными» плоскостями и линиями, вызывающими ощущение хооса. Красные прерывистые  линии в верхней части холста напоминают струи кровавого дождя.</w:t>
      </w:r>
    </w:p>
    <w:p w:rsidR="00C42F8A" w:rsidRDefault="00C42F8A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F8A" w:rsidRDefault="00C42F8A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EDC" w:rsidRDefault="00035EDC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4348595" cy="2657475"/>
            <wp:effectExtent l="0" t="0" r="0" b="0"/>
            <wp:docPr id="19" name="Рисунок 18" descr="mar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0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59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DC" w:rsidRDefault="00035EDC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5EDC" w:rsidRDefault="00035EDC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Морды  </w:t>
      </w:r>
      <w:r>
        <w:rPr>
          <w:rFonts w:ascii="Times New Roman" w:hAnsi="Times New Roman"/>
          <w:sz w:val="28"/>
          <w:szCs w:val="28"/>
        </w:rPr>
        <w:t xml:space="preserve">животных в тоске подняты </w:t>
      </w:r>
      <w:r w:rsidR="008D10BA">
        <w:rPr>
          <w:rFonts w:ascii="Times New Roman" w:hAnsi="Times New Roman"/>
          <w:sz w:val="28"/>
          <w:szCs w:val="28"/>
        </w:rPr>
        <w:t xml:space="preserve">вверх. Так обычно изображают  волков, воющих на луну. Вся композиция пронизана ощущением  апокалипсиса, остается лишь понять </w:t>
      </w:r>
      <w:r w:rsidR="001C4619">
        <w:rPr>
          <w:rFonts w:ascii="Times New Roman" w:hAnsi="Times New Roman"/>
          <w:sz w:val="28"/>
          <w:szCs w:val="28"/>
        </w:rPr>
        <w:t>: личный ли это апокалипсис художника, переживающего  внутренний кризис, или ожидание  грядущей общечеловеческой катастрофы.</w:t>
      </w:r>
    </w:p>
    <w:p w:rsidR="001C4619" w:rsidRDefault="001C4619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790825" cy="3381375"/>
            <wp:effectExtent l="19050" t="0" r="9525" b="0"/>
            <wp:docPr id="21" name="Рисунок 20" descr="marc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02 (2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F8A">
        <w:rPr>
          <w:rFonts w:ascii="Times New Roman" w:hAnsi="Times New Roman"/>
          <w:sz w:val="28"/>
          <w:szCs w:val="28"/>
        </w:rPr>
        <w:t xml:space="preserve">  </w:t>
      </w:r>
      <w:r w:rsidR="00C42F8A">
        <w:rPr>
          <w:rFonts w:ascii="Times New Roman" w:hAnsi="Times New Roman"/>
          <w:sz w:val="28"/>
          <w:szCs w:val="28"/>
        </w:rPr>
        <w:drawing>
          <wp:inline distT="0" distB="0" distL="0" distR="0" wp14:anchorId="1C483CFC" wp14:editId="1A58419A">
            <wp:extent cx="3076575" cy="2920450"/>
            <wp:effectExtent l="0" t="0" r="0" b="0"/>
            <wp:docPr id="36" name="Рисунок 29" descr="mar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9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12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710"/>
      </w:tblGrid>
      <w:tr w:rsidR="00C42F8A" w:rsidTr="00C42F8A">
        <w:trPr>
          <w:trHeight w:val="810"/>
        </w:trPr>
        <w:tc>
          <w:tcPr>
            <w:tcW w:w="4710" w:type="dxa"/>
          </w:tcPr>
          <w:p w:rsidR="00C42F8A" w:rsidRDefault="00C42F8A" w:rsidP="00C42F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Олень- </w:t>
            </w:r>
            <w:r>
              <w:rPr>
                <w:rFonts w:ascii="Times New Roman" w:hAnsi="Times New Roman"/>
                <w:sz w:val="28"/>
                <w:szCs w:val="28"/>
              </w:rPr>
              <w:t>безусловно, самая трагическая фигура  здесь. Он застыл в позе, полной муки, а его горло подобно ножу гилотины пересекает жёлтая молния.</w:t>
            </w:r>
          </w:p>
          <w:p w:rsidR="00C42F8A" w:rsidRDefault="00C42F8A" w:rsidP="00C42F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42F8A" w:rsidRDefault="00C42F8A" w:rsidP="00C42F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4619" w:rsidRDefault="001C4619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229"/>
      </w:tblGrid>
      <w:tr w:rsidR="00C42F8A" w:rsidTr="00C42F8A">
        <w:trPr>
          <w:trHeight w:val="617"/>
        </w:trPr>
        <w:tc>
          <w:tcPr>
            <w:tcW w:w="4229" w:type="dxa"/>
          </w:tcPr>
          <w:p w:rsidR="00C42F8A" w:rsidRDefault="00C42F8A" w:rsidP="00C42F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Кабаны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стоят, тесно пржавшись друг к другу, словно ищя защиты от надвигающейся на них бури.</w:t>
            </w:r>
          </w:p>
          <w:p w:rsidR="00C42F8A" w:rsidRDefault="00C42F8A" w:rsidP="00C42F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42F8A" w:rsidRDefault="00C42F8A" w:rsidP="00C42F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2F8A" w:rsidRDefault="00C42F8A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619" w:rsidRDefault="001C4619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619" w:rsidRDefault="00C42F8A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 wp14:anchorId="763C3663" wp14:editId="7EFF5F69">
            <wp:extent cx="2305050" cy="3248025"/>
            <wp:effectExtent l="19050" t="0" r="0" b="0"/>
            <wp:docPr id="39" name="Рисунок 30" descr="marc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02 (1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619" w:rsidRDefault="001C4619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619" w:rsidRDefault="001043E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:rsidR="001043E4" w:rsidRDefault="001043E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43E4" w:rsidRDefault="001043E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43E4" w:rsidRDefault="001043E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43E4" w:rsidRDefault="001043E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43E4" w:rsidRDefault="001043E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43E4" w:rsidRPr="00C42F8A" w:rsidRDefault="00C42F8A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043E4">
        <w:rPr>
          <w:rFonts w:ascii="Times New Roman" w:hAnsi="Times New Roman"/>
          <w:b/>
          <w:sz w:val="36"/>
          <w:szCs w:val="36"/>
        </w:rPr>
        <w:t xml:space="preserve">                                  </w:t>
      </w:r>
      <w:r w:rsidR="00C643B1">
        <w:rPr>
          <w:rFonts w:ascii="Times New Roman" w:hAnsi="Times New Roman"/>
          <w:b/>
          <w:sz w:val="36"/>
          <w:szCs w:val="36"/>
        </w:rPr>
        <w:t xml:space="preserve">    </w:t>
      </w:r>
      <w:r w:rsidR="006901B1">
        <w:rPr>
          <w:rFonts w:ascii="Times New Roman" w:hAnsi="Times New Roman"/>
          <w:b/>
          <w:sz w:val="36"/>
          <w:szCs w:val="36"/>
        </w:rPr>
        <w:t xml:space="preserve"> </w:t>
      </w:r>
      <w:r w:rsidR="001043E4">
        <w:rPr>
          <w:rFonts w:ascii="Times New Roman" w:hAnsi="Times New Roman"/>
          <w:b/>
          <w:sz w:val="36"/>
          <w:szCs w:val="36"/>
        </w:rPr>
        <w:t>Тироль</w:t>
      </w:r>
    </w:p>
    <w:p w:rsidR="001043E4" w:rsidRPr="00C42F8A" w:rsidRDefault="001043E4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F8A">
        <w:rPr>
          <w:rFonts w:ascii="Times New Roman" w:hAnsi="Times New Roman"/>
          <w:sz w:val="28"/>
          <w:szCs w:val="28"/>
        </w:rPr>
        <w:t xml:space="preserve">                              </w:t>
      </w:r>
      <w:r w:rsidR="00C42F8A">
        <w:rPr>
          <w:rFonts w:ascii="Times New Roman" w:hAnsi="Times New Roman"/>
          <w:sz w:val="28"/>
          <w:szCs w:val="28"/>
        </w:rPr>
        <w:t xml:space="preserve">          </w:t>
      </w:r>
      <w:r w:rsidRPr="00C42F8A">
        <w:rPr>
          <w:rFonts w:ascii="Times New Roman" w:hAnsi="Times New Roman"/>
          <w:sz w:val="28"/>
          <w:szCs w:val="28"/>
        </w:rPr>
        <w:t xml:space="preserve">       </w:t>
      </w:r>
      <w:r w:rsidR="00C643B1" w:rsidRPr="00C42F8A">
        <w:rPr>
          <w:rFonts w:ascii="Times New Roman" w:hAnsi="Times New Roman"/>
          <w:sz w:val="28"/>
          <w:szCs w:val="28"/>
        </w:rPr>
        <w:t xml:space="preserve">    </w:t>
      </w:r>
      <w:r w:rsidRPr="00C42F8A">
        <w:rPr>
          <w:rFonts w:ascii="Times New Roman" w:hAnsi="Times New Roman"/>
          <w:sz w:val="28"/>
          <w:szCs w:val="28"/>
        </w:rPr>
        <w:t>1914</w:t>
      </w:r>
      <w:r w:rsidR="00C42F8A">
        <w:rPr>
          <w:rFonts w:ascii="Times New Roman" w:hAnsi="Times New Roman"/>
          <w:sz w:val="28"/>
          <w:szCs w:val="28"/>
        </w:rPr>
        <w:t xml:space="preserve">, </w:t>
      </w:r>
      <w:r w:rsidR="00C42F8A" w:rsidRPr="00C42F8A">
        <w:rPr>
          <w:rFonts w:ascii="Times New Roman" w:hAnsi="Times New Roman"/>
          <w:sz w:val="28"/>
          <w:szCs w:val="28"/>
        </w:rPr>
        <w:t>135,7х144,5 см</w:t>
      </w:r>
    </w:p>
    <w:p w:rsidR="00CF754E" w:rsidRDefault="00C643B1" w:rsidP="00DD553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</w:t>
      </w:r>
      <w:r w:rsidR="001043E4">
        <w:rPr>
          <w:rFonts w:ascii="Times New Roman" w:hAnsi="Times New Roman"/>
          <w:b/>
          <w:sz w:val="36"/>
          <w:szCs w:val="36"/>
        </w:rPr>
        <w:drawing>
          <wp:inline distT="0" distB="0" distL="0" distR="0">
            <wp:extent cx="3228975" cy="2828925"/>
            <wp:effectExtent l="19050" t="0" r="9525" b="0"/>
            <wp:docPr id="32" name="Рисунок 31" descr="e9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340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285" cy="283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8A" w:rsidRDefault="00CF754E" w:rsidP="00DD553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</w:t>
      </w:r>
    </w:p>
    <w:p w:rsidR="00CF754E" w:rsidRDefault="00C42F8A" w:rsidP="00DD553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</w:t>
      </w:r>
      <w:r w:rsidR="00CF754E">
        <w:rPr>
          <w:rFonts w:ascii="Times New Roman" w:hAnsi="Times New Roman"/>
          <w:b/>
          <w:sz w:val="36"/>
          <w:szCs w:val="36"/>
        </w:rPr>
        <w:t>Угрожающие знаки</w:t>
      </w:r>
    </w:p>
    <w:p w:rsidR="005F10C3" w:rsidRDefault="005F10C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М</w:t>
      </w:r>
      <w:r w:rsidR="00CF754E">
        <w:rPr>
          <w:rFonts w:ascii="Times New Roman" w:hAnsi="Times New Roman"/>
          <w:b/>
          <w:sz w:val="28"/>
          <w:szCs w:val="28"/>
        </w:rPr>
        <w:t>адонны</w:t>
      </w:r>
      <w:r>
        <w:rPr>
          <w:rFonts w:ascii="Times New Roman" w:hAnsi="Times New Roman"/>
          <w:b/>
          <w:sz w:val="28"/>
          <w:szCs w:val="28"/>
        </w:rPr>
        <w:t>,</w:t>
      </w:r>
      <w:r w:rsidR="00CF754E">
        <w:rPr>
          <w:rFonts w:ascii="Times New Roman" w:hAnsi="Times New Roman"/>
          <w:b/>
          <w:sz w:val="28"/>
          <w:szCs w:val="28"/>
        </w:rPr>
        <w:t xml:space="preserve"> </w:t>
      </w:r>
      <w:r w:rsidR="00CF754E">
        <w:rPr>
          <w:rFonts w:ascii="Times New Roman" w:hAnsi="Times New Roman"/>
          <w:sz w:val="28"/>
          <w:szCs w:val="28"/>
        </w:rPr>
        <w:t xml:space="preserve">стоящей </w:t>
      </w:r>
      <w:r>
        <w:rPr>
          <w:rFonts w:ascii="Times New Roman" w:hAnsi="Times New Roman"/>
          <w:sz w:val="28"/>
          <w:szCs w:val="28"/>
        </w:rPr>
        <w:t xml:space="preserve"> между двух горных  отрогов, расходятся острые лучи, несущие не иолько свет, но и некую тревогу.</w:t>
      </w:r>
    </w:p>
    <w:p w:rsidR="005F10C3" w:rsidRDefault="005F10C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5F10C3" w:rsidRDefault="005F10C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240088" cy="2990850"/>
            <wp:effectExtent l="0" t="0" r="0" b="0"/>
            <wp:docPr id="33" name="Рисунок 32" descr="Ty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ol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348" cy="299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C3" w:rsidRDefault="005F10C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10C3" w:rsidRDefault="005F10C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10C3" w:rsidRDefault="005F10C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Что является</w:t>
      </w:r>
      <w:r>
        <w:rPr>
          <w:rFonts w:ascii="Times New Roman" w:hAnsi="Times New Roman"/>
          <w:sz w:val="28"/>
          <w:szCs w:val="28"/>
        </w:rPr>
        <w:t xml:space="preserve"> подножием для Мадонны? Если правы  исследователи утверждающие будто это – полумесяц, тогда  можно говорить о том, что Марк имел в виду именно Апокалипсис, ибо в нем говорится: «Под ногами её луна».</w:t>
      </w:r>
    </w:p>
    <w:p w:rsidR="00C934EB" w:rsidRDefault="00C934E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34EB" w:rsidRDefault="00C934EB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</w:t>
      </w:r>
      <w:r w:rsidR="00185515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048000" cy="2440737"/>
            <wp:effectExtent l="0" t="0" r="0" b="0"/>
            <wp:docPr id="38" name="Рисунок 37" descr="Tyr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ol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438" cy="244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EB" w:rsidRDefault="00C934EB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934EB" w:rsidRDefault="00C934E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одновременном </w:t>
      </w:r>
      <w:r>
        <w:rPr>
          <w:rFonts w:ascii="Times New Roman" w:hAnsi="Times New Roman"/>
          <w:sz w:val="28"/>
          <w:szCs w:val="28"/>
        </w:rPr>
        <w:t xml:space="preserve"> явлении на небосклоне дневного и ночного светил есть тоже нечто апокалиптическое.</w:t>
      </w:r>
    </w:p>
    <w:p w:rsidR="00C934EB" w:rsidRDefault="00C934E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34EB" w:rsidRDefault="00C934E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34EB" w:rsidRPr="00C42F8A" w:rsidRDefault="00C934E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884916" cy="2305050"/>
            <wp:effectExtent l="0" t="0" r="0" b="0"/>
            <wp:docPr id="35" name="Рисунок 34" descr="Tyro 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o 1l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578" cy="230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EB" w:rsidRDefault="00C934EB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934EB" w:rsidRDefault="00C934E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Падающее дерево</w:t>
      </w:r>
      <w:r>
        <w:rPr>
          <w:rFonts w:ascii="Times New Roman" w:hAnsi="Times New Roman"/>
          <w:sz w:val="28"/>
          <w:szCs w:val="28"/>
        </w:rPr>
        <w:t xml:space="preserve"> напоминает острую косу, несущую угрозу  маленьким беленьким  домикам, приютившимся в долине.</w:t>
      </w:r>
    </w:p>
    <w:p w:rsidR="00C934EB" w:rsidRDefault="00C934E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34EB" w:rsidRDefault="00C934E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34EB" w:rsidRDefault="0018551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4333875" cy="2219325"/>
            <wp:effectExtent l="19050" t="0" r="0" b="0"/>
            <wp:docPr id="37" name="Рисунок 36" descr="Tyr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ol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624" cy="221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515" w:rsidRDefault="0018551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5515" w:rsidRDefault="0018551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5515" w:rsidRDefault="0018551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619" w:rsidRDefault="002D3877" w:rsidP="00DD553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</w:t>
      </w:r>
      <w:r w:rsidR="00185515">
        <w:rPr>
          <w:rFonts w:ascii="Times New Roman" w:hAnsi="Times New Roman"/>
          <w:b/>
          <w:sz w:val="36"/>
          <w:szCs w:val="36"/>
        </w:rPr>
        <w:t>Шедевр: С</w:t>
      </w:r>
      <w:r>
        <w:rPr>
          <w:rFonts w:ascii="Times New Roman" w:hAnsi="Times New Roman"/>
          <w:b/>
          <w:sz w:val="36"/>
          <w:szCs w:val="36"/>
        </w:rPr>
        <w:t>иний конь.</w:t>
      </w:r>
    </w:p>
    <w:p w:rsidR="002D3877" w:rsidRPr="00C42F8A" w:rsidRDefault="002D3877" w:rsidP="00C42F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2F8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C42F8A">
        <w:rPr>
          <w:rFonts w:ascii="Times New Roman" w:hAnsi="Times New Roman"/>
          <w:sz w:val="28"/>
          <w:szCs w:val="28"/>
        </w:rPr>
        <w:t xml:space="preserve">   </w:t>
      </w:r>
      <w:r w:rsidRPr="00C42F8A">
        <w:rPr>
          <w:rFonts w:ascii="Times New Roman" w:hAnsi="Times New Roman"/>
          <w:sz w:val="28"/>
          <w:szCs w:val="28"/>
        </w:rPr>
        <w:t>1911</w:t>
      </w:r>
      <w:r w:rsidR="00C42F8A">
        <w:rPr>
          <w:rFonts w:ascii="Times New Roman" w:hAnsi="Times New Roman"/>
          <w:sz w:val="28"/>
          <w:szCs w:val="28"/>
        </w:rPr>
        <w:t xml:space="preserve">год,  </w:t>
      </w:r>
      <w:r w:rsidR="00C42F8A" w:rsidRPr="00C42F8A">
        <w:rPr>
          <w:rFonts w:ascii="Times New Roman" w:hAnsi="Times New Roman"/>
          <w:sz w:val="28"/>
          <w:szCs w:val="28"/>
        </w:rPr>
        <w:t>112,5хи84,5 см</w:t>
      </w:r>
      <w:r w:rsidRPr="00C42F8A">
        <w:rPr>
          <w:rFonts w:ascii="Times New Roman" w:hAnsi="Times New Roman"/>
          <w:sz w:val="28"/>
          <w:szCs w:val="28"/>
        </w:rPr>
        <w:t xml:space="preserve">           </w:t>
      </w:r>
    </w:p>
    <w:p w:rsidR="002D3877" w:rsidRDefault="002D3877" w:rsidP="00DD553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2D3877" w:rsidRDefault="002D3877" w:rsidP="00DD553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</w:t>
      </w:r>
      <w:r>
        <w:rPr>
          <w:rFonts w:ascii="Times New Roman" w:hAnsi="Times New Roman"/>
          <w:b/>
          <w:sz w:val="36"/>
          <w:szCs w:val="36"/>
        </w:rPr>
        <w:drawing>
          <wp:inline distT="0" distB="0" distL="0" distR="0">
            <wp:extent cx="4362035" cy="6153150"/>
            <wp:effectExtent l="0" t="0" r="0" b="0"/>
            <wp:docPr id="40" name="Рисунок 39" descr="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071" cy="61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A08" w:rsidRDefault="00B14A08" w:rsidP="00C42F8A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B14A08" w:rsidRPr="00DB4521" w:rsidRDefault="00B14A08" w:rsidP="00C42F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Франца Марка  сложно назвать «везучим» художником. Сначала, в 1920-е годы, его творчество получило широкое признание. С 1933 года оно стало считаться «дегеративным». </w:t>
      </w:r>
      <w:proofErr w:type="gramStart"/>
      <w:r>
        <w:rPr>
          <w:rFonts w:ascii="Times New Roman" w:hAnsi="Times New Roman"/>
          <w:sz w:val="28"/>
          <w:szCs w:val="28"/>
        </w:rPr>
        <w:t xml:space="preserve">Во время войны многие картины погибли (в частности , известная ныне только по репродукциям « </w:t>
      </w:r>
      <w:r>
        <w:rPr>
          <w:rFonts w:ascii="Times New Roman" w:hAnsi="Times New Roman"/>
          <w:b/>
          <w:sz w:val="28"/>
          <w:szCs w:val="28"/>
        </w:rPr>
        <w:t>Башня из синих лошадей».</w:t>
      </w:r>
      <w:proofErr w:type="gramEnd"/>
      <w:r w:rsidR="00DB4521">
        <w:rPr>
          <w:rFonts w:ascii="Times New Roman" w:hAnsi="Times New Roman"/>
          <w:b/>
          <w:sz w:val="28"/>
          <w:szCs w:val="28"/>
        </w:rPr>
        <w:t xml:space="preserve">             </w:t>
      </w:r>
      <w:r w:rsidR="00DB4521">
        <w:rPr>
          <w:rFonts w:ascii="Times New Roman" w:hAnsi="Times New Roman"/>
          <w:sz w:val="28"/>
          <w:szCs w:val="28"/>
        </w:rPr>
        <w:t xml:space="preserve">Ранняя смерть живописца и его более чем десятилетнее забвение  на родине не могли способствовать  его популярности за рубежом.Уже давно исследователи вызказывают точку зрения, что «Синий конь»- это автопортрет  Марка. Известно о том , что Франц </w:t>
      </w:r>
      <w:r w:rsidR="00644F93">
        <w:rPr>
          <w:rFonts w:ascii="Times New Roman" w:hAnsi="Times New Roman"/>
          <w:sz w:val="28"/>
          <w:szCs w:val="28"/>
        </w:rPr>
        <w:t>с неприязненным недоверием относился к людям. Себя самого он отождествлял «с чистым и прекрасным</w:t>
      </w:r>
      <w:r w:rsidR="003867F2">
        <w:rPr>
          <w:rFonts w:ascii="Times New Roman" w:hAnsi="Times New Roman"/>
          <w:sz w:val="28"/>
          <w:szCs w:val="28"/>
        </w:rPr>
        <w:t>»</w:t>
      </w:r>
      <w:r w:rsidR="00644F93">
        <w:rPr>
          <w:rFonts w:ascii="Times New Roman" w:hAnsi="Times New Roman"/>
          <w:sz w:val="28"/>
          <w:szCs w:val="28"/>
        </w:rPr>
        <w:t xml:space="preserve"> животным, чем с человеком.</w:t>
      </w:r>
    </w:p>
    <w:tbl>
      <w:tblPr>
        <w:tblpPr w:leftFromText="180" w:rightFromText="180" w:vertAnchor="text" w:tblpX="4549" w:tblpY="-1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980"/>
      </w:tblGrid>
      <w:tr w:rsidR="00C42F8A" w:rsidTr="00C42F8A">
        <w:trPr>
          <w:trHeight w:val="5790"/>
        </w:trPr>
        <w:tc>
          <w:tcPr>
            <w:tcW w:w="4980" w:type="dxa"/>
          </w:tcPr>
          <w:p w:rsidR="00C42F8A" w:rsidRDefault="00C42F8A" w:rsidP="00C42F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 1945 года о местонахождении этой картины нет никаких сведений. </w:t>
            </w:r>
          </w:p>
          <w:p w:rsidR="00C42F8A" w:rsidRDefault="00C42F8A" w:rsidP="00C42F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вот как вспоминали  оней те, кто видел ее « в живую»: « Группа  из четырех лошадей стояла перед  нашими глазами  подобно видению… Мощное тело передней из них было написано почти  в натуральную величину. Казалось , будто лошади появились из неведомых глубин т ненадолго  остановились перед зрителями…».</w:t>
            </w:r>
          </w:p>
          <w:p w:rsidR="00C42F8A" w:rsidRDefault="00C42F8A" w:rsidP="00C42F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C42F8A" w:rsidRDefault="00C42F8A" w:rsidP="00C42F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42F8A" w:rsidRDefault="00C42F8A" w:rsidP="00C42F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42F8A" w:rsidRDefault="00C42F8A" w:rsidP="00C42F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C078B" w:rsidRDefault="00DB4521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 wp14:anchorId="74C74E86" wp14:editId="1D1C5E85">
            <wp:extent cx="2725007" cy="4067175"/>
            <wp:effectExtent l="0" t="0" r="0" b="0"/>
            <wp:docPr id="41" name="Рисунок 40" descr="95d9b24054ef30cdae6a43ea1397b492--franz-marc-hor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d9b24054ef30cdae6a43ea1397b492--franz-marc-horses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620" cy="406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8B" w:rsidRDefault="00FC078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340F" w:rsidRDefault="00B14A0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42F8A">
        <w:rPr>
          <w:rFonts w:ascii="Times New Roman" w:hAnsi="Times New Roman"/>
          <w:sz w:val="28"/>
          <w:szCs w:val="28"/>
        </w:rPr>
        <w:t xml:space="preserve">  </w:t>
      </w:r>
    </w:p>
    <w:tbl>
      <w:tblPr>
        <w:tblpPr w:leftFromText="180" w:rightFromText="180" w:vertAnchor="text" w:tblpX="19" w:tblpY="9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2956"/>
      </w:tblGrid>
      <w:tr w:rsidR="00FC078B" w:rsidTr="00FC078B">
        <w:trPr>
          <w:trHeight w:val="4665"/>
        </w:trPr>
        <w:tc>
          <w:tcPr>
            <w:tcW w:w="2956" w:type="dxa"/>
          </w:tcPr>
          <w:p w:rsidR="00FC078B" w:rsidRDefault="00FC078B" w:rsidP="00FC07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C078B" w:rsidRDefault="00FC078B" w:rsidP="00FC07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C078B" w:rsidRDefault="00FC078B" w:rsidP="00FC07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принять на веру, что  «Синий конь»- это автопортрет Марка, то «Маленькую синюю лошадь»(1912) можно назвать своеобразным</w:t>
            </w:r>
          </w:p>
          <w:p w:rsidR="00FC078B" w:rsidRDefault="00FC078B" w:rsidP="00FC07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«автопортретом в детстве».</w:t>
            </w:r>
          </w:p>
          <w:p w:rsidR="00FC078B" w:rsidRDefault="00FC078B" w:rsidP="00FC07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F340F" w:rsidRDefault="002F340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FC078B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4191000" cy="3189507"/>
            <wp:effectExtent l="19050" t="0" r="0" b="0"/>
            <wp:docPr id="43" name="Рисунок 42" descr="74d7b0d00164a15447b6754c84aba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d7b0d00164a15447b6754c84abaf8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768" cy="31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01" w:rsidRDefault="00C70A01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0A01" w:rsidRDefault="00C70A01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0A01" w:rsidRDefault="00C70A01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78B" w:rsidRDefault="00FC078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78B" w:rsidRDefault="00FC078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78B" w:rsidRDefault="00FC078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78B" w:rsidRDefault="00FC078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4B6F" w:rsidRDefault="00C70A01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Лицо волшебное коня</w:t>
      </w:r>
    </w:p>
    <w:p w:rsidR="00B44B6F" w:rsidRDefault="00B44B6F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</w:t>
      </w:r>
      <w:r>
        <w:rPr>
          <w:rFonts w:ascii="Times New Roman" w:hAnsi="Times New Roman"/>
          <w:b/>
          <w:sz w:val="32"/>
          <w:szCs w:val="32"/>
        </w:rPr>
        <w:drawing>
          <wp:inline distT="0" distB="0" distL="0" distR="0">
            <wp:extent cx="3914775" cy="3362325"/>
            <wp:effectExtent l="19050" t="0" r="9525" b="0"/>
            <wp:docPr id="44" name="Рисунок 43" descr="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B6F" w:rsidRDefault="00B44B6F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EC3DE5" w:rsidRDefault="00B44B6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Лицо </w:t>
      </w:r>
      <w:r>
        <w:rPr>
          <w:rFonts w:ascii="Times New Roman" w:hAnsi="Times New Roman"/>
          <w:sz w:val="28"/>
          <w:szCs w:val="28"/>
        </w:rPr>
        <w:t>этого  коня сложно</w:t>
      </w:r>
      <w:r w:rsidR="00EC3DE5">
        <w:rPr>
          <w:rFonts w:ascii="Times New Roman" w:hAnsi="Times New Roman"/>
          <w:sz w:val="28"/>
          <w:szCs w:val="28"/>
        </w:rPr>
        <w:t xml:space="preserve"> назвать « мордой». По благородству и  выразительности она гораздо более лицо , чем лица многих «человеческих существ»</w:t>
      </w:r>
    </w:p>
    <w:p w:rsidR="00EC3DE5" w:rsidRDefault="00EC3DE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800475" cy="1162050"/>
            <wp:effectExtent l="19050" t="0" r="9525" b="0"/>
            <wp:docPr id="45" name="Рисунок 44" descr="original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 (1)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DE5" w:rsidRDefault="00EC3DE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78B" w:rsidRDefault="00EC3DE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Глубина. </w:t>
      </w:r>
      <w:r>
        <w:rPr>
          <w:rFonts w:ascii="Times New Roman" w:hAnsi="Times New Roman"/>
          <w:sz w:val="28"/>
          <w:szCs w:val="28"/>
        </w:rPr>
        <w:t>Эффект глубины пространства Марк создаёт при помощи меньшей яркости и  «закрашенности» дальних  «холмов»</w:t>
      </w:r>
    </w:p>
    <w:tbl>
      <w:tblPr>
        <w:tblpPr w:leftFromText="180" w:rightFromText="180" w:vertAnchor="text" w:tblpX="3409" w:tblpY="24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6225"/>
      </w:tblGrid>
      <w:tr w:rsidR="00FC078B" w:rsidTr="00FC078B">
        <w:trPr>
          <w:trHeight w:val="1365"/>
        </w:trPr>
        <w:tc>
          <w:tcPr>
            <w:tcW w:w="6225" w:type="dxa"/>
          </w:tcPr>
          <w:p w:rsidR="00FC078B" w:rsidRDefault="00FC078B" w:rsidP="00FC078B">
            <w:pPr>
              <w:tabs>
                <w:tab w:val="left" w:pos="2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C078B" w:rsidRDefault="00FC078B" w:rsidP="00FC07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C078B" w:rsidRDefault="00FC078B" w:rsidP="00FC07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C078B" w:rsidRDefault="00FC078B" w:rsidP="00FC07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Цвета.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Эта картина построена на сочетании самых жизнерадостных цветов- синего, красного, зеленого и желтого. Причем желтый играет здесь чрезвычайно важную роль: пятно жёлтого цвета как бы подсвечивает снизу фигуру коня</w:t>
            </w:r>
          </w:p>
        </w:tc>
      </w:tr>
    </w:tbl>
    <w:p w:rsidR="00EC3DE5" w:rsidRDefault="00EC3DE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EC3DE5" w:rsidRDefault="00FC078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 wp14:anchorId="51187960" wp14:editId="32F52D5F">
            <wp:extent cx="2105025" cy="2697990"/>
            <wp:effectExtent l="0" t="0" r="0" b="0"/>
            <wp:docPr id="52" name="Рисунок 45" descr="original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 (2)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65" cy="270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DE5" w:rsidRDefault="00EC3DE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3DE5" w:rsidRDefault="00FC078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EC3DE5" w:rsidRDefault="00ED6C20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EC3DE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076450" cy="3016534"/>
            <wp:effectExtent l="0" t="0" r="0" b="0"/>
            <wp:docPr id="47" name="Рисунок 46" descr="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01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78B">
        <w:rPr>
          <w:rFonts w:ascii="Times New Roman" w:hAnsi="Times New Roman"/>
          <w:sz w:val="28"/>
          <w:szCs w:val="28"/>
        </w:rPr>
        <w:t xml:space="preserve">              </w:t>
      </w:r>
      <w:r w:rsidR="00FC078B">
        <w:rPr>
          <w:rFonts w:ascii="Times New Roman" w:hAnsi="Times New Roman"/>
          <w:sz w:val="28"/>
          <w:szCs w:val="28"/>
        </w:rPr>
        <w:drawing>
          <wp:inline distT="0" distB="0" distL="0" distR="0" wp14:anchorId="2D3C010A" wp14:editId="7200B259">
            <wp:extent cx="3257030" cy="2799011"/>
            <wp:effectExtent l="0" t="0" r="0" b="0"/>
            <wp:docPr id="53" name="Рисунок 47" descr="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30" cy="279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8B" w:rsidRDefault="00FC078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3693"/>
      </w:tblGrid>
      <w:tr w:rsidR="00FC078B" w:rsidTr="00FC078B">
        <w:trPr>
          <w:trHeight w:val="658"/>
        </w:trPr>
        <w:tc>
          <w:tcPr>
            <w:tcW w:w="3693" w:type="dxa"/>
          </w:tcPr>
          <w:p w:rsidR="00FC078B" w:rsidRDefault="00FC078B" w:rsidP="00FC07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Горделивый изгиб.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Изящный и одновременно  непреклонно горделивый изгиб шеи коня придает этому образу дополнительные оттенки смысла, рассматривая  их в свете автопортретности  «Синего коня».</w:t>
            </w:r>
          </w:p>
          <w:p w:rsidR="00FC078B" w:rsidRDefault="00FC078B" w:rsidP="00FC07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C078B" w:rsidRDefault="00FC078B" w:rsidP="00FC07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98"/>
              <w:rPr>
                <w:rFonts w:ascii="Times New Roman" w:hAnsi="Times New Roman"/>
                <w:sz w:val="28"/>
                <w:szCs w:val="28"/>
              </w:rPr>
            </w:pPr>
          </w:p>
          <w:p w:rsidR="00FC078B" w:rsidRDefault="00FC078B" w:rsidP="00FC07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-98"/>
              <w:rPr>
                <w:rFonts w:ascii="Times New Roman" w:hAnsi="Times New Roman"/>
                <w:sz w:val="28"/>
                <w:szCs w:val="28"/>
              </w:rPr>
            </w:pPr>
          </w:p>
          <w:p w:rsidR="00FC078B" w:rsidRDefault="00FC078B" w:rsidP="00FC07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C078B" w:rsidRDefault="00FC078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X="4594" w:tblpY="-481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980"/>
      </w:tblGrid>
      <w:tr w:rsidR="00FC078B" w:rsidTr="00FC078B">
        <w:trPr>
          <w:trHeight w:val="2805"/>
        </w:trPr>
        <w:tc>
          <w:tcPr>
            <w:tcW w:w="4980" w:type="dxa"/>
          </w:tcPr>
          <w:p w:rsidR="00FC078B" w:rsidRDefault="00FC078B" w:rsidP="00FC07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Постамент. </w:t>
            </w:r>
            <w:r>
              <w:rPr>
                <w:rFonts w:ascii="Times New Roman" w:hAnsi="Times New Roman"/>
                <w:sz w:val="28"/>
                <w:szCs w:val="28"/>
              </w:rPr>
              <w:t>Марк не задумывался о реалистичности декорациц для своего «автопортрета», он лишь стремился к тому, чтобы они как можно более полно раскрывали эмоциональную сущность картины. Красно-зеленый холм, выступающий как-бы постаментом для коня, вполне отвечает данной цели.</w:t>
            </w:r>
          </w:p>
          <w:p w:rsidR="00FC078B" w:rsidRDefault="00FC078B" w:rsidP="00FC07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C078B" w:rsidRDefault="00FC078B" w:rsidP="00FC07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X="4714" w:tblpY="15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590"/>
      </w:tblGrid>
      <w:tr w:rsidR="002861E3" w:rsidTr="002861E3">
        <w:trPr>
          <w:trHeight w:val="4770"/>
        </w:trPr>
        <w:tc>
          <w:tcPr>
            <w:tcW w:w="4590" w:type="dxa"/>
          </w:tcPr>
          <w:p w:rsidR="002861E3" w:rsidRDefault="002861E3" w:rsidP="002861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61E3" w:rsidRDefault="002861E3" w:rsidP="002861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61E3" w:rsidRDefault="002861E3" w:rsidP="002861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61E3" w:rsidRDefault="002861E3" w:rsidP="002861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61E3" w:rsidRDefault="002861E3" w:rsidP="002861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61E3" w:rsidRDefault="002861E3" w:rsidP="0028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Растения. </w:t>
            </w:r>
            <w:r>
              <w:rPr>
                <w:rFonts w:ascii="Times New Roman" w:hAnsi="Times New Roman"/>
                <w:sz w:val="28"/>
                <w:szCs w:val="28"/>
              </w:rPr>
              <w:t>Здесь  как и во многих других работах Марка, мы видим на переднем плане нечто, отчетливо напоминающее пучок травы. Обозначающее собой земную твердь.</w:t>
            </w:r>
          </w:p>
          <w:p w:rsidR="002861E3" w:rsidRDefault="002861E3" w:rsidP="002861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61E3" w:rsidRDefault="002861E3" w:rsidP="002861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61E3" w:rsidRDefault="002861E3" w:rsidP="002861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61E3" w:rsidRDefault="002861E3" w:rsidP="002861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6C20" w:rsidRDefault="006901B1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D01F12">
        <w:rPr>
          <w:rFonts w:ascii="Times New Roman" w:hAnsi="Times New Roman"/>
          <w:sz w:val="28"/>
          <w:szCs w:val="28"/>
        </w:rPr>
        <w:t xml:space="preserve"> </w:t>
      </w:r>
    </w:p>
    <w:p w:rsidR="0055041C" w:rsidRPr="002861E3" w:rsidRDefault="006901B1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861E3">
        <w:rPr>
          <w:rFonts w:ascii="Times New Roman" w:hAnsi="Times New Roman"/>
          <w:sz w:val="28"/>
          <w:szCs w:val="28"/>
        </w:rPr>
        <w:drawing>
          <wp:inline distT="0" distB="0" distL="0" distR="0" wp14:anchorId="6F68C83D" wp14:editId="21D6C2A0">
            <wp:extent cx="2152650" cy="3248025"/>
            <wp:effectExtent l="0" t="0" r="0" b="0"/>
            <wp:docPr id="60" name="Рисунок 48" descr="original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 (1)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360" cy="32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="00962C23">
        <w:rPr>
          <w:rFonts w:ascii="Times New Roman" w:hAnsi="Times New Roman"/>
          <w:sz w:val="28"/>
          <w:szCs w:val="28"/>
        </w:rPr>
        <w:t xml:space="preserve">          </w:t>
      </w:r>
      <w:r w:rsidR="005202E2">
        <w:rPr>
          <w:rFonts w:ascii="Times New Roman" w:hAnsi="Times New Roman"/>
          <w:sz w:val="36"/>
          <w:szCs w:val="36"/>
        </w:rPr>
        <w:t xml:space="preserve">                         </w:t>
      </w:r>
    </w:p>
    <w:p w:rsidR="0055041C" w:rsidRPr="002861E3" w:rsidRDefault="0055041C" w:rsidP="00DD553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                  Стиль и техника.</w:t>
      </w:r>
    </w:p>
    <w:p w:rsidR="0055041C" w:rsidRDefault="0055041C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Ранние поиски. </w:t>
      </w:r>
      <w:r>
        <w:rPr>
          <w:rFonts w:ascii="Times New Roman" w:hAnsi="Times New Roman"/>
          <w:sz w:val="28"/>
          <w:szCs w:val="28"/>
        </w:rPr>
        <w:t>Воспитанный своими наставниками в традициях мюнхенской школы</w:t>
      </w:r>
      <w:r w:rsidR="00E93E2E">
        <w:rPr>
          <w:rFonts w:ascii="Times New Roman" w:hAnsi="Times New Roman"/>
          <w:sz w:val="28"/>
          <w:szCs w:val="28"/>
        </w:rPr>
        <w:t>, Марк довольно долго не осмеливался разорвать путы  реализма.</w:t>
      </w:r>
    </w:p>
    <w:p w:rsidR="00E93E2E" w:rsidRDefault="00E93E2E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Ранниеиего работы говорят о том,что он последовательно воплощал в жизнь заветы своих учителей.</w:t>
      </w:r>
    </w:p>
    <w:p w:rsidR="00E93E2E" w:rsidRDefault="00E93E2E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E2E" w:rsidRDefault="005202E2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Этюд лошади (1905).                               Рассветный туман(1903)</w:t>
      </w:r>
    </w:p>
    <w:p w:rsidR="005202E2" w:rsidRDefault="0059360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="00E93E2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544318" cy="2133600"/>
            <wp:effectExtent l="19050" t="0" r="8382" b="0"/>
            <wp:docPr id="50" name="Рисунок 49" descr="Franz-Marc-Small-Study-of-a-Horse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z-Marc-Small-Study-of-a-Horse-I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31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E2E">
        <w:rPr>
          <w:rFonts w:ascii="Times New Roman" w:hAnsi="Times New Roman"/>
          <w:sz w:val="28"/>
          <w:szCs w:val="28"/>
        </w:rPr>
        <w:t xml:space="preserve">     </w:t>
      </w:r>
      <w:r w:rsidR="005202E2" w:rsidRPr="005202E2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284168" cy="2075696"/>
            <wp:effectExtent l="19050" t="0" r="0" b="0"/>
            <wp:docPr id="55" name="Рисунок 53" descr="1903 Franz Marc, Alpine Landscape with Rising Fog, 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 Franz Marc, Alpine Landscape with Rising Fog, 190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168" cy="207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E2E">
        <w:rPr>
          <w:rFonts w:ascii="Times New Roman" w:hAnsi="Times New Roman"/>
          <w:sz w:val="28"/>
          <w:szCs w:val="28"/>
        </w:rPr>
        <w:t xml:space="preserve"> </w:t>
      </w:r>
    </w:p>
    <w:p w:rsidR="002861E3" w:rsidRDefault="00942AC3" w:rsidP="00DD553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</w:t>
      </w:r>
    </w:p>
    <w:p w:rsidR="00942AC3" w:rsidRDefault="002861E3" w:rsidP="00DD553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</w:t>
      </w:r>
      <w:r w:rsidR="00942AC3">
        <w:rPr>
          <w:rFonts w:ascii="Times New Roman" w:hAnsi="Times New Roman"/>
          <w:b/>
          <w:sz w:val="36"/>
          <w:szCs w:val="36"/>
        </w:rPr>
        <w:t>Работа с цветом.</w:t>
      </w:r>
    </w:p>
    <w:p w:rsidR="00942AC3" w:rsidRDefault="00942AC3" w:rsidP="00DD553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E449F6" w:rsidRDefault="00942AC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Свои эксперименты  с цветом</w:t>
      </w:r>
      <w:r w:rsidR="00E449F6">
        <w:rPr>
          <w:rFonts w:ascii="Times New Roman" w:hAnsi="Times New Roman"/>
          <w:sz w:val="28"/>
          <w:szCs w:val="28"/>
        </w:rPr>
        <w:t xml:space="preserve"> Марк начал в  1910году.Он сделал вывод, что подчинение  обычным йветовым законам есть не более чем условность.</w:t>
      </w:r>
    </w:p>
    <w:p w:rsidR="00511F8E" w:rsidRDefault="00E449F6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 </w:t>
      </w:r>
      <w:r w:rsidR="00511F8E">
        <w:rPr>
          <w:rFonts w:ascii="Times New Roman" w:hAnsi="Times New Roman"/>
          <w:sz w:val="28"/>
          <w:szCs w:val="28"/>
        </w:rPr>
        <w:t xml:space="preserve"> практическое  выражение новые «цветовые взгляды» Марка нашли, в частности в таких его работах  «</w:t>
      </w:r>
      <w:r w:rsidR="00511F8E">
        <w:rPr>
          <w:rFonts w:ascii="Times New Roman" w:hAnsi="Times New Roman"/>
          <w:b/>
          <w:sz w:val="28"/>
          <w:szCs w:val="28"/>
        </w:rPr>
        <w:t xml:space="preserve">Лошадь на фоне пейзажа», 1910 и </w:t>
      </w:r>
    </w:p>
    <w:p w:rsidR="00511F8E" w:rsidRDefault="00511F8E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«Стога  под снегом», 1911.</w:t>
      </w:r>
    </w:p>
    <w:p w:rsidR="003E581E" w:rsidRDefault="00511F8E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090057" cy="1687721"/>
            <wp:effectExtent l="19050" t="0" r="5443" b="0"/>
            <wp:docPr id="56" name="Рисунок 55" descr="484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2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6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E2E">
        <w:rPr>
          <w:rFonts w:ascii="Times New Roman" w:hAnsi="Times New Roman"/>
          <w:sz w:val="28"/>
          <w:szCs w:val="28"/>
        </w:rPr>
        <w:t xml:space="preserve">               </w:t>
      </w:r>
      <w:r w:rsidR="003E581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635111" cy="1997710"/>
            <wp:effectExtent l="19050" t="0" r="0" b="0"/>
            <wp:docPr id="57" name="Рисунок 56" descr="da33a397e821d17c927c283082f043b2--franz-marc-equin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33a397e821d17c927c283082f043b2--franz-marc-equine-art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111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81E" w:rsidRDefault="003E581E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13DB" w:rsidRDefault="00A013DB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</w:t>
      </w:r>
      <w:r w:rsidR="003E581E">
        <w:rPr>
          <w:rFonts w:ascii="Times New Roman" w:hAnsi="Times New Roman"/>
          <w:b/>
          <w:sz w:val="32"/>
          <w:szCs w:val="32"/>
        </w:rPr>
        <w:t>Глазами животных.</w:t>
      </w:r>
    </w:p>
    <w:p w:rsidR="00A013DB" w:rsidRDefault="00A013DB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5F33" w:rsidRDefault="00A013D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Франц Марк  много говорил о том, что </w:t>
      </w:r>
      <w:r w:rsidR="001537A6">
        <w:rPr>
          <w:rFonts w:ascii="Times New Roman" w:hAnsi="Times New Roman"/>
          <w:sz w:val="28"/>
          <w:szCs w:val="28"/>
        </w:rPr>
        <w:t xml:space="preserve">традиционная анималистическая живопись изжила себя. Теперь требуется некий новый подход к изображению животных. Мы должны рисовать их такими, какие они есть в действительности, какими они воспринимают себя, изображать их сущность, лежащую за граница- ми видимого сходства. Он создал галерею действительно прекрасных  в своей </w:t>
      </w:r>
      <w:r w:rsidR="001537A6">
        <w:rPr>
          <w:rFonts w:ascii="Times New Roman" w:hAnsi="Times New Roman"/>
          <w:sz w:val="28"/>
          <w:szCs w:val="28"/>
        </w:rPr>
        <w:lastRenderedPageBreak/>
        <w:t>человечности «портретов зверей».  «Обезьяна», 1912, «Красный бык», 1912, и «Пастухи»,1912.</w:t>
      </w:r>
    </w:p>
    <w:p w:rsidR="00A95F33" w:rsidRDefault="00A95F3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5F33" w:rsidRDefault="00A95F3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864446" cy="2025256"/>
            <wp:effectExtent l="0" t="0" r="0" b="0"/>
            <wp:docPr id="58" name="Рисунок 57" descr="43b7170eaf9895732abf24d9811fd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b7170eaf9895732abf24d9811fd1ee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627" cy="20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2BE">
        <w:rPr>
          <w:rFonts w:ascii="Times New Roman" w:hAnsi="Times New Roman"/>
          <w:sz w:val="28"/>
          <w:szCs w:val="28"/>
        </w:rPr>
        <w:t xml:space="preserve">          </w:t>
      </w:r>
      <w:r w:rsidR="00A013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600325" cy="2022978"/>
            <wp:effectExtent l="0" t="0" r="0" b="0"/>
            <wp:docPr id="62" name="Рисунок 61" descr="07-06-franz-marc-toro-ro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06-franz-marc-toro-rosso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723" cy="202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33" w:rsidRDefault="00A95F3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5F33" w:rsidRDefault="00A95F33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Кошки , олени, собаки.</w:t>
      </w:r>
    </w:p>
    <w:p w:rsidR="00A95F33" w:rsidRDefault="00A95F33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5F33" w:rsidRDefault="00A95F3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Самыми любимыми  животными Марка, помимо лошадей</w:t>
      </w:r>
      <w:r w:rsidR="005F267F">
        <w:rPr>
          <w:rFonts w:ascii="Times New Roman" w:hAnsi="Times New Roman"/>
          <w:sz w:val="28"/>
          <w:szCs w:val="28"/>
        </w:rPr>
        <w:t>, были собаки, кошки олени. Он относился к животным как к своим детям, которых у нег не было.</w:t>
      </w:r>
    </w:p>
    <w:p w:rsidR="005F267F" w:rsidRDefault="005F267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«Собака, кошка и лиса», 1912, «Две кошки- синяя и желтая», 1912, «Красные олени», 1912.</w:t>
      </w:r>
    </w:p>
    <w:p w:rsidR="005F267F" w:rsidRDefault="005F267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267F" w:rsidRPr="00A95F33" w:rsidRDefault="005F267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02857" cy="2143125"/>
            <wp:effectExtent l="19050" t="0" r="0" b="0"/>
            <wp:docPr id="63" name="Рисунок 62" descr="32712-bez-ramy-holst-pechataet-tri-zhivotnyh-sobaki-lisy-i-koshka-franc-mark-deshevye-bez-ramy-holst-pechataet-tri-zhivotnyh-sob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12-bez-ramy-holst-pechataet-tri-zhivotnyh-sobaki-lisy-i-koshka-franc-mark-deshevye-bez-ramy-holst-pechataet-tri-zhivotnyh-sobaki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02" cy="214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558804" cy="1933575"/>
            <wp:effectExtent l="19050" t="0" r="0" b="0"/>
            <wp:docPr id="64" name="Рисунок 63" descr="Franz_marc-two_cats_blue_and_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z_marc-two_cats_blue_and_yellow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98" cy="193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33" w:rsidRDefault="00A95F3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5F33" w:rsidRDefault="00A95F3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267F" w:rsidRDefault="005F267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267F" w:rsidRDefault="005F267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267F" w:rsidRDefault="005F267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62275" cy="2076534"/>
            <wp:effectExtent l="19050" t="0" r="9525" b="0"/>
            <wp:docPr id="65" name="Рисунок 64" descr="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7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7F" w:rsidRDefault="005F267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267F" w:rsidRDefault="005F267F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           Абстракции</w:t>
      </w:r>
    </w:p>
    <w:p w:rsidR="005F267F" w:rsidRDefault="005F267F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F267F" w:rsidRDefault="005F267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267F">
        <w:rPr>
          <w:rFonts w:ascii="Times New Roman" w:hAnsi="Times New Roman"/>
          <w:sz w:val="28"/>
          <w:szCs w:val="28"/>
        </w:rPr>
        <w:t>На войне</w:t>
      </w:r>
      <w:r w:rsidR="0024448A">
        <w:rPr>
          <w:rFonts w:ascii="Times New Roman" w:hAnsi="Times New Roman"/>
          <w:sz w:val="28"/>
          <w:szCs w:val="28"/>
        </w:rPr>
        <w:t xml:space="preserve"> он был лишен возможности заниматься живописью, имея лишь маленький альбом для набросков, и это сподвигло его к «активному теоретизированию». В письме с фронта он писал жене так: « Инстинкт увел меня от животных к абстракции, которая восхищала меня еще больше…</w:t>
      </w:r>
    </w:p>
    <w:p w:rsidR="0013320F" w:rsidRDefault="0024448A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Яркими примерами абстрактной живописи Марка являются </w:t>
      </w:r>
      <w:r w:rsidR="0013320F">
        <w:rPr>
          <w:rFonts w:ascii="Times New Roman" w:hAnsi="Times New Roman"/>
          <w:sz w:val="28"/>
          <w:szCs w:val="28"/>
        </w:rPr>
        <w:t xml:space="preserve">« </w:t>
      </w:r>
      <w:r w:rsidR="0013320F">
        <w:rPr>
          <w:rFonts w:ascii="Times New Roman" w:hAnsi="Times New Roman"/>
          <w:b/>
          <w:sz w:val="28"/>
          <w:szCs w:val="28"/>
        </w:rPr>
        <w:t>Маленькая композиция1», 1913. и « Дом с деревьями», 1914.</w:t>
      </w:r>
    </w:p>
    <w:p w:rsidR="0013320F" w:rsidRDefault="0013320F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320F" w:rsidRPr="0013320F" w:rsidRDefault="0013320F" w:rsidP="00DD5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118795" cy="2353927"/>
            <wp:effectExtent l="19050" t="0" r="0" b="0"/>
            <wp:docPr id="66" name="Рисунок 65" descr="small-composition-i-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-composition-i-1913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795" cy="235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094791" cy="2724150"/>
            <wp:effectExtent l="19050" t="0" r="709" b="0"/>
            <wp:docPr id="67" name="Рисунок 66" descr="a0a27aa2356ac53496224b2d03eaa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a27aa2356ac53496224b2d03eaaa2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791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8A" w:rsidRDefault="0024448A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320F" w:rsidRDefault="0013320F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320F" w:rsidRDefault="0013320F" w:rsidP="00DD553F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К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а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р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т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и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н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н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а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я  г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а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л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е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р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е</w:t>
      </w:r>
      <w:r w:rsidR="002A18EB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я</w:t>
      </w:r>
    </w:p>
    <w:p w:rsidR="0013320F" w:rsidRDefault="0013320F" w:rsidP="00DD553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3320F" w:rsidRDefault="002A18EB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Предчувствуя беду.</w:t>
      </w:r>
    </w:p>
    <w:p w:rsidR="002A18EB" w:rsidRDefault="002A18EB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A18EB" w:rsidRDefault="00AF42BE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CC0D40">
        <w:rPr>
          <w:rFonts w:ascii="Times New Roman" w:hAnsi="Times New Roman"/>
          <w:b/>
          <w:sz w:val="32"/>
          <w:szCs w:val="32"/>
        </w:rPr>
        <w:t xml:space="preserve"> </w:t>
      </w:r>
      <w:r w:rsidR="00CC0D40">
        <w:rPr>
          <w:rFonts w:ascii="Times New Roman" w:hAnsi="Times New Roman"/>
          <w:b/>
          <w:sz w:val="32"/>
          <w:szCs w:val="32"/>
        </w:rPr>
        <w:drawing>
          <wp:inline distT="0" distB="0" distL="0" distR="0">
            <wp:extent cx="2324100" cy="2800350"/>
            <wp:effectExtent l="19050" t="0" r="0" b="0"/>
            <wp:docPr id="68" name="Рисунок 67" descr="48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46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756" cy="28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 wp14:anchorId="59281DB6" wp14:editId="7308B0BF">
            <wp:extent cx="3274676" cy="2295525"/>
            <wp:effectExtent l="0" t="0" r="0" b="0"/>
            <wp:docPr id="61" name="Рисунок 64" descr="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808" cy="22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40" w:rsidRDefault="00CC0D40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C0D40" w:rsidRDefault="00CC0D40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Олень в лесу</w:t>
      </w:r>
      <w:r>
        <w:rPr>
          <w:rFonts w:ascii="Times New Roman" w:hAnsi="Times New Roman"/>
          <w:sz w:val="28"/>
          <w:szCs w:val="28"/>
        </w:rPr>
        <w:t xml:space="preserve">(1911). </w:t>
      </w:r>
      <w:r w:rsidR="00C16777">
        <w:rPr>
          <w:rFonts w:ascii="Times New Roman" w:hAnsi="Times New Roman"/>
          <w:sz w:val="28"/>
          <w:szCs w:val="28"/>
        </w:rPr>
        <w:t>Эта картина иллюстрирует следующие слова Марка</w:t>
      </w:r>
      <w:r w:rsidR="002E2391">
        <w:rPr>
          <w:rFonts w:ascii="Times New Roman" w:hAnsi="Times New Roman"/>
          <w:sz w:val="28"/>
          <w:szCs w:val="28"/>
        </w:rPr>
        <w:t xml:space="preserve"> «Я могу</w:t>
      </w:r>
      <w:r w:rsidR="002F1D08">
        <w:rPr>
          <w:rFonts w:ascii="Times New Roman" w:hAnsi="Times New Roman"/>
          <w:sz w:val="28"/>
          <w:szCs w:val="28"/>
        </w:rPr>
        <w:t xml:space="preserve"> написать картину с названием  «Олень», а также могу написать картину «Как чувствует олень».</w:t>
      </w:r>
    </w:p>
    <w:p w:rsidR="002F1D08" w:rsidRDefault="002F1D0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D08" w:rsidRDefault="002F1D0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3562350" cy="2756819"/>
            <wp:effectExtent l="19050" t="0" r="0" b="0"/>
            <wp:docPr id="69" name="Рисунок 68" descr="4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2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7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D08" w:rsidRDefault="002F1D0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D08" w:rsidRDefault="002F1D0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«Под дождем»(</w:t>
      </w:r>
      <w:r>
        <w:rPr>
          <w:rFonts w:ascii="Times New Roman" w:hAnsi="Times New Roman"/>
          <w:sz w:val="28"/>
          <w:szCs w:val="28"/>
        </w:rPr>
        <w:t>1912). Одна из немногих работ  Марка, где с животными соседствуют люди. Соседство природы и человека выглядит гармонисно.</w:t>
      </w:r>
    </w:p>
    <w:p w:rsidR="002F1D08" w:rsidRDefault="002F1D0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D08" w:rsidRDefault="002F1D0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123468" cy="3362325"/>
            <wp:effectExtent l="0" t="0" r="0" b="0"/>
            <wp:docPr id="70" name="Рисунок 69" descr="18561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6100745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969" cy="336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D08" w:rsidRDefault="002F1D0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1D08" w:rsidRDefault="002F1D0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Бедная земля Тироля </w:t>
      </w:r>
      <w:r w:rsidR="00E061AC">
        <w:rPr>
          <w:rFonts w:ascii="Times New Roman" w:hAnsi="Times New Roman"/>
          <w:sz w:val="28"/>
          <w:szCs w:val="28"/>
        </w:rPr>
        <w:t>(1913) Менее абстрактная, орел отчетливо напоминающий орла с германского герба. Осматривает пространство подобно стервятнику, ищущему, чем бы поживиться. Осматривает пространство подобно стервятнику, ищущему, чем бы поживиться. Не  внушают оптимизма</w:t>
      </w:r>
      <w:r w:rsidR="008E4258">
        <w:rPr>
          <w:rFonts w:ascii="Times New Roman" w:hAnsi="Times New Roman"/>
          <w:sz w:val="28"/>
          <w:szCs w:val="28"/>
        </w:rPr>
        <w:t xml:space="preserve"> свежие кресты на красном кладбищенском холме, и лошади в усталом смирении поникшие.</w:t>
      </w:r>
    </w:p>
    <w:p w:rsidR="008E4258" w:rsidRDefault="008E425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8E4258" w:rsidRDefault="008E425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4258" w:rsidRDefault="008E425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2438400" cy="1725168"/>
            <wp:effectExtent l="19050" t="0" r="0" b="0"/>
            <wp:docPr id="71" name="Рисунок 7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258" w:rsidRDefault="008E425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Борьба форм(1914). </w:t>
      </w:r>
      <w:r>
        <w:rPr>
          <w:rFonts w:ascii="Times New Roman" w:hAnsi="Times New Roman"/>
          <w:sz w:val="28"/>
          <w:szCs w:val="28"/>
        </w:rPr>
        <w:t>Картина была создана Францем Марком в предверии Первой мировой войны,исследователи  склонны считать ее очередным «прозрением» художника. Из черного вихря, атакующего красную форму</w:t>
      </w:r>
      <w:r w:rsidR="00E01DC5">
        <w:rPr>
          <w:rFonts w:ascii="Times New Roman" w:hAnsi="Times New Roman"/>
          <w:sz w:val="28"/>
          <w:szCs w:val="28"/>
        </w:rPr>
        <w:t>, довольно легко  вычленяется германский орел.</w:t>
      </w:r>
    </w:p>
    <w:p w:rsidR="00E01DC5" w:rsidRDefault="00E01DC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1DC5" w:rsidRDefault="00E01DC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1DC5" w:rsidRDefault="00D35F5B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Творческая работа учащихся.</w:t>
      </w:r>
    </w:p>
    <w:p w:rsidR="00D35F5B" w:rsidRDefault="00D35F5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</w:t>
      </w:r>
      <w:r w:rsidRPr="00D35F5B">
        <w:rPr>
          <w:rFonts w:ascii="Times New Roman" w:hAnsi="Times New Roman"/>
          <w:sz w:val="28"/>
          <w:szCs w:val="28"/>
        </w:rPr>
        <w:t xml:space="preserve">. Вы узнали много о человеке и художнике </w:t>
      </w:r>
      <w:r>
        <w:rPr>
          <w:rFonts w:ascii="Times New Roman" w:hAnsi="Times New Roman"/>
          <w:sz w:val="28"/>
          <w:szCs w:val="28"/>
        </w:rPr>
        <w:t xml:space="preserve"> Франце Марке. Ознакомились и изучили его живописные работы. А в каком жанре работал Франц Марк.?</w:t>
      </w:r>
    </w:p>
    <w:p w:rsidR="00D35F5B" w:rsidRDefault="00D35F5B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Ученик.</w:t>
      </w:r>
      <w:r>
        <w:rPr>
          <w:rFonts w:ascii="Times New Roman" w:hAnsi="Times New Roman"/>
          <w:sz w:val="28"/>
          <w:szCs w:val="28"/>
        </w:rPr>
        <w:t xml:space="preserve"> Франц Марк создавал свои работы в жанре  анимализма. Его картина «Синий конь</w:t>
      </w:r>
      <w:r w:rsidR="00553335">
        <w:rPr>
          <w:rFonts w:ascii="Times New Roman" w:hAnsi="Times New Roman"/>
          <w:sz w:val="28"/>
          <w:szCs w:val="28"/>
        </w:rPr>
        <w:t>», это автопортрет  Марка.</w:t>
      </w:r>
    </w:p>
    <w:p w:rsidR="00553335" w:rsidRDefault="0055333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Учитель. </w:t>
      </w:r>
      <w:r>
        <w:rPr>
          <w:rFonts w:ascii="Times New Roman" w:hAnsi="Times New Roman"/>
          <w:sz w:val="28"/>
          <w:szCs w:val="28"/>
        </w:rPr>
        <w:t>Основываясь на живописи  «Синий конь», я предлагаю  вам изобразить свой автопортрет в образе синей лошади. Затем мы устроим мини- выставку «Моя синяя лошадь». Приступайте к работе.</w:t>
      </w:r>
    </w:p>
    <w:p w:rsidR="00553335" w:rsidRDefault="0055333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3335" w:rsidRDefault="0055333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3335" w:rsidRDefault="0055333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3335" w:rsidRPr="00553335" w:rsidRDefault="00553335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Мини- выставка творческих работ учащихся «Синяя лошадь».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C0D40" w:rsidRDefault="00CC0D40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C0D40" w:rsidRDefault="00CC0D40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C0D40" w:rsidRDefault="00CC0D40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C0D40" w:rsidRDefault="00CC0D40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C0D40" w:rsidRDefault="00CC0D40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C0D40" w:rsidRPr="0013320F" w:rsidRDefault="00CC0D40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4448A" w:rsidRDefault="0024448A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448A" w:rsidRPr="005F267F" w:rsidRDefault="0024448A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5F33" w:rsidRDefault="00A95F3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5F33" w:rsidRDefault="00A95F33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E2E" w:rsidRDefault="00E93E2E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E93E2E" w:rsidRDefault="00E93E2E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="00A95F33">
        <w:rPr>
          <w:rFonts w:ascii="Times New Roman" w:hAnsi="Times New Roman"/>
          <w:sz w:val="28"/>
          <w:szCs w:val="28"/>
        </w:rPr>
        <w:t xml:space="preserve">   </w:t>
      </w:r>
    </w:p>
    <w:p w:rsidR="00E93E2E" w:rsidRPr="0055041C" w:rsidRDefault="00E93E2E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1F12" w:rsidRDefault="00D01F12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1F12" w:rsidRDefault="00D01F12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1F12" w:rsidRDefault="00D01F12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1F12" w:rsidRDefault="00D01F12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1F12" w:rsidRDefault="00D01F12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1F12" w:rsidRDefault="00D01F12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1F12" w:rsidRDefault="00D01F12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1F12" w:rsidRPr="00ED6C20" w:rsidRDefault="00D01F12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4521" w:rsidRPr="00B14A08" w:rsidRDefault="00DB4521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619" w:rsidRPr="001C4619" w:rsidRDefault="001C4619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13A7" w:rsidRDefault="001713A7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13A7" w:rsidRDefault="001713A7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13A7" w:rsidRPr="007C72B9" w:rsidRDefault="001713A7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C0151F" w:rsidRDefault="00C0151F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0151F" w:rsidRDefault="00C0151F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0151F" w:rsidRPr="00C0151F" w:rsidRDefault="00C0151F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519AB" w:rsidRPr="00B519AB" w:rsidRDefault="00B519AB" w:rsidP="00DD553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</w:t>
      </w:r>
    </w:p>
    <w:p w:rsidR="008E75F9" w:rsidRDefault="008E75F9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75F9" w:rsidRDefault="008E75F9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5764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</w:t>
      </w:r>
    </w:p>
    <w:p w:rsidR="00D25764" w:rsidRDefault="00D25764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25764" w:rsidRDefault="00D25764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25764" w:rsidRDefault="00D25764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25764" w:rsidRDefault="00D25764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25764" w:rsidRDefault="00D25764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25764" w:rsidRDefault="00D25764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25764" w:rsidRDefault="00D25764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</w:t>
      </w:r>
    </w:p>
    <w:p w:rsid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E75F9" w:rsidRPr="008E75F9" w:rsidRDefault="008E75F9" w:rsidP="00DD553F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</w:t>
      </w:r>
    </w:p>
    <w:p w:rsidR="00C574C8" w:rsidRPr="008E75F9" w:rsidRDefault="00C574C8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Pr="008E75F9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Pr="008E75F9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Pr="008E75F9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Pr="008E75F9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Pr="008E75F9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Pr="008E75F9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Pr="008E75F9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Pr="008E75F9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5E6" w:rsidRPr="00F80211" w:rsidRDefault="00D675E6" w:rsidP="00DD553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F80211">
        <w:rPr>
          <w:rFonts w:ascii="Times New Roman" w:hAnsi="Times New Roman"/>
          <w:sz w:val="28"/>
          <w:szCs w:val="28"/>
        </w:rPr>
        <w:t xml:space="preserve">                           </w:t>
      </w:r>
      <w:bookmarkStart w:id="0" w:name="_GoBack"/>
      <w:bookmarkEnd w:id="0"/>
    </w:p>
    <w:sectPr w:rsidR="00D675E6" w:rsidRPr="00F80211" w:rsidSect="00C86CD5">
      <w:headerReference w:type="default" r:id="rId62"/>
      <w:endnotePr>
        <w:numFmt w:val="decimal"/>
      </w:endnotePr>
      <w:type w:val="continuous"/>
      <w:pgSz w:w="11906" w:h="16838"/>
      <w:pgMar w:top="720" w:right="720" w:bottom="720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8C8" w:rsidRDefault="00E518C8" w:rsidP="00C86CD5">
      <w:pPr>
        <w:spacing w:after="0" w:line="240" w:lineRule="auto"/>
      </w:pPr>
      <w:r>
        <w:separator/>
      </w:r>
    </w:p>
  </w:endnote>
  <w:endnote w:type="continuationSeparator" w:id="0">
    <w:p w:rsidR="00E518C8" w:rsidRDefault="00E518C8" w:rsidP="00C86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8C8" w:rsidRDefault="00E518C8" w:rsidP="00C86CD5">
      <w:pPr>
        <w:spacing w:after="0" w:line="240" w:lineRule="auto"/>
      </w:pPr>
      <w:r>
        <w:separator/>
      </w:r>
    </w:p>
  </w:footnote>
  <w:footnote w:type="continuationSeparator" w:id="0">
    <w:p w:rsidR="00E518C8" w:rsidRDefault="00E518C8" w:rsidP="00C86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AC" w:rsidRDefault="00413F82">
    <w:pPr>
      <w:pStyle w:val="1"/>
      <w:jc w:val="right"/>
    </w:pP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7A12"/>
    <w:multiLevelType w:val="hybridMultilevel"/>
    <w:tmpl w:val="02D85712"/>
    <w:lvl w:ilvl="0" w:tplc="1DE8C160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">
    <w:nsid w:val="230D5E34"/>
    <w:multiLevelType w:val="hybridMultilevel"/>
    <w:tmpl w:val="E00A96BC"/>
    <w:lvl w:ilvl="0" w:tplc="D1BEE26C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">
    <w:nsid w:val="49D07BBC"/>
    <w:multiLevelType w:val="hybridMultilevel"/>
    <w:tmpl w:val="62CEF4CE"/>
    <w:lvl w:ilvl="0" w:tplc="5E240A3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C86CD5"/>
    <w:rsid w:val="00005303"/>
    <w:rsid w:val="00035EDC"/>
    <w:rsid w:val="00055E53"/>
    <w:rsid w:val="00062C85"/>
    <w:rsid w:val="000719DF"/>
    <w:rsid w:val="00083E8C"/>
    <w:rsid w:val="000D760B"/>
    <w:rsid w:val="000E017C"/>
    <w:rsid w:val="000F59CC"/>
    <w:rsid w:val="00101E2A"/>
    <w:rsid w:val="001043E4"/>
    <w:rsid w:val="0013320F"/>
    <w:rsid w:val="001537A6"/>
    <w:rsid w:val="001713A7"/>
    <w:rsid w:val="00185515"/>
    <w:rsid w:val="00194BA5"/>
    <w:rsid w:val="001B223F"/>
    <w:rsid w:val="001C17B2"/>
    <w:rsid w:val="001C4619"/>
    <w:rsid w:val="001E0616"/>
    <w:rsid w:val="002044A7"/>
    <w:rsid w:val="00222E8F"/>
    <w:rsid w:val="00240C61"/>
    <w:rsid w:val="0024448A"/>
    <w:rsid w:val="002861E3"/>
    <w:rsid w:val="002A18EB"/>
    <w:rsid w:val="002A1C3F"/>
    <w:rsid w:val="002D3877"/>
    <w:rsid w:val="002E2391"/>
    <w:rsid w:val="002F1D08"/>
    <w:rsid w:val="002F340F"/>
    <w:rsid w:val="00305EE3"/>
    <w:rsid w:val="0031185C"/>
    <w:rsid w:val="00336BD1"/>
    <w:rsid w:val="00355128"/>
    <w:rsid w:val="00357065"/>
    <w:rsid w:val="00363952"/>
    <w:rsid w:val="00371BD8"/>
    <w:rsid w:val="003867F2"/>
    <w:rsid w:val="003A586D"/>
    <w:rsid w:val="003E581E"/>
    <w:rsid w:val="00413F82"/>
    <w:rsid w:val="00437DF3"/>
    <w:rsid w:val="00441893"/>
    <w:rsid w:val="0045210E"/>
    <w:rsid w:val="00486356"/>
    <w:rsid w:val="004B7F60"/>
    <w:rsid w:val="004F542E"/>
    <w:rsid w:val="00511F8E"/>
    <w:rsid w:val="005202E2"/>
    <w:rsid w:val="00525D50"/>
    <w:rsid w:val="0054502D"/>
    <w:rsid w:val="0055041C"/>
    <w:rsid w:val="00553335"/>
    <w:rsid w:val="00574DFC"/>
    <w:rsid w:val="00593605"/>
    <w:rsid w:val="005956C3"/>
    <w:rsid w:val="005B13DD"/>
    <w:rsid w:val="005B38DB"/>
    <w:rsid w:val="005B637F"/>
    <w:rsid w:val="005C7F41"/>
    <w:rsid w:val="005D5C54"/>
    <w:rsid w:val="005E2424"/>
    <w:rsid w:val="005E70CE"/>
    <w:rsid w:val="005F10C3"/>
    <w:rsid w:val="005F267F"/>
    <w:rsid w:val="00644F93"/>
    <w:rsid w:val="006474BA"/>
    <w:rsid w:val="0065151F"/>
    <w:rsid w:val="006901B1"/>
    <w:rsid w:val="00707711"/>
    <w:rsid w:val="007214B9"/>
    <w:rsid w:val="00752986"/>
    <w:rsid w:val="007C72B9"/>
    <w:rsid w:val="007E182D"/>
    <w:rsid w:val="007F0052"/>
    <w:rsid w:val="00804073"/>
    <w:rsid w:val="00850B24"/>
    <w:rsid w:val="00873DB8"/>
    <w:rsid w:val="008A0E63"/>
    <w:rsid w:val="008D10BA"/>
    <w:rsid w:val="008E4258"/>
    <w:rsid w:val="008E75F9"/>
    <w:rsid w:val="00901A3D"/>
    <w:rsid w:val="00941A8E"/>
    <w:rsid w:val="00942AC3"/>
    <w:rsid w:val="0095254D"/>
    <w:rsid w:val="00962C23"/>
    <w:rsid w:val="00963571"/>
    <w:rsid w:val="0097011F"/>
    <w:rsid w:val="00987CD2"/>
    <w:rsid w:val="009917A1"/>
    <w:rsid w:val="009A5C31"/>
    <w:rsid w:val="009C2F39"/>
    <w:rsid w:val="009C6825"/>
    <w:rsid w:val="009E3776"/>
    <w:rsid w:val="009F0D27"/>
    <w:rsid w:val="00A013DB"/>
    <w:rsid w:val="00A0268F"/>
    <w:rsid w:val="00A304E7"/>
    <w:rsid w:val="00A633FD"/>
    <w:rsid w:val="00A7687D"/>
    <w:rsid w:val="00A82CE9"/>
    <w:rsid w:val="00A95F33"/>
    <w:rsid w:val="00AF42BE"/>
    <w:rsid w:val="00B14A08"/>
    <w:rsid w:val="00B16216"/>
    <w:rsid w:val="00B44B6F"/>
    <w:rsid w:val="00B51101"/>
    <w:rsid w:val="00B519AB"/>
    <w:rsid w:val="00BB46E8"/>
    <w:rsid w:val="00BD33CA"/>
    <w:rsid w:val="00BF062C"/>
    <w:rsid w:val="00C0151F"/>
    <w:rsid w:val="00C10716"/>
    <w:rsid w:val="00C16777"/>
    <w:rsid w:val="00C23A1E"/>
    <w:rsid w:val="00C415C0"/>
    <w:rsid w:val="00C42F8A"/>
    <w:rsid w:val="00C4607E"/>
    <w:rsid w:val="00C574C8"/>
    <w:rsid w:val="00C643B1"/>
    <w:rsid w:val="00C70A01"/>
    <w:rsid w:val="00C86CD5"/>
    <w:rsid w:val="00C934EB"/>
    <w:rsid w:val="00CB2908"/>
    <w:rsid w:val="00CC0D40"/>
    <w:rsid w:val="00CE7FF1"/>
    <w:rsid w:val="00CF754E"/>
    <w:rsid w:val="00D01F12"/>
    <w:rsid w:val="00D0368D"/>
    <w:rsid w:val="00D25764"/>
    <w:rsid w:val="00D35F5B"/>
    <w:rsid w:val="00D36F1D"/>
    <w:rsid w:val="00D675E6"/>
    <w:rsid w:val="00DB4521"/>
    <w:rsid w:val="00DC62AA"/>
    <w:rsid w:val="00DD553F"/>
    <w:rsid w:val="00DE0140"/>
    <w:rsid w:val="00E01DC5"/>
    <w:rsid w:val="00E061AC"/>
    <w:rsid w:val="00E449F6"/>
    <w:rsid w:val="00E452B6"/>
    <w:rsid w:val="00E458C8"/>
    <w:rsid w:val="00E518C8"/>
    <w:rsid w:val="00E66C9B"/>
    <w:rsid w:val="00E93E2E"/>
    <w:rsid w:val="00EB14E0"/>
    <w:rsid w:val="00EB54BA"/>
    <w:rsid w:val="00EC3DE5"/>
    <w:rsid w:val="00ED6C20"/>
    <w:rsid w:val="00EF670D"/>
    <w:rsid w:val="00F355A9"/>
    <w:rsid w:val="00F5553F"/>
    <w:rsid w:val="00F80211"/>
    <w:rsid w:val="00F83C54"/>
    <w:rsid w:val="00FC078B"/>
    <w:rsid w:val="00FE0A6D"/>
    <w:rsid w:val="00FE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noProof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rsid w:val="00C86CD5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qFormat/>
    <w:rsid w:val="00C86CD5"/>
    <w:pPr>
      <w:tabs>
        <w:tab w:val="center" w:pos="4884"/>
        <w:tab w:val="right" w:pos="9769"/>
      </w:tabs>
      <w:spacing w:after="0" w:line="240" w:lineRule="auto"/>
    </w:pPr>
  </w:style>
  <w:style w:type="paragraph" w:styleId="a3">
    <w:name w:val="Balloon Text"/>
    <w:basedOn w:val="a"/>
    <w:link w:val="a4"/>
    <w:uiPriority w:val="99"/>
    <w:semiHidden/>
    <w:unhideWhenUsed/>
    <w:rsid w:val="0070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7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unhideWhenUsed/>
    <w:rsid w:val="00525D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noProof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header"/>
    <w:basedOn w:val="a"/>
    <w:qFormat/>
    <w:pPr>
      <w:tabs>
        <w:tab w:val="center" w:pos="4884"/>
        <w:tab w:val="right" w:pos="9769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7827</TotalTime>
  <Pages>24</Pages>
  <Words>3105</Words>
  <Characters>17700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лщьшр</dc:creator>
  <cp:lastModifiedBy>Художественная школа</cp:lastModifiedBy>
  <cp:revision>20</cp:revision>
  <cp:lastPrinted>2016-12-02T09:50:00Z</cp:lastPrinted>
  <dcterms:created xsi:type="dcterms:W3CDTF">2019-05-13T14:11:00Z</dcterms:created>
  <dcterms:modified xsi:type="dcterms:W3CDTF">2019-06-14T11:15:00Z</dcterms:modified>
</cp:coreProperties>
</file>