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2A" w:rsidRPr="00E3165C" w:rsidRDefault="00E3165C" w:rsidP="00E3165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0" w:name="_GoBack"/>
      <w:r w:rsidRPr="00E31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витие</w:t>
      </w:r>
      <w:r w:rsidRPr="00E316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речи детей старшего дошкольного возраста через развитие их мелкой моторики рук.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С каждым годом жизнь предъявляет все более высокие требования не только к нам, взрослым людям, но и к детям.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Неуклонно растет объем знаний, которые необходимо усвоить детям перед школой, однако ребенку нужно усвоить эти знания не механически, а осмысленно, т.е ребенку нужно осознавать все то, что он усваивает. Для того, чтобы помочь детям справиться с ожидающими их задачами, нужно позаботиться о своевременном и полноценном формировании у них мыслительной активности и грамотной речи 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Задержка речевого развития (плохое понимание того, что говорят окружающие люди, бедный словарный запас) затрудняет общение ребенка с другими детьми и взрослыми. И как результат ребенок, чествуя свою неуспешность, не желает играть и занимается как с детьми, так и со взрослыми.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ребенок овладевает двигательными умениями и навыками, развивается координация движения. Формирование движений происходит при участии речи. Особенно тесно связанно со становлением речи развитие тонких движений пальцев рук.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 особенно важно активно развивать крупную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мелкую моторику у детей.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Работая воспитате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лем</w:t>
      </w: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, я заинтересовалась этой проблемой.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протяжении последних  лет, мною</w:t>
      </w: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было отмечено, что большего эффекта в организации развития речи детей, можно достичь через развитие их мелкой моторики рук. В связи с этим я организовала данную работу в период продуктивной деятельности, а именно на занятиях по конструированию, аппликации, лепке.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занятиях я использовала не традиционные техники изобразительного искусства: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– пластилинография - лепка картины с изображением полуобъемных предметов на горизонтальной поверхности;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– метод волшебного рисунка - углом восковой свечи на белой бумаге рисуется изображение ( дерево…), затем кистью краска наносится сверху на все изображение, вследствие того , что краска не ложиться на жирное изображение свечой- рисунок появляется перед глазами детей как бы внезапно;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разрисовка маленьких камешков, мы использовали морские камешки, они гладкие и маленькие, сама форма камешка подсказывает ребенку, какой образ в данном случае создать.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Данные техники очень заинтересовали детей, т. к. они необычны и доступны сознанию каждого ребенка.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продуктивных видах деятельности мы работали с разным материалом: соленое тесто ,пластилин, сухие листья, бумага, краски, мелки.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Из практики видно, что дети любят работать коллективно.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с детьми были созданы коллективные работы:«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Осенний коллаж», «Птицы к кормушки</w:t>
      </w: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», « Осеннее Дерево», «Елочка красавица», « Наш перекресток».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В педагогическом процессе мною были организованы занятия в виде игр. Их содержание направлено на решение задач по развитию моторики, закреплению знаний об окружающей действительности и развитию речи.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нашей работе мы пытаемся тесно сотрудничать с родителями, активно вовлекаем в нашу творческую деятельность.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Так совместно с родителями, мы созда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  пособия по развитию мелкой моторики рук.</w:t>
      </w:r>
    </w:p>
    <w:p w:rsidR="00E3165C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проведенной нами работы достигнута положительная динамика в развитии мелкой моторики рук. 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мы используем разные формы работы с родителями, которые являются достаточно эффективными. Одна из форм – это родительские собрания.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протяжении учебного года, мною систематически проводились консультации для родителей по следующим темам:</w:t>
      </w:r>
    </w:p>
    <w:p w:rsidR="00BE122A" w:rsidRPr="00BE122A" w:rsidRDefault="00BE122A" w:rsidP="00BE1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« Развитие мелкой моторики у детей старшего дошкольного возраста»,</w:t>
      </w:r>
    </w:p>
    <w:p w:rsidR="00BE122A" w:rsidRPr="00BE122A" w:rsidRDefault="00BE122A" w:rsidP="00BE1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« Как научить ребенка работать карандашом, ручкой, ножницами?»,</w:t>
      </w:r>
    </w:p>
    <w:p w:rsidR="00BE122A" w:rsidRPr="00BE122A" w:rsidRDefault="00BE122A" w:rsidP="00BE12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« Развитие графических навыков в старшей группе».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Консультации проводились как индивидуально, так и с подгруппами родителей. Консультации сопровождались демонстрации игр и выставками книг. Полезным для родителей продолжает оставаться посещение занятий. Родители получают возможность проследить за успехами детей, увидеть их трудности в общении с товарищами, познакомиться с обучающими приемами педагога.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К началу учебного года был оформлен « Уголок для родителей», где размещаются советы и рекомендации. Периодически информация меняется. Большой интерес у родителей вызвали следующие рекомендации:</w:t>
      </w:r>
    </w:p>
    <w:p w:rsidR="00BE122A" w:rsidRPr="00BE122A" w:rsidRDefault="00BE122A" w:rsidP="00BE1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« Что нужно ребенку для успешного овладения графикой письма»,</w:t>
      </w:r>
    </w:p>
    <w:p w:rsidR="00BE122A" w:rsidRPr="00BE122A" w:rsidRDefault="00BE122A" w:rsidP="00BE12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« Значение игр с природным материалом в познании окружающего мира».</w:t>
      </w:r>
    </w:p>
    <w:p w:rsidR="00BE122A" w:rsidRPr="00BE122A" w:rsidRDefault="00E3165C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BE122A"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родителями группы проводился семинар практикум: по развитию мелкой моторики у детей « В стране пальчиковых игр».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Был разработан комплекс игр и упражнений с пальчиками и составлены памятки для родителей, где указывались стихи для использования в играх с детьми по развитию мелкой моторики рук.(игры с пальчиками без слов; речь с движениями).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Большое внимание в работе с родителями уделяется освещение вопросов, связанных с организацией жизни дет</w:t>
      </w:r>
      <w:r w:rsidR="00E3165C">
        <w:rPr>
          <w:rFonts w:ascii="Times New Roman" w:eastAsia="Times New Roman" w:hAnsi="Times New Roman" w:cs="Times New Roman"/>
          <w:color w:val="333333"/>
          <w:sz w:val="24"/>
          <w:szCs w:val="24"/>
        </w:rPr>
        <w:t>ей в условиях</w:t>
      </w: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группы.</w:t>
      </w:r>
    </w:p>
    <w:p w:rsidR="00BE122A" w:rsidRPr="00BE122A" w:rsidRDefault="00BE122A" w:rsidP="00BE12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22A">
        <w:rPr>
          <w:rFonts w:ascii="Times New Roman" w:eastAsia="Times New Roman" w:hAnsi="Times New Roman" w:cs="Times New Roman"/>
          <w:color w:val="333333"/>
          <w:sz w:val="24"/>
          <w:szCs w:val="24"/>
        </w:rPr>
        <w:t>С этой целью предусмотрено проведение игр–занятий, занятий по развитию мелкой моторики пальцев рук.</w:t>
      </w:r>
    </w:p>
    <w:bookmarkEnd w:id="0"/>
    <w:p w:rsidR="00BE122A" w:rsidRPr="00BE122A" w:rsidRDefault="00BE122A" w:rsidP="00BE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BF7" w:rsidRPr="00BE122A" w:rsidRDefault="00F25BF7">
      <w:pPr>
        <w:rPr>
          <w:rFonts w:ascii="Times New Roman" w:hAnsi="Times New Roman" w:cs="Times New Roman"/>
          <w:sz w:val="24"/>
          <w:szCs w:val="24"/>
        </w:rPr>
      </w:pPr>
    </w:p>
    <w:sectPr w:rsidR="00F25BF7" w:rsidRPr="00BE122A" w:rsidSect="00D936F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88"/>
    <w:multiLevelType w:val="multilevel"/>
    <w:tmpl w:val="DB5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D5026"/>
    <w:multiLevelType w:val="multilevel"/>
    <w:tmpl w:val="2C0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E697B"/>
    <w:multiLevelType w:val="multilevel"/>
    <w:tmpl w:val="E49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32907"/>
    <w:multiLevelType w:val="multilevel"/>
    <w:tmpl w:val="3E0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122A"/>
    <w:rsid w:val="00BE122A"/>
    <w:rsid w:val="00E3165C"/>
    <w:rsid w:val="00F2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2019-08-20T14:55:00Z</dcterms:created>
  <dcterms:modified xsi:type="dcterms:W3CDTF">2019-08-20T15:19:00Z</dcterms:modified>
</cp:coreProperties>
</file>