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BB" w:rsidRPr="00AF13BB" w:rsidRDefault="00AF13BB" w:rsidP="00AF13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F13BB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="00E45E80">
        <w:rPr>
          <w:rFonts w:ascii="inherit" w:eastAsia="Times New Roman" w:hAnsi="inherit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pt;height:24.5pt"/>
        </w:pict>
      </w:r>
    </w:p>
    <w:p w:rsidR="00AF13BB" w:rsidRPr="00AF13BB" w:rsidRDefault="00AF13BB" w:rsidP="00607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13BB" w:rsidRPr="00AF13BB" w:rsidRDefault="0055465A" w:rsidP="00607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ЛИЦЕЙ   №6  Г</w:t>
      </w:r>
      <w:r w:rsidR="00607F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 ЕССЕНТУКИ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B571D8" w:rsidRDefault="00AF13BB" w:rsidP="00607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r w:rsidR="00607FB7" w:rsidRPr="00B5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ИСТОРИИ РОССИИ  6 КЛАСС</w:t>
      </w:r>
      <w:r w:rsidR="00B571D8" w:rsidRPr="00B571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B571D8" w:rsidRPr="00B571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ФГОС</w:t>
      </w:r>
      <w:r w:rsidRPr="00B5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13BB" w:rsidRPr="00B571D8" w:rsidRDefault="00AF13BB" w:rsidP="00607F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07FB7" w:rsidRPr="00B5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 РАЗДРОБЛЕННОСТЬ НА РУСИ</w:t>
      </w:r>
      <w:r w:rsidR="00B571D8" w:rsidRPr="00B5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XII – XIII ВВ.</w:t>
      </w:r>
      <w:r w:rsidRPr="00B5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71D8" w:rsidRPr="00B571D8" w:rsidRDefault="00AF13BB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1D8" w:rsidRPr="00B571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Предмет: история России</w:t>
      </w:r>
    </w:p>
    <w:p w:rsidR="00B571D8" w:rsidRP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 6 класс</w:t>
      </w:r>
    </w:p>
    <w:p w:rsidR="00AF13BB" w:rsidRPr="00B571D8" w:rsidRDefault="00AF13BB" w:rsidP="00B571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B571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Учитель:   </w:t>
      </w:r>
      <w:r w:rsidR="00607FB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Шатыркина Маргарита  Михайловна</w:t>
      </w: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AF13BB" w:rsidRPr="00AF13BB" w:rsidRDefault="00AF13BB" w:rsidP="00B571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315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59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причинами и  последствиями политической  раздробленности в Европе и на Руси; определить особенности  этого процесса на  Руси.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 понятия раздробленности; выявление  причин </w:t>
      </w:r>
      <w:r w:rsidRPr="00AF13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сущности политической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раздробленности Древнерусского государства.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0315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color w:val="403152"/>
          <w:sz w:val="24"/>
          <w:szCs w:val="24"/>
          <w:lang w:eastAsia="ru-RU"/>
        </w:rPr>
        <w:t>Задачи:</w:t>
      </w:r>
      <w:r w:rsidRPr="00FC5905">
        <w:rPr>
          <w:rFonts w:ascii="Times New Roman" w:eastAsia="Times New Roman" w:hAnsi="Times New Roman" w:cs="Times New Roman"/>
          <w:b/>
          <w:color w:val="403152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2387"/>
        <w:gridCol w:w="1939"/>
        <w:gridCol w:w="3261"/>
      </w:tblGrid>
      <w:tr w:rsidR="00AF13BB" w:rsidTr="00AF13BB">
        <w:tc>
          <w:tcPr>
            <w:tcW w:w="1984" w:type="dxa"/>
          </w:tcPr>
          <w:p w:rsidR="00AF13BB" w:rsidRDefault="00AF13BB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</w:t>
            </w:r>
          </w:p>
        </w:tc>
        <w:tc>
          <w:tcPr>
            <w:tcW w:w="7587" w:type="dxa"/>
            <w:gridSpan w:val="3"/>
          </w:tcPr>
          <w:p w:rsidR="00AF13BB" w:rsidRPr="00FC5905" w:rsidRDefault="00FC5905" w:rsidP="00003D3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Овладеть целостным  представлением  об  историческом  пути Руси в  середине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</w:t>
            </w:r>
            <w:r w:rsidRPr="00F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начале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XIII</w:t>
            </w:r>
            <w:r w:rsidRPr="00F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00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ъяснять причины княжеских  междо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усобиц; применять понятийный  аппарат </w:t>
            </w:r>
            <w:r w:rsidR="0000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исторического знания  и  приемы исторического анализа для  раскрытия  роли  личности  в  истории; соотносить историческое  время и  историческое  пространство; действия  и поступки личностей во  времени  и  пространстве; доказать что  история  России является частью  всемирной  истории; соотносить и  систематизировать информацию  из различных  исторических источников.</w:t>
            </w:r>
          </w:p>
        </w:tc>
      </w:tr>
      <w:tr w:rsidR="003516F5" w:rsidTr="000658AF">
        <w:tc>
          <w:tcPr>
            <w:tcW w:w="1984" w:type="dxa"/>
          </w:tcPr>
          <w:p w:rsidR="003516F5" w:rsidRDefault="003516F5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 УУД</w:t>
            </w:r>
          </w:p>
        </w:tc>
        <w:tc>
          <w:tcPr>
            <w:tcW w:w="2387" w:type="dxa"/>
          </w:tcPr>
          <w:p w:rsidR="003516F5" w:rsidRPr="00003D37" w:rsidRDefault="003516F5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3D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3516F5" w:rsidRDefault="003516F5" w:rsidP="003516F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учебное сотрудничество и совместную деятельность с учителем  и сверстниками; находить общее решение на  основе согласования позиций  и учета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интересов  сторон; формулировать, аргументировать, отстаивать свое  мнение.</w:t>
            </w:r>
          </w:p>
        </w:tc>
        <w:tc>
          <w:tcPr>
            <w:tcW w:w="1939" w:type="dxa"/>
          </w:tcPr>
          <w:p w:rsidR="003516F5" w:rsidRDefault="003516F5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3D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3516F5" w:rsidRPr="003516F5" w:rsidRDefault="005C04C5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516F5" w:rsidRPr="0035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</w:t>
            </w:r>
            <w:r w:rsidR="00351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 установки </w:t>
            </w:r>
            <w:r w:rsidR="00C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самостоятельно определять цели своего  обучения, ставить и 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новые задачи в  учебной  и  познавательной  деятельности; выстраивать алгоритм  действий.</w:t>
            </w:r>
            <w:r w:rsidR="00CB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16F5" w:rsidRPr="00003D37" w:rsidRDefault="003516F5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5C04C5" w:rsidRDefault="003516F5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03D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0658AF" w:rsidRDefault="005C04C5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создавать, применять и преобразовывать знаки  и символы,</w:t>
            </w:r>
            <w:r w:rsidR="0006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 и  схемы для  решения учебных   и  познавательных задач; осуществлять выбор наиболее эффективных способов  решения задач</w:t>
            </w:r>
            <w:r w:rsidR="00C6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06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 – следственные  связи</w:t>
            </w:r>
            <w:r w:rsidR="0006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строить логические рассуждения, </w:t>
            </w:r>
            <w:r w:rsidR="00065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умозаключения,</w:t>
            </w:r>
          </w:p>
          <w:p w:rsidR="003516F5" w:rsidRDefault="000658AF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таблицы, схемы, модели  для получения  информации, анализировать учебный материал.</w:t>
            </w:r>
          </w:p>
        </w:tc>
      </w:tr>
      <w:tr w:rsidR="000658AF" w:rsidTr="00D8250A">
        <w:tc>
          <w:tcPr>
            <w:tcW w:w="1984" w:type="dxa"/>
          </w:tcPr>
          <w:p w:rsidR="000658AF" w:rsidRDefault="000658AF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 УУД</w:t>
            </w:r>
          </w:p>
        </w:tc>
        <w:tc>
          <w:tcPr>
            <w:tcW w:w="7587" w:type="dxa"/>
            <w:gridSpan w:val="3"/>
          </w:tcPr>
          <w:p w:rsidR="000658AF" w:rsidRDefault="000658AF" w:rsidP="00AF13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устойчивую  мотивацию  учения, познавательный  интерес к  изучению истории России, уважительное  отношение  к  историческому  наследию; осмысливать историческую обусловленность  и  мотивацию  людей  предшествующих эпох.</w:t>
            </w:r>
          </w:p>
        </w:tc>
      </w:tr>
    </w:tbl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системно-деятельностный подход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ФОПД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 индивидуальная, парная.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понятия, содержание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Политическая карта Руси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XII-XIII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веках; Политическая раздробленность Руси; Владимиро-Суздальское, Галицко-Волынское княжества и Новгородская земля; Отношения с кочевниками; князья Юрий Долгорукий, Андрей Боголюбский, Всеволод Большое Гнездо, Даниил Галицкий.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материал: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Учебник. История России. 6 класс. В 2 ч. Ч. 1 / под ред. А.В. Торкунова.- М.: Просвещение, 2016. – 128 с.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Карта «Древнерусское государство IX – XIв.», карта «Русские княжества в XII и в начале XIIIв.» 3. Таблица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“Русские княжества в XII и начале XIII в”.</w:t>
      </w:r>
    </w:p>
    <w:p w:rsidR="006D0C3C" w:rsidRDefault="006D0C3C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3C" w:rsidRPr="00B571D8" w:rsidRDefault="006D0C3C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урока: урок общеметодологической направленности.</w:t>
      </w:r>
    </w:p>
    <w:p w:rsidR="00AF13BB" w:rsidRPr="00B571D8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D8"/>
      </w:r>
      <w:r w:rsidRPr="00B57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учебник История России с древнейших времен до конца XVI века/А.Д. Данилов,  </w:t>
      </w:r>
    </w:p>
    <w:p w:rsidR="00AF13BB" w:rsidRPr="00B571D8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D8"/>
      </w:r>
      <w:r w:rsidRPr="00B57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карта «Русь в XII - начале XIII в.», </w:t>
      </w:r>
    </w:p>
    <w:p w:rsidR="00AF13BB" w:rsidRPr="00B571D8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D8"/>
      </w:r>
      <w:r w:rsidRPr="00B57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рабочие листы для учащихся </w:t>
      </w:r>
    </w:p>
    <w:p w:rsidR="00AF13BB" w:rsidRPr="00B571D8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ym w:font="Symbol" w:char="F0D8"/>
      </w:r>
      <w:r w:rsidRPr="00B57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презентация «начало раздробления Древнерусского государства» </w:t>
      </w:r>
    </w:p>
    <w:p w:rsidR="006D0C3C" w:rsidRPr="00B571D8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F13BB" w:rsidRPr="00607FB7" w:rsidRDefault="006D0C3C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7F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  урока</w:t>
      </w:r>
    </w:p>
    <w:p w:rsidR="006D0C3C" w:rsidRDefault="006D0C3C" w:rsidP="006D0C3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 момент.</w:t>
      </w:r>
    </w:p>
    <w:p w:rsidR="006D0C3C" w:rsidRDefault="006D0C3C" w:rsidP="006D0C3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 – целевой  этап.</w:t>
      </w:r>
      <w:r w:rsidR="00D30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30736" w:rsidRPr="00607FB7" w:rsidRDefault="00D30736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07F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 урока:</w:t>
      </w:r>
    </w:p>
    <w:p w:rsidR="00D30736" w:rsidRDefault="00D30736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1.Время  политической  раздробленности  в Европе.</w:t>
      </w:r>
    </w:p>
    <w:p w:rsidR="00D30736" w:rsidRDefault="00D30736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2.Формирование системы  земель – самостоятельных  государств  на Руси.</w:t>
      </w:r>
    </w:p>
    <w:p w:rsidR="006D5396" w:rsidRDefault="006D5396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3.Роль церкви в  условиях  распада  Руси.</w:t>
      </w:r>
    </w:p>
    <w:p w:rsidR="006D5396" w:rsidRDefault="006D5396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4.Идея  единства  Руси.</w:t>
      </w:r>
    </w:p>
    <w:p w:rsidR="006D5396" w:rsidRDefault="006D5396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5.Управление  государством в</w:t>
      </w:r>
      <w:r w:rsidRPr="006D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раздробленности.</w:t>
      </w:r>
    </w:p>
    <w:p w:rsidR="006D5396" w:rsidRDefault="006D5396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6.</w:t>
      </w:r>
      <w:r w:rsidR="005D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русской  культуры, формирование  региональных центров.</w:t>
      </w:r>
    </w:p>
    <w:p w:rsidR="005D5075" w:rsidRDefault="005D5075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7.Последствия  раздробленности  Руси.</w:t>
      </w:r>
    </w:p>
    <w:p w:rsidR="00B571D8" w:rsidRDefault="00B571D8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1D8" w:rsidRPr="00B571D8" w:rsidRDefault="00B571D8" w:rsidP="00D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Проблемный  вопрос</w:t>
      </w:r>
    </w:p>
    <w:p w:rsidR="00AF13BB" w:rsidRPr="00B571D8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Известный академик Б.Рыбаков определил период в истории Киевской Руси, датируемый XII – XIII вв. так: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“Киевская Русь была зерном, из которого вырос колос, насчитывающий несколько зерен – княжеств”.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называем этот период феодальной раздробленностью.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Он же считает, что феодальная раздробленность на Руси – это процесс закономерный и относительно прогрессивный.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1D8" w:rsidRP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 ли академик Б.Рыбаков, давая такую оценку феодальной раздробленности на Руси?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65A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5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Pr="00B571D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формулирует вместе с учениками тему урока. Предлагает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ответить на вопросы</w:t>
      </w:r>
      <w:r w:rsidR="005546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55465A" w:rsidRDefault="0055465A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Страны  Европы и  Азии в  период  политической  раздробленности.</w:t>
      </w:r>
    </w:p>
    <w:p w:rsidR="0055465A" w:rsidRDefault="0055465A" w:rsidP="00554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/Рассказ учителя/</w:t>
      </w:r>
    </w:p>
    <w:p w:rsidR="0055465A" w:rsidRDefault="0055465A" w:rsidP="00554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B571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55465A" w:rsidRDefault="0055465A" w:rsidP="00554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ставить учебные задачи на основе того, что известно и усвоено, итого, что еще неизвестно;</w:t>
      </w:r>
    </w:p>
    <w:p w:rsidR="0055465A" w:rsidRDefault="0055465A" w:rsidP="00554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оценка и  качество,  уровень усвоения материала;</w:t>
      </w:r>
    </w:p>
    <w:p w:rsidR="0055465A" w:rsidRDefault="0055465A" w:rsidP="00554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3.учащиеся делают  выбор в ситуации мотивационного конфликта, преодолевают препятствия.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Открытый урок по истории России 6 класс ФГОС "Политическая раздробленность на Руси в XII - XIII в.</w:t>
      </w:r>
    </w:p>
    <w:p w:rsidR="00B571D8" w:rsidRDefault="00B571D8" w:rsidP="00B5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материалов 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t>МКОУ «Основная школа с. Слобода-Выходцево»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Учитель: Левенец Николай Николаевич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Предмет: история России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 6 класс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Тема урока: Повторительно-обобщающий урок по разделу «Русь в середине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– 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XIII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века».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урок развивающего контроля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Триединая дидактическая цель урока: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Учащиеся научатся: /получат возможность научиться: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ставить учебные задачи на основе того, что известно и усвоено, итого, что еще неизвестно;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составлять план работы и определять последовательность действий, корректировать его в ходе действий;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оценивать качество и уровень усвоения материала;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4. делать выбор в ситуации мотивационного конфликта, преодолевать препятствия.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КоммуникативныеУУД: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планировать учебное сотрудничество с учителем и сверстниками;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выявлять, идентифицировать проблемы, искать альтернативные способы разрешения конфликта;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управлять поведением партнеров – контролировать, корректировать и оценивать их действия.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Познавательные: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самостоятельно выделять и формулировать познавательные цели;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искать и выделять необходимую информацию;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применять методы информационного поиска, в том числе с помощью ИКТ;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4. выбирать наиболее эффективные способы решения поставленных задач;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5. самостоятельно создавать способы решения проблем творческого и поискового характера.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Личностные УУД: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1. личностному, профессиональному, жизненному самоопределению;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2. установлению связи между целью учебной деятельности и её мотивом;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3. нравственно-этической ориентации – делать личностный моральный выбор на основе социальных и личностных ценнностей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системно-деятельностный подход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ФОПД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 индивидуальная, парная.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понятия, содержание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Политическая карта Руси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XII-XIII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веках; Политическая раздробленность Руси; Владимиро-Суздальское, Галицко-Волынское княжества и Новгородская земля; Отношения с кочевниками; князья Юрий Долгорукий, Андрей Боголюбский, Всеволод Большое Гнездо, Даниил Галицкий.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Дидактический материал: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Учебник. История России. 6 класс. В 2 ч. Ч. 1 / под ред. А.В. Торкунова.- М.: Просвещение, 2016. – 128 с.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Карта «Древнерусское государство IX – XIв.», карта «Русские княжества в XII и в начале XIIIв.» 3. Таблица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“Русские княжества в XII и начале XIII в”.</w:t>
      </w:r>
    </w:p>
    <w:p w:rsidR="00B571D8" w:rsidRDefault="00B571D8" w:rsidP="00B57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Технологическая карта урока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УУД, формируемые на данном этапе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Самоопределение к деятельности (2мин)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 на работу -самоопределение -смыслообразование – целеполагание планирование учеб-ного сотрудничест-ва с учителем и сверстниками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Приветствует учащихся.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Проверяет готовность к уроку.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Приветствуют учителя. Организуют свое рабочее место.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включение в деловой ритм.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Проявляют положительное отношение к учебной деятельности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знаний и пробные учебные действия (5мин)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анализ, синтез, сравнение; -извлечение необходимой информации из текста. Выполнение пробного действия; фиксирование затруднения в пробном действии. Аргументация своего мнения и позиции, учет разных мнений.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Актуализирует знания учащихся по ранее пройденному материалу.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Известный академик Б.Рыбаков определил период в истории Киевской Руси, датируемый XII – XIII вв. так: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“Киевская Русь была зерном, из которого вырос колос, насчитывающий несколько зерен – княжеств”.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называем этот период феодальной раздробленностью.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же считает, что феодальная раздробленность на Руси – это процесс закономерный и относительно прогрессивный.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 ли академик Б.Рыбаков, давая такую оценку феодальной раздробленности на Руси?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Формулирует вместе с учениками тему урока. Предлагает выполнить 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сверяем с ключом - самопроверка - выставление оценок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Слушают учителя. Отвечают на вопросы. Выполняют тест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Осуществляют самоконтроль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(оценку в оценочный лист 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Ключ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 а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выставление оценок в контрольный лист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“5”-7 баллов “4”-5-6 баллов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“3”-4 балла “2”-меньше 4 баллов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ходе выполнения работы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вспоминают материал прошлых уроков;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отвечают на вопросы теста;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сверяются с ключом.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формулируют при поддержке учителя новые для себя задачи в учебе и познавательной деятельности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излагают свою точку зрения, аргументируют её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Освоение новых знаний и нового способа действия с ними.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(5 мин)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-анализ, обобщение, аналогия; -опреде-ление основной и второстепенной информации, выра-жение своих мыслей с достаточной пол-нотой и точностью. –учет разных мнений, координирование и сотрудничество.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Феодальная раздробленность – это обособление русских земель в XII – XIII веках.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Сравните две карты Что видим? Почему это произошло? Называем причины феодальной раздробленности: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1. Развитие феодальных отношений: 1. натуральное хозяйство; 2. междоусобицы; 3. Закон о престолонаследии; 4. Борьба с кочевниками; 5. Падение роли Киева.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в парах. Сравнивают карты.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Записывают в таблицу причины политической раздробленности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систематизируют информацию на основе анализа карты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Осуществляют взаимопроверку выполненной работы.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-определяют исторические процессы, события во времени, применяют основные хронологические понятия (век, тысячелетие)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используют сведения из исторической карты как источника информации о расположении древних народов и государств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Первичное закрепление учебного материала(15 мин)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Физ. Минутка(3мин)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-извлечение из исто-рических текстов необходимой инфо-рмации; -установле-ние причинно-след-ственных связей; -выполнение дейст-вий по алгоритму; -достижение договоренностей и согласование общего решения.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Организует работу учащихся в парах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-Вам необходимо работая по парам на основе текста учебника ответить на вопросы и заполнить таблицу: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Природно-климатические условия.</w:t>
      </w: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Хозяйство. Занятия. Политическое устройство. Князья обособившихся земель.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Анализирует работу пар и помогает в выборе наиболее удачных решений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Организует проведение физ. минутки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1.пара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Владимиро-Суздальское княжество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Великий Новгород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пара.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Галицко-Волынское княжество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результатам работы в парах заполняют таблицу , раскрывают роль природно-климатического фактора,аргументируют выводы с опорой на материалы параграфа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заслушивают результаты работы каждой группы. Оценивают.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Выполняют упражнения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планируют при поддержке учителя пути достижения образовательных целей, выбирают наиболее эффективные способы решения учебных и познавательных задач, оценивают правильность выполнения действий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организовывают учебное сотрудничество и совместную деятельность с учителем и сверстниками,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Самостоятель-ная работа с самопроверкой по эталону (5 мин)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анализ, синтез, сравнение, обобщение. Использование знаково-символических средств.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-доказательство; -контроль; -коррекция; -оценка; -волевая саморегуляция в ситуации затруднения.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Предлагает в ходе групповой работы: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выявить “плюсы” и “минусы” влияния феодальной раздробленности на развитие Киевской Руси, опираясь на изученный материал.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Работают в парах, выясняя плюсы и минусы политической раздробленности. Результаты записывают в таблицу.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плюсы”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хозяйства;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культуры; - сохранение единого языка, религии; - сохранение великокняжеской власти.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минусы”: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усобицы; - конфликты между боярами и князьями; - дробление княжеских владений между наследниками; - ослабление обороноспособности и политического единства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Проверяют работу по эталону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устанавливают плюсы и минусы политической раздробленности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соотносят свои действия с планируемыми результатами, осуществляют контроль своей деятельности в процессе достижения результата, оценивают правильность решения учебной задачи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Включение знаний в систему и повторение(10мин)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Нравственно-эти-ческое оценивание усваиваемого содер-жания; самостоятельное создание алгоритма деятельности; -доказательство; -контроль, коррекция, оценка.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Предлагает проверить результаты усвоения основных вопросов темы ответив на вопросы.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Ключ: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Мешало: а,в,е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Помогало: б,г,д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iCs/>
          <w:color w:val="000000"/>
          <w:lang w:eastAsia="ru-RU"/>
        </w:rPr>
        <w:t>Оценивает ответы обучающихся.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Работая индивидуально , отвечают на вопросы : 1) Что мешало, а что помогало установлению феодальной раздробленности: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а) дружина существовала за счет дани и полюдья; б) дружинники получали во владение землю; в) установлен порядок продвижения князей к Киевскому престолу; г) князья нарушали установленный порядок; д) господство натурального хозяйства; е) во всех землях действовал закон “Русская правда”.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2) Перечислите самые известные русские земли и отметьте их на карте. 3) Почему князья боролись с боярами? 4) Почему феодальная раздробленность это закономерный, относительно прогрессивный период в истории Руси? 5) В чем главное отличие Новгородской земли от других русских земель? 6) Каковы, на ваш взгляд, главные последствия феодальной раздробленности на Руси?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обсуждают и оценивают свои достижения и достижения других обучающихся под руководством педагога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проявляют расширение опыта конструктивного взаимодействия в школьном и социальном общении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Рефлексия деятельности(5мин)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способов и условий действия; -контроль и оценка процесса и резуль-татов деятельности. Самооценка на основе критерия успешности; -планирование учебного сотрудничества; -адекватное понимание причин успеха/неуспеха учебной деятельности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сегодня мы рассмотрели с вами очень сложную и большую тему. А теперь пришло время подвести итоги.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считаете, смогли ли мы ответить на вопрос, поставленный в самом начале урока?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попрошу вас составить синквейн: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подсчитайте в оценочных листах количество полученных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Комментирует домашнее задание.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Используя текст учебника создать генеалогическое древо от Рюрика до Юрия Всеволодовича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Повышенный уровень: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Интернет составить хронику жизни князя Данилы Галицкого.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Высокий: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Интернет и дополнительные источники подготовить сообщение о возникновении Москвы и происхождении её названия.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составляют синквейн.</w:t>
      </w: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Вспомни!</w:t>
      </w: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стихотворная форма из пяти строк, которая строится по правилам:</w:t>
      </w: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строка -это любое слово (существительное)</w:t>
      </w: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- два прилагательных, которые выражают смысл этого слова</w:t>
      </w: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-три глагола, которые говорят о действиях</w:t>
      </w: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- фраза, к которая говорит о смысле стихотворения</w:t>
      </w: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Пятая - заключение, обычно это слова, имеющие ассоциации со всем стихотворением</w:t>
      </w:r>
    </w:p>
    <w:p w:rsidR="00B571D8" w:rsidRDefault="00B571D8" w:rsidP="00B571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Подсчитывают количество баллов в оценочных листах. Сравнивают с шаблоном. Записывают домашнее задание в соответствии с индивидуальным уровнем.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обсуждают и оценивают свои достижения и достижения других обучающихся под руководством педагога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проявляют расширение опыта конструктивного взаимодействия в школьном и социальном общении</w:t>
      </w: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1D8" w:rsidRDefault="00B571D8" w:rsidP="00B57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B571D8" w:rsidRDefault="00B571D8" w:rsidP="00B571D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 История России. 6 класс. В 2 ч. Ч. 1 / Н.М. Арсентьев, А.А. Данилов, П.С. Стефанович, А.Я. Токарева; под.ред. А.В. Торкунова.- М.: Просвещение, 2016. – 128 с.</w:t>
      </w:r>
    </w:p>
    <w:p w:rsidR="00B571D8" w:rsidRDefault="00B571D8" w:rsidP="00B571D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Гумилев Л.Н. Древняя Русь и Великая Степь.- М., 1990.</w:t>
      </w:r>
    </w:p>
    <w:p w:rsidR="00B571D8" w:rsidRDefault="00B571D8" w:rsidP="00B571D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Милюков П.Н. Очерки по истории русской культуры. - М 1993-1995.</w:t>
      </w:r>
    </w:p>
    <w:p w:rsidR="00B571D8" w:rsidRDefault="00B571D8" w:rsidP="00B571D8"/>
    <w:p w:rsidR="00B571D8" w:rsidRPr="00AF13BB" w:rsidRDefault="00B571D8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I.  Постановка целей урока, вызов учащимся.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Скажите, правлением, какого князя, мы завершили изучение древней Руси?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Ярослава Мудрого).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Что сделал Ярослав Мудрый перед самой смертью?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он разделил между своими сыновьями русские земли).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Как вы думаете, зачем он это сделал?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чтобы предотвратить княжеские усобицы.)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Он достиг своей цели?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нет. Первое время они правили согласно его заветам, а потом они начали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враждовать между собой).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карты государства «Киевская Русь» в  </w:t>
      </w:r>
      <w:r w:rsidRPr="00AF13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IX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-XI и XII-XIII в.в.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изменилось?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отвечают: увеличилась территория;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государство стало раздробленным.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 как вы это определили?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(территория Киевской Руси в XII-XIII в.в. раскрашена разными цветами)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Давайте попробуем сформулировать тему урока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(«Раздробленность русского государства»)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точнее: Начало раздробления Древнерусского государства.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(уч-ся записывают тему в рабочем листе)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ваш взгляд, что мы сегодня должны выяснить в первую очередь?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(почему и как распалось русское государство)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выясним, что такое раздробленнос</w:t>
      </w:r>
      <w:r w:rsidR="006D5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ь? Сначала скажите, какие ассоциации у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возникают с понятием раздробленности (политической раздробленности), что вам уже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 об этом явлении.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(Пишем  на  доске  центральное  понятие  урока  «Раздробленность  Древнерусского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государства»,  а  вокруг  него  записываем  ассоциации  учащихся  –  смысловые  единицы.)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 так: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II.  Распад союза Ярославичей.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1054  году  умер  князь  Ярослав  Мудрый.  Остались  у  него    сыновья.  Конечно  же,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 хотелось  занять  престол.    Ярослав  Мудрый  перед  смертью  разделил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  между  своими  сыновьями,  чтобы  они  не  ссорились.  Каждому  сыну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досталась своя земля и каждый правил на этой земле, был там князем.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Изяслав (старший сын) -  Киев и Новгород (титул Великого князя)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Святославй – Черниговское княжение и земли вокруг Мурома и Рязани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Всеволод – Переяславль и пограничное Суздальское княжество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Вячеслав – Смоленск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Игорь – Владимир-Волынский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Ростислав Владимирович (внук) – Ростовский удел из владений Всеволода Ярославича.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 каждый  князь  хотел  получить  самую  хорошую,  самую  развитую  землю.  Начали  они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ссориться  между  собой.    А  потом  между  ними  началась  война  за  земли.    Этим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воспользовались кочевники (половцы, печенеги), они начали нападать на русские земли и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разорять  их.    На  встречу  им  вышли  войска  трех  Ярославичей.    Русская  рать  (по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древнерусски «войско») была разбита. Возвратившись в русские земли князья реши вести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войну  против  половцев.  Но  Изяслав  –  старший  князь  был  против.  Тогда  возмущенный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 сверг с  престола,  он бежал  в Польшу.  Святослав решил  захватить  власть   Киеве.  С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дня между князьями начались княжеские усобицы.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Раздробленность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Древнерусского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государства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Распад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Самостоя-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тельность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Междоусобные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войны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Слабая власть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Усобицы 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княжеские раздоры на Руси. (уч-ся записывают в рабочий лист)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 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давайте сформулируем  понятие: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Политическая  раздробленность</w:t>
      </w:r>
      <w:r w:rsidRPr="00AF13BB">
        <w:rPr>
          <w:rFonts w:ascii="Times New Roman" w:eastAsia="Times New Roman" w:hAnsi="Times New Roman" w:cs="Times New Roman"/>
          <w:color w:val="000000"/>
          <w:spacing w:val="248"/>
          <w:sz w:val="24"/>
          <w:szCs w:val="24"/>
          <w:lang w:eastAsia="ru-RU"/>
        </w:rPr>
        <w:t xml:space="preserve">  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распад  единого  Древнерусского  государства  на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самостоятельные (суверенные) княжества.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(уч-ся записывают в рабочий лист)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середине XII века на территории бывшего древнерусского государства образовалось 15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княжеств, к началу XIII века – 50, в XIV веке –  </w:t>
      </w: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250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.                                                                                                            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Объясните, почему Русь </w:t>
      </w:r>
      <w:r w:rsidRPr="00AF13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XI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-XII веков называют удельной?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(уч-я сказывают  свои мнения)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Удел 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надел земли, принадлежавший представителю княжеского рода</w:t>
      </w:r>
      <w:r w:rsidRPr="00AF13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(уч-ся записывают в рабочий лист)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в рабочем листе: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способствовало сохранению  единства Руси?- …. (единые законы -  Русская Правда,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единая вера – христианство))                     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угрожало единству?  - …. (отсутствие единой власти)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- …. (княжеские усобицы)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- …. (половецкие набеги)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III.  Любечский съезд князей (1097 г.)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1097 году уже внуки и правнуки Ярослава Мудрого  собрались на съезд  в городе Любече.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документом и текстом учебника, с 79-</w:t>
      </w:r>
      <w:r w:rsidRPr="00AF13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80.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(в рабочем листе)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“В лето 1097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Пришли Святополк, И Владимир, и Давид Игоревич, и Василько Ростиславич, и Давыд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Святославич, и барт его Олег и собрались в Любече для устроения мира (между собой). И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обращались к себе, говоря: “Зачем губим Русскую землю, сами на себя вражду воздвигая, а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половцы землю нашу терзают на части и радуются, что между нами войны и доныне. С этого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 соединимся в одно сердце и будем охранять русские земли. Пусть каждый держит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отчину свою…и на этом целовали крест: если кто пойдет на кого (войною), то на того будем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все…”, и, принеся клятву, разошлись восвояси”.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Алгоритм работы: прочитать текст и ответить на вопросы.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чьей инициативе собрался съезд в Любече? Когда?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инициативе  внука Я.Мудрого Владимира Мономаха)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Какое решение было принято?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Сообща бороться с половцами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Каждый будет править в земле, доставшейся ему от отца («каждый да держит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отчину свою»)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Каково значение съезда?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(Положил наало объединению русских военных сил против половцев). </w:t>
      </w:r>
    </w:p>
    <w:p w:rsidR="00AF13BB" w:rsidRPr="00AF13BB" w:rsidRDefault="00E45E80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5pt;height:24.5pt"/>
        </w:pic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4.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Выполнялось ли это решение?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(решение о поддержании мира и согласия на Руси были нарушены.)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усобицы не остановились. Лишь после смерти Святополка. Владимир Мономах взошел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 правителем 1113 -1125 гг. Он заставил подчинятся  себе всех русских князей. Его дело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продолжил и его сын Мстислав. Но после его смерти вновь на Руси начались усобицы.  </w:t>
      </w:r>
      <w:r w:rsidRPr="00AF13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XII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веке Русь распалась на 15 государств, т.е. государство раздробилось. Началась феодальная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раздробленность.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IV.  Причины раздробленности древнерусского государства: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(уч-ся записывают в рабочем листе)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Усиление хозяйственной и военной мощи отдельных княжеств;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Отсутствие определенного порядка наследования киевского престола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Княжеские усобицы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Постоянные  набеги  половцев  подорвали  обороноспособность  Руси  и  могущество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Киева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Изменения в хозяйственной жизни страны (главное богатство – </w:t>
      </w:r>
      <w:r w:rsidRPr="00AF13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военная добыча,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сбор дани с  подвластных земель, </w:t>
      </w:r>
      <w:r w:rsidRPr="00AF13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 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эксплуатация труда зависимых крестьян) </w:t>
      </w:r>
    </w:p>
    <w:p w:rsidR="00AF13BB" w:rsidRPr="00AF13BB" w:rsidRDefault="00AF13BB" w:rsidP="00AF13BB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Упадок торгового пути «Из варяг в греки»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Эксплуатация</w:t>
      </w: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присвоение результатов чужого труда 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(уч-ся записывают в рабочий лист)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pacing w:val="-1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2060"/>
          <w:spacing w:val="-1"/>
          <w:sz w:val="24"/>
          <w:szCs w:val="24"/>
          <w:lang w:eastAsia="ru-RU"/>
        </w:rPr>
        <w:t xml:space="preserve">VI. </w:t>
      </w:r>
      <w:r w:rsidRPr="00AF13B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Рефлексия.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теперь,  когда  мы  изучили  и  усвоили  материал  сегодняшнего  урока,  вспомнив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 полученные  знания  и  получив  новую  информацию,  вернемся  к  тому  кластеру,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 мы  начали  заполнять  в  начале  урока.  Но  прежде  внимательно  прочитайте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абзац текста параграфа (о сохранении объединяющих элементов).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(уч-к с. 81 – 82;)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Работаем  над  кластером  (дополняем,  если  нужно,  убираем  какие-либо  смысловые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единицы, корректируем) и получаем что-то вроде: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05" w:rsidRPr="00AF13BB" w:rsidRDefault="00E45E80" w:rsidP="00AF13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 сети интернета.</w:t>
      </w:r>
      <w:bookmarkStart w:id="0" w:name="_GoBack"/>
      <w:bookmarkEnd w:id="0"/>
    </w:p>
    <w:sectPr w:rsidR="008F7D05" w:rsidRPr="00AF13BB" w:rsidSect="008F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F0A"/>
    <w:multiLevelType w:val="multilevel"/>
    <w:tmpl w:val="EE84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249F4"/>
    <w:multiLevelType w:val="hybridMultilevel"/>
    <w:tmpl w:val="B802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F13BB"/>
    <w:rsid w:val="00003D37"/>
    <w:rsid w:val="000658AF"/>
    <w:rsid w:val="003516F5"/>
    <w:rsid w:val="004D489E"/>
    <w:rsid w:val="0055465A"/>
    <w:rsid w:val="005B1ED2"/>
    <w:rsid w:val="005C04C5"/>
    <w:rsid w:val="005D5075"/>
    <w:rsid w:val="00607FB7"/>
    <w:rsid w:val="006B61F8"/>
    <w:rsid w:val="006D0C3C"/>
    <w:rsid w:val="006D5396"/>
    <w:rsid w:val="00833C4D"/>
    <w:rsid w:val="008F7D05"/>
    <w:rsid w:val="00AF13BB"/>
    <w:rsid w:val="00B571D8"/>
    <w:rsid w:val="00C607B4"/>
    <w:rsid w:val="00CB119C"/>
    <w:rsid w:val="00D30736"/>
    <w:rsid w:val="00E45E80"/>
    <w:rsid w:val="00FC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A38DE-2E85-418A-A434-3E78881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AF13BB"/>
  </w:style>
  <w:style w:type="character" w:customStyle="1" w:styleId="ff1">
    <w:name w:val="ff1"/>
    <w:basedOn w:val="a0"/>
    <w:rsid w:val="00AF13BB"/>
  </w:style>
  <w:style w:type="character" w:customStyle="1" w:styleId="a3">
    <w:name w:val="_"/>
    <w:basedOn w:val="a0"/>
    <w:rsid w:val="00AF13BB"/>
  </w:style>
  <w:style w:type="character" w:customStyle="1" w:styleId="ff3">
    <w:name w:val="ff3"/>
    <w:basedOn w:val="a0"/>
    <w:rsid w:val="00AF13BB"/>
  </w:style>
  <w:style w:type="character" w:customStyle="1" w:styleId="ff4">
    <w:name w:val="ff4"/>
    <w:basedOn w:val="a0"/>
    <w:rsid w:val="00AF13BB"/>
  </w:style>
  <w:style w:type="character" w:customStyle="1" w:styleId="fs0">
    <w:name w:val="fs0"/>
    <w:basedOn w:val="a0"/>
    <w:rsid w:val="00AF13BB"/>
  </w:style>
  <w:style w:type="character" w:customStyle="1" w:styleId="ff5">
    <w:name w:val="ff5"/>
    <w:basedOn w:val="a0"/>
    <w:rsid w:val="00AF13BB"/>
  </w:style>
  <w:style w:type="character" w:customStyle="1" w:styleId="ls2">
    <w:name w:val="ls2"/>
    <w:basedOn w:val="a0"/>
    <w:rsid w:val="00AF13BB"/>
  </w:style>
  <w:style w:type="character" w:customStyle="1" w:styleId="ff7">
    <w:name w:val="ff7"/>
    <w:basedOn w:val="a0"/>
    <w:rsid w:val="00AF13BB"/>
  </w:style>
  <w:style w:type="character" w:customStyle="1" w:styleId="ff9">
    <w:name w:val="ff9"/>
    <w:basedOn w:val="a0"/>
    <w:rsid w:val="00AF13BB"/>
  </w:style>
  <w:style w:type="character" w:customStyle="1" w:styleId="ls5">
    <w:name w:val="ls5"/>
    <w:basedOn w:val="a0"/>
    <w:rsid w:val="00AF13BB"/>
  </w:style>
  <w:style w:type="character" w:customStyle="1" w:styleId="ls6">
    <w:name w:val="ls6"/>
    <w:basedOn w:val="a0"/>
    <w:rsid w:val="00AF13BB"/>
  </w:style>
  <w:style w:type="character" w:customStyle="1" w:styleId="ffb">
    <w:name w:val="ffb"/>
    <w:basedOn w:val="a0"/>
    <w:rsid w:val="00AF13BB"/>
  </w:style>
  <w:style w:type="character" w:customStyle="1" w:styleId="ffa">
    <w:name w:val="ffa"/>
    <w:basedOn w:val="a0"/>
    <w:rsid w:val="00AF13BB"/>
  </w:style>
  <w:style w:type="character" w:customStyle="1" w:styleId="ls0">
    <w:name w:val="ls0"/>
    <w:basedOn w:val="a0"/>
    <w:rsid w:val="00AF13BB"/>
  </w:style>
  <w:style w:type="character" w:customStyle="1" w:styleId="fc1">
    <w:name w:val="fc1"/>
    <w:basedOn w:val="a0"/>
    <w:rsid w:val="00AF13BB"/>
  </w:style>
  <w:style w:type="character" w:customStyle="1" w:styleId="ls9">
    <w:name w:val="ls9"/>
    <w:basedOn w:val="a0"/>
    <w:rsid w:val="00AF13BB"/>
  </w:style>
  <w:style w:type="character" w:customStyle="1" w:styleId="ff8">
    <w:name w:val="ff8"/>
    <w:basedOn w:val="a0"/>
    <w:rsid w:val="00AF13BB"/>
  </w:style>
  <w:style w:type="character" w:customStyle="1" w:styleId="ffc">
    <w:name w:val="ffc"/>
    <w:basedOn w:val="a0"/>
    <w:rsid w:val="00AF13BB"/>
  </w:style>
  <w:style w:type="character" w:customStyle="1" w:styleId="lsa">
    <w:name w:val="lsa"/>
    <w:basedOn w:val="a0"/>
    <w:rsid w:val="00AF13BB"/>
  </w:style>
  <w:style w:type="character" w:customStyle="1" w:styleId="ffe">
    <w:name w:val="ffe"/>
    <w:basedOn w:val="a0"/>
    <w:rsid w:val="00AF13BB"/>
  </w:style>
  <w:style w:type="character" w:customStyle="1" w:styleId="ff10">
    <w:name w:val="ff10"/>
    <w:basedOn w:val="a0"/>
    <w:rsid w:val="00AF13BB"/>
  </w:style>
  <w:style w:type="character" w:customStyle="1" w:styleId="ff12">
    <w:name w:val="ff12"/>
    <w:basedOn w:val="a0"/>
    <w:rsid w:val="00AF13BB"/>
  </w:style>
  <w:style w:type="character" w:customStyle="1" w:styleId="ls8">
    <w:name w:val="ls8"/>
    <w:basedOn w:val="a0"/>
    <w:rsid w:val="00AF13BB"/>
  </w:style>
  <w:style w:type="character" w:customStyle="1" w:styleId="lsb">
    <w:name w:val="lsb"/>
    <w:basedOn w:val="a0"/>
    <w:rsid w:val="00AF13BB"/>
  </w:style>
  <w:style w:type="character" w:customStyle="1" w:styleId="lsc">
    <w:name w:val="lsc"/>
    <w:basedOn w:val="a0"/>
    <w:rsid w:val="00AF13BB"/>
  </w:style>
  <w:style w:type="character" w:customStyle="1" w:styleId="lse">
    <w:name w:val="lse"/>
    <w:basedOn w:val="a0"/>
    <w:rsid w:val="00AF13BB"/>
  </w:style>
  <w:style w:type="table" w:styleId="a4">
    <w:name w:val="Table Grid"/>
    <w:basedOn w:val="a1"/>
    <w:uiPriority w:val="59"/>
    <w:rsid w:val="00AF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673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57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195635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378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8764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528928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82118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27236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8488">
          <w:marLeft w:val="0"/>
          <w:marRight w:val="0"/>
          <w:marTop w:val="1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</cp:lastModifiedBy>
  <cp:revision>15</cp:revision>
  <dcterms:created xsi:type="dcterms:W3CDTF">2018-01-08T17:44:00Z</dcterms:created>
  <dcterms:modified xsi:type="dcterms:W3CDTF">2019-06-18T06:53:00Z</dcterms:modified>
</cp:coreProperties>
</file>