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76" w:rsidRDefault="00F978C3">
      <w:r>
        <w:rPr>
          <w:noProof/>
          <w:lang w:eastAsia="ru-RU"/>
        </w:rPr>
        <w:drawing>
          <wp:inline distT="0" distB="0" distL="0" distR="0">
            <wp:extent cx="5940425" cy="3098526"/>
            <wp:effectExtent l="19050" t="0" r="317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C3" w:rsidRPr="00F978C3" w:rsidRDefault="00F978C3" w:rsidP="00F9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978C3">
          <w:rPr>
            <w:rFonts w:ascii="Arial" w:eastAsia="Times New Roman" w:hAnsi="Arial" w:cs="Arial"/>
            <w:color w:val="007AD0"/>
            <w:sz w:val="18"/>
            <w:u w:val="single"/>
            <w:lang w:eastAsia="ru-RU"/>
          </w:rPr>
          <w:t>Главная </w:t>
        </w:r>
      </w:hyperlink>
      <w:r w:rsidRPr="00F978C3">
        <w:rPr>
          <w:rFonts w:ascii="Arial" w:eastAsia="Times New Roman" w:hAnsi="Arial" w:cs="Arial"/>
          <w:color w:val="007AD0"/>
          <w:sz w:val="18"/>
          <w:lang w:eastAsia="ru-RU"/>
        </w:rPr>
        <w:t>»</w:t>
      </w:r>
      <w:r w:rsidRPr="00F978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F978C3">
          <w:rPr>
            <w:rFonts w:ascii="Arial" w:eastAsia="Times New Roman" w:hAnsi="Arial" w:cs="Arial"/>
            <w:color w:val="007AD0"/>
            <w:sz w:val="18"/>
            <w:u w:val="single"/>
            <w:lang w:eastAsia="ru-RU"/>
          </w:rPr>
          <w:t>Психолого-педагогическая служба </w:t>
        </w:r>
      </w:hyperlink>
      <w:r w:rsidRPr="00F978C3">
        <w:rPr>
          <w:rFonts w:ascii="Arial" w:eastAsia="Times New Roman" w:hAnsi="Arial" w:cs="Arial"/>
          <w:color w:val="007AD0"/>
          <w:sz w:val="18"/>
          <w:lang w:eastAsia="ru-RU"/>
        </w:rPr>
        <w:t>»</w:t>
      </w:r>
      <w:r w:rsidRPr="00F978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F978C3">
          <w:rPr>
            <w:rFonts w:ascii="Arial" w:eastAsia="Times New Roman" w:hAnsi="Arial" w:cs="Arial"/>
            <w:color w:val="007AD0"/>
            <w:sz w:val="18"/>
            <w:u w:val="single"/>
            <w:lang w:eastAsia="ru-RU"/>
          </w:rPr>
          <w:t>"Неделя толерантности"</w:t>
        </w:r>
      </w:hyperlink>
    </w:p>
    <w:p w:rsidR="00F978C3" w:rsidRPr="00F978C3" w:rsidRDefault="00F978C3" w:rsidP="00F978C3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978C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"Неделя толерантности"</w:t>
      </w:r>
    </w:p>
    <w:p w:rsidR="00F978C3" w:rsidRPr="00F978C3" w:rsidRDefault="00F978C3" w:rsidP="00F978C3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13.09.2018</w:t>
      </w:r>
    </w:p>
    <w:p w:rsidR="00F978C3" w:rsidRPr="00F978C3" w:rsidRDefault="00F978C3" w:rsidP="00F978C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«Теперь, когда мы научились летать по воздуху, как птицы, плавать под водой, как рыбы, нам не хватает только одного: научиться жить на земле, как люди»</w:t>
      </w:r>
    </w:p>
    <w:p w:rsidR="00F978C3" w:rsidRPr="00F978C3" w:rsidRDefault="00F978C3" w:rsidP="00F978C3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i/>
          <w:iCs/>
          <w:color w:val="555555"/>
          <w:sz w:val="28"/>
          <w:lang w:eastAsia="ru-RU"/>
        </w:rPr>
        <w:t>Бернард Шоу</w:t>
      </w:r>
    </w:p>
    <w:p w:rsidR="00F978C3" w:rsidRPr="00F978C3" w:rsidRDefault="00F978C3" w:rsidP="00F978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Проблему толерантности можно отнести к воспитательной проблеме. Проблема культуры общения — одна из самых острых в школе, да и в обществе в целом. Прекрасно понимая, что мы все разные и что надо воспринимать другого человека таким, какой он есть, мы не всегда ведем себя корректно и адекватно. Важно быть терпимым по отношению друг к другу, что очень непросто.</w:t>
      </w:r>
      <w:r w:rsidRPr="00F978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Так, в МКОУ «</w:t>
      </w:r>
      <w:proofErr w:type="gramStart"/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Советская</w:t>
      </w:r>
      <w:proofErr w:type="gramEnd"/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СОШ им. Ш.Т. </w:t>
      </w:r>
      <w:proofErr w:type="spellStart"/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Амачиева</w:t>
      </w:r>
      <w:proofErr w:type="spellEnd"/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» в рамках "Недели толерантности", с 16. 11.2017 г.- по23.11.2017г. провели мероприятия с учащимися 1-11 классов: "День толерантности" для начального звена, " Школа - территория толерантности" для учащихся средних классов, "Толерантность начинается с меня" для 9-11 классов.</w:t>
      </w:r>
    </w:p>
    <w:p w:rsidR="00F978C3" w:rsidRPr="00F978C3" w:rsidRDefault="00F978C3" w:rsidP="00F978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Цель:</w:t>
      </w:r>
    </w:p>
    <w:p w:rsidR="00F978C3" w:rsidRPr="00F978C3" w:rsidRDefault="00F978C3" w:rsidP="00F978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- знакомство </w:t>
      </w:r>
      <w:proofErr w:type="gramStart"/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обучающихся</w:t>
      </w:r>
      <w:proofErr w:type="gramEnd"/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с понятием "толерантность, толерантное отношение";</w:t>
      </w:r>
    </w:p>
    <w:p w:rsidR="00F978C3" w:rsidRPr="00F978C3" w:rsidRDefault="00F978C3" w:rsidP="00F978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развитие умения наблюдать и правильно оценивать свои поступки и поступки друг друга;</w:t>
      </w:r>
    </w:p>
    <w:p w:rsidR="00F978C3" w:rsidRPr="00F978C3" w:rsidRDefault="00F978C3" w:rsidP="00F978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воспитание таких качеств как человеколюбие, доброта, сопереживание, внимание к окружающим.</w:t>
      </w:r>
    </w:p>
    <w:p w:rsidR="00F978C3" w:rsidRDefault="00F978C3" w:rsidP="00F978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На мероприятиях говорили о дружбе и взаимопомощи, разбирали пословицы, анализировали рассказы и притчи, посмотрели видеоролики, мультфильмы о доброте, вежливости, милосердии, отзывчивости. Сделали вывод о том, что приятно, когда другим делаешь добро, что человек должен жить в мире с собой и с окружающими.</w:t>
      </w:r>
      <w:r w:rsidR="00EC394D" w:rsidRPr="00EC394D">
        <w:t xml:space="preserve"> </w:t>
      </w:r>
      <w:r w:rsidR="00EC394D">
        <w:rPr>
          <w:noProof/>
          <w:lang w:eastAsia="ru-RU"/>
        </w:rPr>
        <w:drawing>
          <wp:inline distT="0" distB="0" distL="0" distR="0">
            <wp:extent cx="5200650" cy="2712659"/>
            <wp:effectExtent l="19050" t="0" r="0" b="0"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1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DDA" w:rsidRPr="00F978C3" w:rsidRDefault="00990DDA" w:rsidP="00F978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990DDA" w:rsidRDefault="00990DDA" w:rsidP="00F978C3">
      <w:pPr>
        <w:shd w:val="clear" w:color="auto" w:fill="FFFFFF"/>
        <w:spacing w:after="0" w:line="330" w:lineRule="atLeast"/>
        <w:jc w:val="center"/>
        <w:rPr>
          <w:noProof/>
          <w:lang w:eastAsia="ru-RU"/>
        </w:rPr>
      </w:pPr>
    </w:p>
    <w:p w:rsidR="00F978C3" w:rsidRPr="00F978C3" w:rsidRDefault="00F978C3" w:rsidP="00F978C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Притча. Солнце и ветер</w:t>
      </w:r>
    </w:p>
    <w:p w:rsidR="00F978C3" w:rsidRPr="00F978C3" w:rsidRDefault="00F978C3" w:rsidP="00F978C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Кто сильнее?</w:t>
      </w:r>
    </w:p>
    <w:p w:rsidR="00F978C3" w:rsidRPr="00F978C3" w:rsidRDefault="00F978C3" w:rsidP="00F978C3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i/>
          <w:iCs/>
          <w:color w:val="555555"/>
          <w:sz w:val="28"/>
          <w:lang w:eastAsia="ru-RU"/>
        </w:rPr>
        <w:t>Притча древнегреческого мудреца Эзопа.</w:t>
      </w:r>
    </w:p>
    <w:p w:rsidR="00F978C3" w:rsidRPr="00F978C3" w:rsidRDefault="00F978C3" w:rsidP="00F978C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Солнце и Ветер поспорили, кто сильнее, и Ветер сказал: «Я докажу, что сильнее. Видишь, там старик в плаще? Бьюсь об заклад, что смогу заставить его снять плащ быстрее, чем ты».</w:t>
      </w:r>
    </w:p>
    <w:p w:rsidR="00F978C3" w:rsidRPr="00F978C3" w:rsidRDefault="00F978C3" w:rsidP="00F978C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Солнце спряталось за тучу, а Ветер начал дуть все сильнее и сильнее, пока не превратился почти в ураган.</w:t>
      </w:r>
    </w:p>
    <w:p w:rsidR="00F978C3" w:rsidRPr="00F978C3" w:rsidRDefault="00F978C3" w:rsidP="00F978C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Но чем сильнее он дул, тем крепче закутывался старик в свой плащ. Наконец Ветер стих и прекратился; и тогда Солнце выглянуло из-за тучи и ласково улыбнулось путнику. Путник согрелся под жаркими лучами солнца, повеселел и снял плащ. И Солнце сказало Ветру, что ласка и дружелюбие всегда сильнее ярости и силы.</w:t>
      </w:r>
    </w:p>
    <w:p w:rsidR="00F978C3" w:rsidRPr="00F978C3" w:rsidRDefault="00F978C3" w:rsidP="00F978C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Притча про мышь и мышеловку</w:t>
      </w:r>
    </w:p>
    <w:p w:rsidR="00F978C3" w:rsidRPr="00F978C3" w:rsidRDefault="00F978C3" w:rsidP="00F978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"Однажды мышь заметила, что хозяин фермы поставил мышеловку.</w:t>
      </w:r>
    </w:p>
    <w:p w:rsidR="00F978C3" w:rsidRPr="00F978C3" w:rsidRDefault="00F978C3" w:rsidP="00F978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Она рассказала об этом курице, овце и корове. Но все они отвечали: "Мышеловка — это твоя проблема, к нам она никакого отношения не имеет!</w:t>
      </w:r>
    </w:p>
    <w:p w:rsidR="00F978C3" w:rsidRPr="00F978C3" w:rsidRDefault="00F978C3" w:rsidP="00F978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Чуть позже в мышеловку попалась змея и укусила жену фермера. Пытаясь ее излечить, приготовили суп из курицы. Потом зарезали овцу, чтобы накормить всех, кто приехал навестить больную. И, наконец, зарезали корову, чтобы достойно накормить присутствующих </w:t>
      </w:r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на похоронах. И все это время мышь наблюдала за происходящим через дырочку в стене и думала о вещах, которые ни к кому отношения не имеют.</w:t>
      </w:r>
    </w:p>
    <w:p w:rsidR="00F978C3" w:rsidRPr="00F978C3" w:rsidRDefault="00F978C3" w:rsidP="00F978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Так что в следующий раз, когда вы услышите, что у кого-то беда, и вы точно уверены, что это вас не касается, вспомните эту историю…</w:t>
      </w:r>
    </w:p>
    <w:p w:rsidR="00F978C3" w:rsidRDefault="00F978C3" w:rsidP="00F978C3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F978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Давайте будем внимательными друг к другу!"</w:t>
      </w:r>
    </w:p>
    <w:p w:rsidR="00990DDA" w:rsidRPr="00F978C3" w:rsidRDefault="00990DDA" w:rsidP="00F978C3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0DD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drawing>
          <wp:inline distT="0" distB="0" distL="0" distR="0">
            <wp:extent cx="6029325" cy="3971925"/>
            <wp:effectExtent l="19050" t="0" r="9525" b="0"/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975" cy="397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C3" w:rsidRDefault="00F978C3"/>
    <w:sectPr w:rsidR="00F978C3" w:rsidSect="006F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C3"/>
    <w:rsid w:val="006F0876"/>
    <w:rsid w:val="00990DDA"/>
    <w:rsid w:val="00EC394D"/>
    <w:rsid w:val="00F9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76"/>
  </w:style>
  <w:style w:type="paragraph" w:styleId="1">
    <w:name w:val="heading 1"/>
    <w:basedOn w:val="a"/>
    <w:link w:val="10"/>
    <w:uiPriority w:val="9"/>
    <w:qFormat/>
    <w:rsid w:val="00F97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8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7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978C3"/>
    <w:rPr>
      <w:color w:val="0000FF"/>
      <w:u w:val="single"/>
    </w:rPr>
  </w:style>
  <w:style w:type="character" w:customStyle="1" w:styleId="delim">
    <w:name w:val="delim"/>
    <w:basedOn w:val="a0"/>
    <w:rsid w:val="00F978C3"/>
  </w:style>
  <w:style w:type="paragraph" w:styleId="a6">
    <w:name w:val="Normal (Web)"/>
    <w:basedOn w:val="a"/>
    <w:uiPriority w:val="99"/>
    <w:semiHidden/>
    <w:unhideWhenUsed/>
    <w:rsid w:val="00F9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78C3"/>
    <w:rPr>
      <w:b/>
      <w:bCs/>
    </w:rPr>
  </w:style>
  <w:style w:type="character" w:styleId="a8">
    <w:name w:val="Emphasis"/>
    <w:basedOn w:val="a0"/>
    <w:uiPriority w:val="20"/>
    <w:qFormat/>
    <w:rsid w:val="00F978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56390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3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sovet.dagestanschool.ru/?section_id=1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vet.dagestanschool.ru/?section_id=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vet.dagestanschool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2019-06-09T16:06:00Z</dcterms:created>
  <dcterms:modified xsi:type="dcterms:W3CDTF">2019-06-09T16:24:00Z</dcterms:modified>
</cp:coreProperties>
</file>