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9E" w:rsidRPr="00A75E9E" w:rsidRDefault="00A75E9E" w:rsidP="00A75E9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E9E">
        <w:rPr>
          <w:rFonts w:ascii="Times New Roman" w:hAnsi="Times New Roman" w:cs="Times New Roman"/>
          <w:b/>
          <w:sz w:val="28"/>
          <w:szCs w:val="28"/>
        </w:rPr>
        <w:t>Тема: « Особенности развития и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E9E">
        <w:rPr>
          <w:rFonts w:ascii="Times New Roman" w:hAnsi="Times New Roman" w:cs="Times New Roman"/>
          <w:b/>
          <w:sz w:val="28"/>
          <w:szCs w:val="28"/>
        </w:rPr>
        <w:tab/>
      </w:r>
      <w:r w:rsidRPr="00A75E9E">
        <w:rPr>
          <w:rFonts w:ascii="Times New Roman" w:hAnsi="Times New Roman" w:cs="Times New Roman"/>
          <w:b/>
          <w:sz w:val="28"/>
          <w:szCs w:val="28"/>
        </w:rPr>
        <w:tab/>
      </w:r>
      <w:r w:rsidRPr="00A75E9E">
        <w:rPr>
          <w:rFonts w:ascii="Times New Roman" w:hAnsi="Times New Roman" w:cs="Times New Roman"/>
          <w:b/>
          <w:sz w:val="28"/>
          <w:szCs w:val="28"/>
        </w:rPr>
        <w:tab/>
        <w:t xml:space="preserve">    обучения в разном возрасте».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E9E" w:rsidRPr="00A75E9E" w:rsidRDefault="00A75E9E" w:rsidP="00A75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E9E">
        <w:rPr>
          <w:rFonts w:ascii="Times New Roman" w:hAnsi="Times New Roman" w:cs="Times New Roman"/>
          <w:b/>
          <w:sz w:val="28"/>
          <w:szCs w:val="28"/>
        </w:rPr>
        <w:t>3-4 года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 xml:space="preserve">"Ребенок может все, пока он не знает, что чего-то не может" - заметил в свое время известный русский педагог. Малыш чутко воспринимает цвет, цветовые отношения и их воздействие на настроение. Важно не упустить эту возрастную особенность и не загубить в ребенке способность к цветовому восприятию. Необходимо развивать у него чувство цвета, помогать искать свое понимание, учить через цвет выражать свои эмоции, а не повторять за взрослыми их представления о цвете, во многом ограниченное стереотипами.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ab/>
        <w:t xml:space="preserve">Для этого нужно создать определенные условия. В этом возрасте отмечается стремление к свободному рисованию, манипулированию с красками, т.е. малыша интересует не столько сюжет рисунка, сколько сам процесс изменения окружающего с помощью цвета. Дети данного возраста радуются смешению и размытости, удивляются, </w:t>
      </w:r>
      <w:proofErr w:type="gramStart"/>
      <w:r w:rsidRPr="00A75E9E">
        <w:rPr>
          <w:rFonts w:ascii="Times New Roman" w:hAnsi="Times New Roman" w:cs="Times New Roman"/>
          <w:sz w:val="28"/>
          <w:szCs w:val="28"/>
        </w:rPr>
        <w:t>восхищаются возникновению</w:t>
      </w:r>
      <w:proofErr w:type="gramEnd"/>
      <w:r w:rsidRPr="00A75E9E">
        <w:rPr>
          <w:rFonts w:ascii="Times New Roman" w:hAnsi="Times New Roman" w:cs="Times New Roman"/>
          <w:sz w:val="28"/>
          <w:szCs w:val="28"/>
        </w:rPr>
        <w:t xml:space="preserve"> новых цветовых пятен.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 xml:space="preserve">Реальный мир полон цветового богатства. </w:t>
      </w:r>
      <w:proofErr w:type="gramStart"/>
      <w:r w:rsidRPr="00A75E9E">
        <w:rPr>
          <w:rFonts w:ascii="Times New Roman" w:hAnsi="Times New Roman" w:cs="Times New Roman"/>
          <w:sz w:val="28"/>
          <w:szCs w:val="28"/>
        </w:rPr>
        <w:t>Три основных цвета (красный, синий, желтый) и три составных (зеленый, оранжевый, фиолетовый) - лишь маленький кусочек многоцветной палитры реального мира.</w:t>
      </w:r>
      <w:proofErr w:type="gramEnd"/>
      <w:r w:rsidRPr="00A75E9E">
        <w:rPr>
          <w:rFonts w:ascii="Times New Roman" w:hAnsi="Times New Roman" w:cs="Times New Roman"/>
          <w:sz w:val="28"/>
          <w:szCs w:val="28"/>
        </w:rPr>
        <w:t xml:space="preserve"> Дети узнают, что, добавляя </w:t>
      </w:r>
      <w:proofErr w:type="gramStart"/>
      <w:r w:rsidRPr="00A75E9E">
        <w:rPr>
          <w:rFonts w:ascii="Times New Roman" w:hAnsi="Times New Roman" w:cs="Times New Roman"/>
          <w:sz w:val="28"/>
          <w:szCs w:val="28"/>
        </w:rPr>
        <w:t>черную</w:t>
      </w:r>
      <w:proofErr w:type="gramEnd"/>
      <w:r w:rsidRPr="00A75E9E">
        <w:rPr>
          <w:rFonts w:ascii="Times New Roman" w:hAnsi="Times New Roman" w:cs="Times New Roman"/>
          <w:sz w:val="28"/>
          <w:szCs w:val="28"/>
        </w:rPr>
        <w:t xml:space="preserve"> и белую краски к трем основным, можно значительно расширить мир красок от просветленно-нежных до сумрачно-тревожных тонов. На занятиях дети вместе </w:t>
      </w:r>
      <w:proofErr w:type="gramStart"/>
      <w:r w:rsidRPr="00A75E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75E9E">
        <w:rPr>
          <w:rFonts w:ascii="Times New Roman" w:hAnsi="Times New Roman" w:cs="Times New Roman"/>
          <w:sz w:val="28"/>
          <w:szCs w:val="28"/>
        </w:rPr>
        <w:t xml:space="preserve"> взрослым смешивают цвета в разных сочетаниях, наблюдают, обсуждают, как меняется их "характер", "настроение". Все это способствует развитию в душе ребенка "особых переживаний, наполненных фантазией". Для такой работы требуются краски (гуашь, акварель), большие листы бумаги (обои), широкие кисти.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ab/>
        <w:t xml:space="preserve">При этом важно спрашивать ребенка, как он выбирает цвета для работы, и поддерживать, одобрять, если он руководствуется чувствами, которые тот или иной цвет вызывает, соотносит его с общим настроением, которое хотел выразить в рисунке.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 xml:space="preserve">Способы рисования - нетрадиционные, что способствует не только развитию воображения, но и приобщению к миру искусства. В этом возрасте тактильные ощущения играют в развитии ребенка большую роль. </w:t>
      </w:r>
      <w:proofErr w:type="gramStart"/>
      <w:r w:rsidRPr="00A75E9E">
        <w:rPr>
          <w:rFonts w:ascii="Times New Roman" w:hAnsi="Times New Roman" w:cs="Times New Roman"/>
          <w:sz w:val="28"/>
          <w:szCs w:val="28"/>
        </w:rPr>
        <w:t xml:space="preserve">Малыши рисуют </w:t>
      </w:r>
      <w:r w:rsidRPr="00A75E9E">
        <w:rPr>
          <w:rFonts w:ascii="Times New Roman" w:hAnsi="Times New Roman" w:cs="Times New Roman"/>
          <w:sz w:val="28"/>
          <w:szCs w:val="28"/>
        </w:rPr>
        <w:lastRenderedPageBreak/>
        <w:t xml:space="preserve">пальчиком, ладошкой, носиком, бумажкой, ваткой, кистями, соломками, пробками, не только на обоях, но и на стекле, плитке. </w:t>
      </w:r>
      <w:proofErr w:type="gramEnd"/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5E9E">
        <w:rPr>
          <w:rFonts w:ascii="Times New Roman" w:hAnsi="Times New Roman" w:cs="Times New Roman"/>
          <w:sz w:val="28"/>
          <w:szCs w:val="28"/>
        </w:rPr>
        <w:t>Исходя из этого темы для рисования даются</w:t>
      </w:r>
      <w:proofErr w:type="gramEnd"/>
      <w:r w:rsidRPr="00A75E9E">
        <w:rPr>
          <w:rFonts w:ascii="Times New Roman" w:hAnsi="Times New Roman" w:cs="Times New Roman"/>
          <w:sz w:val="28"/>
          <w:szCs w:val="28"/>
        </w:rPr>
        <w:t xml:space="preserve"> необычные, сказочные: "Зонтик </w:t>
      </w:r>
      <w:proofErr w:type="spellStart"/>
      <w:r w:rsidRPr="00A75E9E">
        <w:rPr>
          <w:rFonts w:ascii="Times New Roman" w:hAnsi="Times New Roman" w:cs="Times New Roman"/>
          <w:sz w:val="28"/>
          <w:szCs w:val="28"/>
        </w:rPr>
        <w:t>Оле-Лукойе</w:t>
      </w:r>
      <w:proofErr w:type="spellEnd"/>
      <w:r w:rsidRPr="00A75E9E">
        <w:rPr>
          <w:rFonts w:ascii="Times New Roman" w:hAnsi="Times New Roman" w:cs="Times New Roman"/>
          <w:sz w:val="28"/>
          <w:szCs w:val="28"/>
        </w:rPr>
        <w:t xml:space="preserve">", "Живые облака", "Волшебное яблоко", "Салют из ниток", "Композиторы", "Чудесные картинки", "Дворец из пены" и т.д.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ab/>
        <w:t>Процесс рисования несет в себе и психотерапевтические элементы. Присутствие рядом педагога или родителя делает процесс рисования успокаивающим; на лист выплескиваются переживания, и малыши освобождаются от них.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E9E">
        <w:rPr>
          <w:rFonts w:ascii="Times New Roman" w:hAnsi="Times New Roman" w:cs="Times New Roman"/>
          <w:b/>
          <w:sz w:val="28"/>
          <w:szCs w:val="28"/>
        </w:rPr>
        <w:t>4-5 лет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 xml:space="preserve">В этом возрасте, как замечает А.Н. Леонтьев, эмоции становятся более устойчивыми. Адекватное эмоциональное регулирование в различных ситуациях формируется на основе умения различать эмоциональное состояние по их внешним проявлениям - через мимику, жесты, пантомимику и т.д.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ab/>
        <w:t xml:space="preserve">Это проявляется и в рисовании: у ребенка появляется интерес к линии, ее пластичности и выразительности. Важно уловить момент появления этого интереса и развить его, чтобы способствовать выражению чувств и фантазий на языке художественно-графических образов.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ab/>
        <w:t xml:space="preserve">Линия, черта, штрих могут быть короткими и длинными, наклонными и ровными, чуть заметными и яркими, волнообразными и движущимися по кругу, пересекающимися и с наплывом на </w:t>
      </w:r>
      <w:proofErr w:type="gramStart"/>
      <w:r w:rsidRPr="00A75E9E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A75E9E">
        <w:rPr>
          <w:rFonts w:ascii="Times New Roman" w:hAnsi="Times New Roman" w:cs="Times New Roman"/>
          <w:sz w:val="28"/>
          <w:szCs w:val="28"/>
        </w:rPr>
        <w:t xml:space="preserve">. Через легкость, воздушность или мягкость и плавность, остроту и агрессивность можно рассказать о характере героя, его отношении к окружающему миру.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ab/>
        <w:t xml:space="preserve">Карандаш, сангина, уголь, пастель, тушь - превосходные средства для выражения своего видения красоты окружающего мира.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ab/>
        <w:t xml:space="preserve">Рисование помогает ребенку снимать напряжение. Внимательные педагоги замечают, что происходит так называемое "графическое </w:t>
      </w:r>
      <w:proofErr w:type="spellStart"/>
      <w:r w:rsidRPr="00A75E9E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A75E9E">
        <w:rPr>
          <w:rFonts w:ascii="Times New Roman" w:hAnsi="Times New Roman" w:cs="Times New Roman"/>
          <w:sz w:val="28"/>
          <w:szCs w:val="28"/>
        </w:rPr>
        <w:t xml:space="preserve">", особенно важное для тех детей, которые не могут выразить свои конфликты и осознать их из-за бедности своего словаря. Рисунок - это средство зрительной связи между педагогом и замкнутым, закрытым ребенком.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Занятия организуются как игра-перевоплощение, где ребенок и взрослый становятся то актерами, то зрителями. Для того чтобы игра приобрела эффект </w:t>
      </w:r>
      <w:proofErr w:type="spellStart"/>
      <w:r w:rsidRPr="00A75E9E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Pr="00A75E9E">
        <w:rPr>
          <w:rFonts w:ascii="Times New Roman" w:hAnsi="Times New Roman" w:cs="Times New Roman"/>
          <w:sz w:val="28"/>
          <w:szCs w:val="28"/>
        </w:rPr>
        <w:t xml:space="preserve">, используются движения, музыка, звуки, прикосновение. Все это приводит к установлению эмоциональных контактов между детьми, между взрослым и ребенком.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ab/>
        <w:t xml:space="preserve">Игры, используемые в этом возрасте, - "Мимика в рисунках", "Озорной котенок", "Волшебные </w:t>
      </w:r>
      <w:proofErr w:type="gramStart"/>
      <w:r w:rsidRPr="00A75E9E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A75E9E">
        <w:rPr>
          <w:rFonts w:ascii="Times New Roman" w:hAnsi="Times New Roman" w:cs="Times New Roman"/>
          <w:sz w:val="28"/>
          <w:szCs w:val="28"/>
        </w:rPr>
        <w:t xml:space="preserve">", "Всякая всячина".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9E" w:rsidRPr="00A75E9E" w:rsidRDefault="00A75E9E" w:rsidP="00A75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E9E">
        <w:rPr>
          <w:rFonts w:ascii="Times New Roman" w:hAnsi="Times New Roman" w:cs="Times New Roman"/>
          <w:b/>
          <w:sz w:val="28"/>
          <w:szCs w:val="28"/>
        </w:rPr>
        <w:t>5-6 лет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 xml:space="preserve">В этом возрасте у детей возникает тяга к предметному рисованию. Ребенок стремится создать свой образ, выражая свое отношение к тому, что он изображает.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ab/>
        <w:t xml:space="preserve">В жизни ребенок выражает себя через настроение, слово, поступок. А в рисовании - с помощью цвета, линии и других выразительных средств. На одних рисунках можно увидеть добрые, воздушные образы, согретые любовью ребенка. На других - образы совершенно иные: резкие, жесткие, угловатые. Именно так ребенок выражает свою неприязнь, отвращение, испуг. И это не должно огорчать преподавателя, так как в рисовании происходит "очищение души". </w:t>
      </w:r>
      <w:r w:rsidRPr="00A75E9E">
        <w:rPr>
          <w:rFonts w:ascii="Times New Roman" w:hAnsi="Times New Roman" w:cs="Times New Roman"/>
          <w:sz w:val="28"/>
          <w:szCs w:val="28"/>
        </w:rPr>
        <w:tab/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ab/>
        <w:t xml:space="preserve">Старший дошкольник обладает большой способностью к перевоплощению. И эта способность позволяет ему раздвигать рамки своего "Я". Перевоплощаясь, ребенок изнутри видит жизнь сказочного героя, животного, растения или даже предмета. Поэтому и тематика рисунков сказочная, фантастическая: </w:t>
      </w:r>
      <w:proofErr w:type="gramStart"/>
      <w:r w:rsidRPr="00A75E9E">
        <w:rPr>
          <w:rFonts w:ascii="Times New Roman" w:hAnsi="Times New Roman" w:cs="Times New Roman"/>
          <w:sz w:val="28"/>
          <w:szCs w:val="28"/>
        </w:rPr>
        <w:t xml:space="preserve">"Царство красок", "Стеклянная история", "Акварельная радуга", "Волшебный транспорт", "Сказочная птица", "Театр теней" и т.п. </w:t>
      </w:r>
      <w:proofErr w:type="gramEnd"/>
    </w:p>
    <w:p w:rsidR="00A75E9E" w:rsidRPr="00A75E9E" w:rsidRDefault="00A75E9E" w:rsidP="00A75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E9E">
        <w:rPr>
          <w:rFonts w:ascii="Times New Roman" w:hAnsi="Times New Roman" w:cs="Times New Roman"/>
          <w:b/>
          <w:sz w:val="28"/>
          <w:szCs w:val="28"/>
        </w:rPr>
        <w:t>6-7 лет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 xml:space="preserve">Этот возраст - ключевой в развитии воображения. Целенаправленное развитие механизмов творческого воображения существенно влияет на способность детей к адекватному эмоциональному реагированию, на умение различать эмоциональные состояния по внешним проявлениям. Именно поэтому одним из направлений работы с детьми этого возраста является обучение приемам </w:t>
      </w:r>
      <w:proofErr w:type="spellStart"/>
      <w:r w:rsidRPr="00A75E9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75E9E">
        <w:rPr>
          <w:rFonts w:ascii="Times New Roman" w:hAnsi="Times New Roman" w:cs="Times New Roman"/>
          <w:sz w:val="28"/>
          <w:szCs w:val="28"/>
        </w:rPr>
        <w:t xml:space="preserve"> эмоционального состояния средствами целенаправленного </w:t>
      </w:r>
      <w:r w:rsidRPr="00A75E9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 воображения. Это развитие понимания "души" образа, развитие приемов выразительности.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ab/>
        <w:t xml:space="preserve">У старших дошкольников уже формируется критическое отношение к результатам своей деятельности. Как важно закрепить у ребенка сознание уверенности в том, что он сумеет все! Не надо стремиться к точному воспроизведению героя, предмета на бумаге. Главное - передать его индивидуальность, подчеркнуть в нем важные для юного художника качества через цвет, свет, форму, ритм, художественные средства. Тем самым юный художник воплощает свой замысел, выражает свое собственное эмоциональное отношение к миру. Поэтому и рисунки получаются очень разными.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ab/>
        <w:t xml:space="preserve">Ребенок начинает ощущать роль и значение искусства, его доброту и силу, органическое единство искусства и жизни. Конечно, он не думает этими категориями, но начинает чувствовать это сообразно своим возрастным возможностям.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ab/>
        <w:t xml:space="preserve">На занятиях по </w:t>
      </w:r>
      <w:proofErr w:type="spellStart"/>
      <w:r w:rsidRPr="00A75E9E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A75E9E">
        <w:rPr>
          <w:rFonts w:ascii="Times New Roman" w:hAnsi="Times New Roman" w:cs="Times New Roman"/>
          <w:sz w:val="28"/>
          <w:szCs w:val="28"/>
        </w:rPr>
        <w:t xml:space="preserve"> используются игры: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 xml:space="preserve">художественно-развивающие - "Злой и </w:t>
      </w:r>
      <w:proofErr w:type="gramStart"/>
      <w:r w:rsidRPr="00A75E9E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A75E9E">
        <w:rPr>
          <w:rFonts w:ascii="Times New Roman" w:hAnsi="Times New Roman" w:cs="Times New Roman"/>
          <w:sz w:val="28"/>
          <w:szCs w:val="28"/>
        </w:rPr>
        <w:t xml:space="preserve"> волшебники", "Палитра", "Волшебные карточки", "Помоги цветам" и др.;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 xml:space="preserve">дидактические - "Дорисуй сказку", "Собери пейзаж", "Времена года", "Найди лишнее"; </w:t>
      </w:r>
    </w:p>
    <w:p w:rsidR="00A75E9E" w:rsidRPr="00A75E9E" w:rsidRDefault="00A75E9E" w:rsidP="00A75E9E">
      <w:pPr>
        <w:jc w:val="both"/>
        <w:rPr>
          <w:rFonts w:ascii="Times New Roman" w:hAnsi="Times New Roman" w:cs="Times New Roman"/>
          <w:sz w:val="28"/>
          <w:szCs w:val="28"/>
        </w:rPr>
      </w:pPr>
      <w:r w:rsidRPr="00A75E9E">
        <w:rPr>
          <w:rFonts w:ascii="Times New Roman" w:hAnsi="Times New Roman" w:cs="Times New Roman"/>
          <w:sz w:val="28"/>
          <w:szCs w:val="28"/>
        </w:rPr>
        <w:t xml:space="preserve">графические - "Пантомимика", "Рисование по точкам", "Симметрия" и др. </w:t>
      </w:r>
    </w:p>
    <w:p w:rsidR="004A6471" w:rsidRPr="00A75E9E" w:rsidRDefault="004A6471" w:rsidP="00A75E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6471" w:rsidRPr="00A75E9E" w:rsidSect="00A75E9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E9E"/>
    <w:rsid w:val="004A6471"/>
    <w:rsid w:val="00A7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2</cp:revision>
  <dcterms:created xsi:type="dcterms:W3CDTF">2019-05-28T06:54:00Z</dcterms:created>
  <dcterms:modified xsi:type="dcterms:W3CDTF">2019-05-28T06:57:00Z</dcterms:modified>
</cp:coreProperties>
</file>