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C01" w:rsidRPr="00345A36" w:rsidRDefault="006A7C01" w:rsidP="00DA753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345A36">
        <w:rPr>
          <w:b/>
        </w:rPr>
        <w:t>Формирование индивидуальной траектории обучения при изучении математики на уровне НОО</w:t>
      </w:r>
      <w:r w:rsidR="008A3B63">
        <w:rPr>
          <w:b/>
        </w:rPr>
        <w:t xml:space="preserve">. </w:t>
      </w:r>
      <w:proofErr w:type="spellStart"/>
      <w:r w:rsidR="008A3B63">
        <w:rPr>
          <w:b/>
        </w:rPr>
        <w:t>Пандакова</w:t>
      </w:r>
      <w:proofErr w:type="spellEnd"/>
      <w:r w:rsidR="008A3B63">
        <w:rPr>
          <w:b/>
        </w:rPr>
        <w:t xml:space="preserve"> Дина Юрьевна МБОУ «СОШ № 10 г. Чебоксары»</w:t>
      </w:r>
    </w:p>
    <w:p w:rsidR="009272E4" w:rsidRPr="00345A36" w:rsidRDefault="009272E4" w:rsidP="00DA753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45A36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Электронными образовательными ресурсами (ЭОР) называют учебные материалы, для воспроизведения которых используются электронные устройства.</w:t>
      </w:r>
    </w:p>
    <w:p w:rsidR="009272E4" w:rsidRPr="00345A36" w:rsidRDefault="009272E4" w:rsidP="00DA7535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</w:rPr>
      </w:pPr>
      <w:r w:rsidRPr="00345A36">
        <w:t>Электронные образовательные ресурсы (ЭОР) могут использоваться для достижения самых разных целей обучения: для изучения нового учебного материала и получения новых знаний; для отработки умений и навыков; для подготовки к конкурсам, олимпиадам, интеллектуальным турнирам; для проведения тестирования как формы контроля и самоконтроля; для реализации дист</w:t>
      </w:r>
      <w:r w:rsidR="001E6B36" w:rsidRPr="00345A36">
        <w:t xml:space="preserve">анционного обучения и пр. Большое </w:t>
      </w:r>
      <w:r w:rsidRPr="00345A36">
        <w:t xml:space="preserve"> значение ЭОР в образовательном процессе школы неоднократно подчеркивается как требованиями ФГОС НОО, так и ПООП НОО. </w:t>
      </w:r>
      <w:r w:rsidRPr="00345A36">
        <w:rPr>
          <w:rStyle w:val="apple-converted-space"/>
        </w:rPr>
        <w:t> </w:t>
      </w:r>
    </w:p>
    <w:p w:rsidR="009272E4" w:rsidRPr="00345A36" w:rsidRDefault="009272E4" w:rsidP="00DA753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5A3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В самом общем случае к ЭОР относят учебные видеофильмы и звукозаписи, для воспроизведения которых достаточно бытового магнитофона или CD-плеера. Наиболее современные и эффективные для образования ЭОР воспроизводятся на компьютере. Именно на таких ресурсах мы сосредоточим свое внимание.</w:t>
      </w:r>
    </w:p>
    <w:p w:rsidR="00093B8D" w:rsidRPr="00345A36" w:rsidRDefault="007E3E36" w:rsidP="00DA75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285750</wp:posOffset>
            </wp:positionV>
            <wp:extent cx="2867025" cy="1800225"/>
            <wp:effectExtent l="19050" t="0" r="9525" b="0"/>
            <wp:wrapThrough wrapText="bothSides">
              <wp:wrapPolygon edited="0">
                <wp:start x="-144" y="0"/>
                <wp:lineTo x="-144" y="21486"/>
                <wp:lineTo x="21672" y="21486"/>
                <wp:lineTo x="21672" y="0"/>
                <wp:lineTo x="-144" y="0"/>
              </wp:wrapPolygon>
            </wp:wrapThrough>
            <wp:docPr id="1" name="Рисунок 1" descr="E:\Новая папка\28.03.17\1 сентября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28.03.17\1 сентября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B8D" w:rsidRPr="00345A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Хочу </w:t>
      </w:r>
      <w:proofErr w:type="gramStart"/>
      <w:r w:rsidR="00093B8D" w:rsidRPr="00345A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представить вам </w:t>
      </w:r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proofErr w:type="gramEnd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 xml:space="preserve"> применения на уроках математики </w:t>
      </w:r>
      <w:proofErr w:type="spellStart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онлайн-сервиса</w:t>
      </w:r>
      <w:proofErr w:type="spellEnd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="00093B8D" w:rsidRPr="00345A36">
        <w:rPr>
          <w:rFonts w:ascii="Times New Roman" w:eastAsia="Times New Roman" w:hAnsi="Times New Roman" w:cs="Times New Roman"/>
          <w:bCs/>
          <w:sz w:val="24"/>
          <w:szCs w:val="24"/>
        </w:rPr>
        <w:t>Matific</w:t>
      </w:r>
      <w:proofErr w:type="spellEnd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6" w:history="1">
        <w:r w:rsidR="00093B8D" w:rsidRPr="00345A36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www.matific.ru</w:t>
        </w:r>
      </w:hyperlink>
      <w:r w:rsidR="00093B8D" w:rsidRPr="00345A3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187A68" w:rsidRPr="00345A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93B8D" w:rsidRPr="00345A36" w:rsidRDefault="00192AF5" w:rsidP="00DA7535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345A36">
        <w:t xml:space="preserve">На сайте </w:t>
      </w:r>
      <w:r w:rsidR="00093B8D" w:rsidRPr="00345A36">
        <w:rPr>
          <w:rStyle w:val="apple-converted-space"/>
        </w:rPr>
        <w:t> </w:t>
      </w:r>
      <w:r w:rsidRPr="00345A36">
        <w:t>можно найти огромное количество</w:t>
      </w:r>
      <w:r w:rsidR="00093B8D" w:rsidRPr="00345A36">
        <w:t xml:space="preserve"> игр по математике, ориентированных на школьников 1-6 классов. Упражнения составлены в соответствии со школьной программой, можно подобрать задания для любого уровня. Учителя сами выбирают материалы и следят за </w:t>
      </w:r>
      <w:r w:rsidRPr="00345A36">
        <w:t>успеваемостью своих детей</w:t>
      </w:r>
      <w:r w:rsidR="00093B8D" w:rsidRPr="00345A36">
        <w:t xml:space="preserve">. Уроки построены </w:t>
      </w:r>
      <w:r w:rsidRPr="00345A36">
        <w:t>так</w:t>
      </w:r>
      <w:r w:rsidR="00093B8D" w:rsidRPr="00345A36">
        <w:t>, чтобы любая теоретическая проблема стала понятней на практике: почти в любой игре есть возможность менять параметры, крутить рычажки, экспериментировать.</w:t>
      </w:r>
    </w:p>
    <w:p w:rsidR="00093B8D" w:rsidRPr="00345A36" w:rsidRDefault="007452CE" w:rsidP="00DA75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7" w:tgtFrame="_blank" w:tooltip="Matific" w:history="1">
        <w:proofErr w:type="spellStart"/>
        <w:r w:rsidR="00093B8D" w:rsidRPr="00345A36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Matific</w:t>
        </w:r>
        <w:proofErr w:type="spellEnd"/>
      </w:hyperlink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 – это</w:t>
      </w:r>
      <w:r w:rsidR="00F13CD7" w:rsidRPr="00345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13CD7" w:rsidRPr="00345A36">
        <w:rPr>
          <w:rFonts w:ascii="Times New Roman" w:eastAsia="Times New Roman" w:hAnsi="Times New Roman" w:cs="Times New Roman"/>
          <w:sz w:val="24"/>
          <w:szCs w:val="24"/>
        </w:rPr>
        <w:t>онлайн-сервис</w:t>
      </w:r>
      <w:proofErr w:type="spellEnd"/>
      <w:r w:rsidR="00F13CD7" w:rsidRPr="00345A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F13CD7" w:rsidRPr="00345A36">
        <w:rPr>
          <w:rFonts w:ascii="Times New Roman" w:eastAsia="Times New Roman" w:hAnsi="Times New Roman" w:cs="Times New Roman"/>
          <w:sz w:val="24"/>
          <w:szCs w:val="24"/>
        </w:rPr>
        <w:t>содержащий</w:t>
      </w:r>
      <w:proofErr w:type="gramEnd"/>
      <w:r w:rsidR="00F13CD7" w:rsidRPr="00345A36">
        <w:rPr>
          <w:rFonts w:ascii="Times New Roman" w:eastAsia="Times New Roman" w:hAnsi="Times New Roman" w:cs="Times New Roman"/>
          <w:sz w:val="24"/>
          <w:szCs w:val="24"/>
        </w:rPr>
        <w:t xml:space="preserve"> огромное количество</w:t>
      </w:r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 xml:space="preserve"> интерактивных, занимательных и простых в использовании заданий</w:t>
      </w:r>
      <w:r w:rsidR="00F13CD7" w:rsidRPr="00345A36">
        <w:rPr>
          <w:rFonts w:ascii="Times New Roman" w:eastAsia="Times New Roman" w:hAnsi="Times New Roman" w:cs="Times New Roman"/>
          <w:sz w:val="24"/>
          <w:szCs w:val="24"/>
        </w:rPr>
        <w:t xml:space="preserve"> по математике, которые научат </w:t>
      </w:r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3CD7" w:rsidRPr="00345A36">
        <w:rPr>
          <w:rFonts w:ascii="Times New Roman" w:eastAsia="Times New Roman" w:hAnsi="Times New Roman" w:cs="Times New Roman"/>
          <w:sz w:val="24"/>
          <w:szCs w:val="24"/>
        </w:rPr>
        <w:t>детей любить математику</w:t>
      </w:r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 xml:space="preserve">. Данный сервис </w:t>
      </w:r>
      <w:r w:rsidR="00F13CD7" w:rsidRPr="00345A36">
        <w:rPr>
          <w:rFonts w:ascii="Times New Roman" w:eastAsia="Times New Roman" w:hAnsi="Times New Roman" w:cs="Times New Roman"/>
          <w:sz w:val="24"/>
          <w:szCs w:val="24"/>
        </w:rPr>
        <w:t xml:space="preserve">позволяет учителю вести мониторинг успеваемости каждого ученика и всего класса в </w:t>
      </w:r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 xml:space="preserve">области математики, педагогики, информационных технологий с учетом ФГОС и привязаны к популярным учебникам по математике в России. Достаточно выбрать учебник, который используется в школе, главу учебника – и </w:t>
      </w:r>
      <w:proofErr w:type="spellStart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Matific</w:t>
      </w:r>
      <w:proofErr w:type="spellEnd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 xml:space="preserve"> предложит соответствующие задания</w:t>
      </w:r>
      <w:r w:rsidR="007E3E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93B8D" w:rsidRPr="00345A36" w:rsidRDefault="00F02DF5" w:rsidP="00DA75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45A36">
        <w:rPr>
          <w:rFonts w:ascii="Times New Roman" w:eastAsia="Times New Roman" w:hAnsi="Times New Roman" w:cs="Times New Roman"/>
          <w:sz w:val="24"/>
          <w:szCs w:val="24"/>
        </w:rPr>
        <w:t>Matific</w:t>
      </w:r>
      <w:proofErr w:type="spellEnd"/>
      <w:r w:rsidRPr="00345A36">
        <w:rPr>
          <w:rFonts w:ascii="Times New Roman" w:eastAsia="Times New Roman" w:hAnsi="Times New Roman" w:cs="Times New Roman"/>
          <w:sz w:val="24"/>
          <w:szCs w:val="24"/>
        </w:rPr>
        <w:t xml:space="preserve"> разработан </w:t>
      </w:r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для того, чтобы сделать изучение математики увлекательным для детей и облегчить труд,</w:t>
      </w:r>
      <w:r w:rsidR="00864BB9" w:rsidRPr="00345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позволяет автоматически проверять и оценивать знания. При регистрации в качестве учителя вся школа и все учителя получают бесплатный доступ ко всем заданиям и инструментам. Ученики получают бесплатный доступ в школе. В домашних условиях им по желанию дается бесплатная пробная версия с последующим специальным предложением, если они зарегистрируются через школу.</w:t>
      </w:r>
    </w:p>
    <w:p w:rsidR="00093B8D" w:rsidRPr="00345A36" w:rsidRDefault="00093B8D" w:rsidP="00DA75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5A36">
        <w:rPr>
          <w:rFonts w:ascii="Times New Roman" w:eastAsia="Times New Roman" w:hAnsi="Times New Roman" w:cs="Times New Roman"/>
          <w:sz w:val="24"/>
          <w:szCs w:val="24"/>
        </w:rPr>
        <w:t xml:space="preserve">Учителю </w:t>
      </w:r>
      <w:r w:rsidR="00F02DF5" w:rsidRPr="00345A36">
        <w:rPr>
          <w:rFonts w:ascii="Times New Roman" w:eastAsia="Times New Roman" w:hAnsi="Times New Roman" w:cs="Times New Roman"/>
          <w:sz w:val="24"/>
          <w:szCs w:val="24"/>
        </w:rPr>
        <w:t>предлагается</w:t>
      </w:r>
      <w:r w:rsidRPr="00345A36">
        <w:rPr>
          <w:rFonts w:ascii="Times New Roman" w:eastAsia="Times New Roman" w:hAnsi="Times New Roman" w:cs="Times New Roman"/>
          <w:sz w:val="24"/>
          <w:szCs w:val="24"/>
        </w:rPr>
        <w:t xml:space="preserve"> для отслеживания успеваемости неск</w:t>
      </w:r>
      <w:r w:rsidR="00F02DF5" w:rsidRPr="00345A36">
        <w:rPr>
          <w:rFonts w:ascii="Times New Roman" w:eastAsia="Times New Roman" w:hAnsi="Times New Roman" w:cs="Times New Roman"/>
          <w:sz w:val="24"/>
          <w:szCs w:val="24"/>
        </w:rPr>
        <w:t>олько видов отчетов</w:t>
      </w:r>
      <w:r w:rsidRPr="00345A36">
        <w:rPr>
          <w:rFonts w:ascii="Times New Roman" w:eastAsia="Times New Roman" w:hAnsi="Times New Roman" w:cs="Times New Roman"/>
          <w:sz w:val="24"/>
          <w:szCs w:val="24"/>
        </w:rPr>
        <w:t>, как всего класса, так и для каждого ученика в отдельности, которые можно сохранить в формате электронных таблиц.</w:t>
      </w:r>
    </w:p>
    <w:p w:rsidR="00093B8D" w:rsidRPr="00345A36" w:rsidRDefault="00093B8D" w:rsidP="00DA7535">
      <w:pPr>
        <w:shd w:val="clear" w:color="auto" w:fill="FFFFFF"/>
        <w:spacing w:after="18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</w:pPr>
      <w:r w:rsidRPr="00345A36">
        <w:rPr>
          <w:rFonts w:ascii="Times New Roman" w:eastAsia="Times New Roman" w:hAnsi="Times New Roman" w:cs="Times New Roman"/>
          <w:sz w:val="24"/>
          <w:szCs w:val="24"/>
        </w:rPr>
        <w:t xml:space="preserve"> Для учителей предоставлены многочисленные вспомогательные инструменты, такие как:</w:t>
      </w:r>
      <w:r w:rsidRPr="00345A36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t xml:space="preserve"> </w:t>
      </w:r>
    </w:p>
    <w:p w:rsidR="00093B8D" w:rsidRPr="00345A36" w:rsidRDefault="00093B8D" w:rsidP="00DA7535">
      <w:pPr>
        <w:shd w:val="clear" w:color="auto" w:fill="FFFFFF"/>
        <w:spacing w:after="18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5A36">
        <w:rPr>
          <w:rFonts w:ascii="Times New Roman" w:eastAsia="Times New Roman" w:hAnsi="Times New Roman" w:cs="Times New Roman"/>
          <w:sz w:val="24"/>
          <w:szCs w:val="24"/>
        </w:rPr>
        <w:t>– управление доступностью заданий для учеников, возможность назначить выбранные задания для работы в классе или домашней работы и скрыть от учеников остальные задания;</w:t>
      </w:r>
    </w:p>
    <w:p w:rsidR="00093B8D" w:rsidRPr="00345A36" w:rsidRDefault="00093B8D" w:rsidP="00DA7535">
      <w:pPr>
        <w:shd w:val="clear" w:color="auto" w:fill="FFFFFF"/>
        <w:spacing w:after="18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5A36">
        <w:rPr>
          <w:rFonts w:ascii="Times New Roman" w:eastAsia="Times New Roman" w:hAnsi="Times New Roman" w:cs="Times New Roman"/>
          <w:sz w:val="24"/>
          <w:szCs w:val="24"/>
        </w:rPr>
        <w:lastRenderedPageBreak/>
        <w:t>– режим презентации, позволяет использовать их для объяснения нового материала на интерактивной доске.</w:t>
      </w:r>
    </w:p>
    <w:p w:rsidR="00093B8D" w:rsidRPr="00345A36" w:rsidRDefault="00864BB9" w:rsidP="00DA7535">
      <w:pPr>
        <w:shd w:val="clear" w:color="auto" w:fill="FFFFFF"/>
        <w:spacing w:after="18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</w:pPr>
      <w:r w:rsidRPr="00345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– режим вещания заданий на экраны компьютеров всего класса, что может применяться как для объяснения нового материала, так и для совместной работы с классом над отдельными заданиями;</w:t>
      </w:r>
      <w:r w:rsidR="00093B8D" w:rsidRPr="00345A36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t xml:space="preserve"> </w:t>
      </w:r>
    </w:p>
    <w:p w:rsidR="00093B8D" w:rsidRPr="00345A36" w:rsidRDefault="00093B8D" w:rsidP="00DA7535">
      <w:pPr>
        <w:shd w:val="clear" w:color="auto" w:fill="FFFFFF"/>
        <w:spacing w:after="18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5A36">
        <w:rPr>
          <w:rFonts w:ascii="Times New Roman" w:eastAsia="Times New Roman" w:hAnsi="Times New Roman" w:cs="Times New Roman"/>
          <w:sz w:val="24"/>
          <w:szCs w:val="24"/>
        </w:rPr>
        <w:t>– списки воспроизведения (</w:t>
      </w:r>
      <w:proofErr w:type="spellStart"/>
      <w:r w:rsidRPr="00345A36">
        <w:rPr>
          <w:rFonts w:ascii="Times New Roman" w:eastAsia="Times New Roman" w:hAnsi="Times New Roman" w:cs="Times New Roman"/>
          <w:sz w:val="24"/>
          <w:szCs w:val="24"/>
        </w:rPr>
        <w:t>плей-листы</w:t>
      </w:r>
      <w:proofErr w:type="spellEnd"/>
      <w:r w:rsidRPr="00345A36">
        <w:rPr>
          <w:rFonts w:ascii="Times New Roman" w:eastAsia="Times New Roman" w:hAnsi="Times New Roman" w:cs="Times New Roman"/>
          <w:sz w:val="24"/>
          <w:szCs w:val="24"/>
        </w:rPr>
        <w:t>), включающие заранее определенный набор заданий, которые ученик должен выполнить в определенной последовательности;</w:t>
      </w:r>
      <w:r w:rsidRPr="00345A36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t xml:space="preserve"> </w:t>
      </w:r>
    </w:p>
    <w:p w:rsidR="00093B8D" w:rsidRPr="00345A36" w:rsidRDefault="00093B8D" w:rsidP="00DA7535">
      <w:pPr>
        <w:shd w:val="clear" w:color="auto" w:fill="FFFFFF"/>
        <w:spacing w:after="18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5A36">
        <w:rPr>
          <w:rFonts w:ascii="Times New Roman" w:eastAsia="Times New Roman" w:hAnsi="Times New Roman" w:cs="Times New Roman"/>
          <w:sz w:val="24"/>
          <w:szCs w:val="24"/>
        </w:rPr>
        <w:t>– методические рекомендации по использованию заданий на уроках математики, которые содержат объяснение задания, варианты объяснения нового материала перед классом на интерактивной доске с использованием данного задания, примерную схему, а также активизировать самостоятельную учебно-поисковую деятельность учеников.</w:t>
      </w:r>
    </w:p>
    <w:p w:rsidR="00093B8D" w:rsidRPr="00345A36" w:rsidRDefault="007E3E36" w:rsidP="00DA7535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723900</wp:posOffset>
            </wp:positionV>
            <wp:extent cx="2809875" cy="1800225"/>
            <wp:effectExtent l="19050" t="0" r="9525" b="0"/>
            <wp:wrapThrough wrapText="bothSides">
              <wp:wrapPolygon edited="0">
                <wp:start x="-146" y="0"/>
                <wp:lineTo x="-146" y="21486"/>
                <wp:lineTo x="21673" y="21486"/>
                <wp:lineTo x="21673" y="0"/>
                <wp:lineTo x="-146" y="0"/>
              </wp:wrapPolygon>
            </wp:wrapThrough>
            <wp:docPr id="2" name="Рисунок 2" descr="E:\Новая папка\28.03.17\1 сентября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28.03.17\1 сентября\Рисуно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Matific</w:t>
      </w:r>
      <w:proofErr w:type="spellEnd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 xml:space="preserve"> включает сотни игровых упражнений</w:t>
      </w:r>
      <w:r w:rsidR="00B0792A" w:rsidRPr="00345A36">
        <w:rPr>
          <w:rFonts w:ascii="Times New Roman" w:eastAsia="Times New Roman" w:hAnsi="Times New Roman" w:cs="Times New Roman"/>
          <w:sz w:val="24"/>
          <w:szCs w:val="24"/>
        </w:rPr>
        <w:t>, которые называются «эпизодами»</w:t>
      </w:r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 xml:space="preserve">. Детям нравится часами играть в эпизоды и в этом процессе самостоятельно изучать математику. </w:t>
      </w:r>
      <w:proofErr w:type="spellStart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Matific</w:t>
      </w:r>
      <w:proofErr w:type="spellEnd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 xml:space="preserve"> предлагает адаптивную поддержку на нужном уровне. Каждый эпизод длиться от 5 до 15 минут и посвящен одному точно определенному математическому понятию, навыку или идее.</w:t>
      </w:r>
    </w:p>
    <w:p w:rsidR="00093B8D" w:rsidRPr="00345A36" w:rsidRDefault="00093B8D" w:rsidP="00DA75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5A36">
        <w:rPr>
          <w:rFonts w:ascii="Times New Roman" w:eastAsia="Times New Roman" w:hAnsi="Times New Roman" w:cs="Times New Roman"/>
          <w:sz w:val="24"/>
          <w:szCs w:val="24"/>
        </w:rPr>
        <w:t>Так же</w:t>
      </w:r>
      <w:r w:rsidR="001E6B36" w:rsidRPr="00345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5A3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6B36" w:rsidRPr="00345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5A36">
        <w:rPr>
          <w:rFonts w:ascii="Times New Roman" w:eastAsia="Times New Roman" w:hAnsi="Times New Roman" w:cs="Times New Roman"/>
          <w:sz w:val="24"/>
          <w:szCs w:val="24"/>
        </w:rPr>
        <w:t>этой программе содержатся интерактивные </w:t>
      </w:r>
      <w:r w:rsidRPr="00345A36">
        <w:rPr>
          <w:rFonts w:ascii="Times New Roman" w:eastAsia="Times New Roman" w:hAnsi="Times New Roman" w:cs="Times New Roman"/>
          <w:iCs/>
          <w:sz w:val="24"/>
          <w:szCs w:val="24"/>
        </w:rPr>
        <w:t>тесты</w:t>
      </w:r>
      <w:r w:rsidRPr="00345A36">
        <w:rPr>
          <w:rFonts w:ascii="Times New Roman" w:eastAsia="Times New Roman" w:hAnsi="Times New Roman" w:cs="Times New Roman"/>
          <w:sz w:val="24"/>
          <w:szCs w:val="24"/>
        </w:rPr>
        <w:t>, разработанные для отработки набора соответствующих практических навыков, а также для контроля освоения учениками этих навыков. Как эпизоды, так и тесты являются адаптивными.</w:t>
      </w:r>
    </w:p>
    <w:p w:rsidR="00093B8D" w:rsidRPr="00345A36" w:rsidRDefault="007E3E36" w:rsidP="00DA75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835025</wp:posOffset>
            </wp:positionV>
            <wp:extent cx="2758440" cy="1800225"/>
            <wp:effectExtent l="19050" t="0" r="3810" b="0"/>
            <wp:wrapThrough wrapText="bothSides">
              <wp:wrapPolygon edited="0">
                <wp:start x="-149" y="0"/>
                <wp:lineTo x="-149" y="21486"/>
                <wp:lineTo x="21630" y="21486"/>
                <wp:lineTo x="21630" y="0"/>
                <wp:lineTo x="-149" y="0"/>
              </wp:wrapPolygon>
            </wp:wrapThrough>
            <wp:docPr id="3" name="Рисунок 3" descr="E:\Новая папка\28.03.17\1 сентября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28.03.17\1 сентября\Рисунок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Matific</w:t>
      </w:r>
      <w:proofErr w:type="spellEnd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 xml:space="preserve"> не преследует цели вобрать в себя полностью процесс обучения математике в школе, но главная его задача – повысить эффективность уроков математики и обеспечить учителей мощными образовательными инструментами. Как показывает практика, обычно учителя используют 2-3 эпизода </w:t>
      </w:r>
      <w:proofErr w:type="spellStart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>Matific</w:t>
      </w:r>
      <w:proofErr w:type="spellEnd"/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 xml:space="preserve"> в течение урока, проводя его в смешанной форме и чередуя фронтальный метод преподавания с самостоятельной и учебно-поисковой деятельностью учеников.</w:t>
      </w:r>
    </w:p>
    <w:p w:rsidR="007E3E36" w:rsidRDefault="00093B8D" w:rsidP="007E3E36">
      <w:pPr>
        <w:shd w:val="clear" w:color="auto" w:fill="FFFFFF"/>
        <w:spacing w:after="288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45A36">
        <w:rPr>
          <w:rFonts w:ascii="Times New Roman" w:eastAsia="Times New Roman" w:hAnsi="Times New Roman" w:cs="Times New Roman"/>
          <w:sz w:val="24"/>
          <w:szCs w:val="24"/>
        </w:rPr>
        <w:t>Одна из самых любимых  игр это "Не дай шару упасть</w:t>
      </w:r>
      <w:r w:rsidR="007E3E3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E3E36" w:rsidRPr="007E3E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4BB9" w:rsidRPr="00345A36" w:rsidRDefault="007E3E36" w:rsidP="007E3E36">
      <w:pPr>
        <w:shd w:val="clear" w:color="auto" w:fill="FFFFFF"/>
        <w:spacing w:after="288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892175</wp:posOffset>
            </wp:positionV>
            <wp:extent cx="2640965" cy="1800225"/>
            <wp:effectExtent l="19050" t="0" r="6985" b="0"/>
            <wp:wrapThrough wrapText="bothSides">
              <wp:wrapPolygon edited="0">
                <wp:start x="-156" y="0"/>
                <wp:lineTo x="-156" y="21486"/>
                <wp:lineTo x="21657" y="21486"/>
                <wp:lineTo x="21657" y="0"/>
                <wp:lineTo x="-156" y="0"/>
              </wp:wrapPolygon>
            </wp:wrapThrough>
            <wp:docPr id="4" name="Рисунок 4" descr="E:\Новая папка\28.03.17\1 сентября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28.03.17\1 сентября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B8D" w:rsidRPr="00345A36">
        <w:rPr>
          <w:rFonts w:ascii="Times New Roman" w:eastAsia="Times New Roman" w:hAnsi="Times New Roman" w:cs="Times New Roman"/>
          <w:sz w:val="24"/>
          <w:szCs w:val="24"/>
        </w:rPr>
        <w:t xml:space="preserve">Есть </w:t>
      </w:r>
      <w:r w:rsidR="00093B8D" w:rsidRPr="00345A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эпизоды на сложение и вычитание  с использованием числовой прямой в качестве модели. Представлена балка с пронумерованными отверстиями. В распоряжении имеются пружины, от которых шар отскакивает влево или вправо на указанное на пружине число отверстий. Размести пружины на подходящие места так, чтобы шар попал в сетку.</w:t>
      </w:r>
      <w:r w:rsidR="00864BB9" w:rsidRPr="00345A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93B8D" w:rsidRPr="00345A36" w:rsidRDefault="00093B8D" w:rsidP="00DA75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5A36">
        <w:rPr>
          <w:rFonts w:ascii="Times New Roman" w:eastAsia="Times New Roman" w:hAnsi="Times New Roman" w:cs="Times New Roman"/>
          <w:sz w:val="24"/>
          <w:szCs w:val="24"/>
        </w:rPr>
        <w:t xml:space="preserve">Следующая занимательная игра это "Соедини трубы". </w:t>
      </w:r>
      <w:proofErr w:type="gramStart"/>
      <w:r w:rsidRPr="00345A36">
        <w:rPr>
          <w:rFonts w:ascii="Times New Roman" w:eastAsia="Times New Roman" w:hAnsi="Times New Roman" w:cs="Times New Roman"/>
          <w:sz w:val="24"/>
          <w:szCs w:val="24"/>
        </w:rPr>
        <w:t>Суть  задания  дойти от определенного числа до другого (не обязательно от нуля), и даны несколько труб.</w:t>
      </w:r>
      <w:proofErr w:type="gramEnd"/>
      <w:r w:rsidRPr="00345A36">
        <w:rPr>
          <w:rFonts w:ascii="Times New Roman" w:eastAsia="Times New Roman" w:hAnsi="Times New Roman" w:cs="Times New Roman"/>
          <w:sz w:val="24"/>
          <w:szCs w:val="24"/>
        </w:rPr>
        <w:t xml:space="preserve"> Иногда они могут в сумме не дать нужный результат, и приходится опять же "возвращаться", отнимать. У этой игре, вроде, </w:t>
      </w:r>
      <w:r w:rsidRPr="00345A36">
        <w:rPr>
          <w:rFonts w:ascii="Times New Roman" w:eastAsia="Times New Roman" w:hAnsi="Times New Roman" w:cs="Times New Roman"/>
          <w:sz w:val="24"/>
          <w:szCs w:val="24"/>
        </w:rPr>
        <w:lastRenderedPageBreak/>
        <w:t>нет большого уровня сложности, в ней максимум - счет до 20.</w:t>
      </w:r>
      <w:r w:rsidRPr="00345A36">
        <w:rPr>
          <w:rFonts w:ascii="Times New Roman" w:eastAsia="Times New Roman" w:hAnsi="Times New Roman" w:cs="Times New Roman"/>
          <w:sz w:val="24"/>
          <w:szCs w:val="24"/>
        </w:rPr>
        <w:br/>
        <w:t xml:space="preserve">«Купи игрушку»  это, наверное, любят все дети! </w:t>
      </w:r>
      <w:r w:rsidRPr="00345A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Нужно выбрать игрушку в магазине и заплатить указанную цену, используя деньги </w:t>
      </w:r>
      <w:r w:rsidR="007E3E3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565785</wp:posOffset>
            </wp:positionV>
            <wp:extent cx="2659380" cy="1800225"/>
            <wp:effectExtent l="19050" t="0" r="7620" b="0"/>
            <wp:wrapThrough wrapText="bothSides">
              <wp:wrapPolygon edited="0">
                <wp:start x="-155" y="0"/>
                <wp:lineTo x="-155" y="21486"/>
                <wp:lineTo x="21662" y="21486"/>
                <wp:lineTo x="21662" y="0"/>
                <wp:lineTo x="-155" y="0"/>
              </wp:wrapPolygon>
            </wp:wrapThrough>
            <wp:docPr id="5" name="Рисунок 5" descr="E:\Новая папка\28.03.17\1 сентября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28.03.17\1 сентября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5A36">
        <w:rPr>
          <w:rFonts w:ascii="Times New Roman" w:hAnsi="Times New Roman" w:cs="Times New Roman"/>
          <w:sz w:val="24"/>
          <w:szCs w:val="24"/>
          <w:shd w:val="clear" w:color="auto" w:fill="FFFFFF"/>
        </w:rPr>
        <w:t>достоинством 1, 10 и 100.</w:t>
      </w:r>
    </w:p>
    <w:p w:rsidR="00864BB9" w:rsidRPr="00345A36" w:rsidRDefault="00093B8D" w:rsidP="00DA75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5A36">
        <w:rPr>
          <w:rFonts w:ascii="Times New Roman" w:eastAsia="Times New Roman" w:hAnsi="Times New Roman" w:cs="Times New Roman"/>
          <w:sz w:val="24"/>
          <w:szCs w:val="24"/>
        </w:rPr>
        <w:t>Следующая игра «Поедание вишни»</w:t>
      </w:r>
      <w:proofErr w:type="gramStart"/>
      <w:r w:rsidR="007E3E36" w:rsidRPr="007E3E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45A36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345A36">
        <w:rPr>
          <w:rFonts w:ascii="Times New Roman" w:eastAsia="Times New Roman" w:hAnsi="Times New Roman" w:cs="Times New Roman"/>
          <w:sz w:val="24"/>
          <w:szCs w:val="24"/>
        </w:rPr>
        <w:t xml:space="preserve"> арифметических действий разного уровня довольно много.</w:t>
      </w:r>
      <w:r w:rsidRPr="00345A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Этот эпизод на вычитание в пределах от 0 до 10. Показана тарелка вишен. Сначала сосчитай, сколько вишен на тарелке. Затем чудик съедает определенное число вишен. Сосчитав оставшиеся вишни, требуется узнать, сколько вишен было съедено.</w:t>
      </w:r>
    </w:p>
    <w:p w:rsidR="00093B8D" w:rsidRPr="00345A36" w:rsidRDefault="00093B8D" w:rsidP="00DA75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5A36">
        <w:rPr>
          <w:rFonts w:ascii="Times New Roman" w:hAnsi="Times New Roman" w:cs="Times New Roman"/>
          <w:sz w:val="24"/>
          <w:szCs w:val="24"/>
          <w:shd w:val="clear" w:color="auto" w:fill="FFFFFF"/>
        </w:rPr>
        <w:t>Была рада поделиться с вами своими знаниями, всего доброго. До встречи!</w:t>
      </w:r>
    </w:p>
    <w:p w:rsidR="00093B8D" w:rsidRPr="00345A36" w:rsidRDefault="00093B8D" w:rsidP="00DA7535">
      <w:pPr>
        <w:shd w:val="clear" w:color="auto" w:fill="FFFFFF"/>
        <w:spacing w:after="18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45A3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77E45" w:rsidRPr="00777E45" w:rsidRDefault="00777E45" w:rsidP="00777E45">
      <w:pPr>
        <w:pStyle w:val="1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bCs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bCs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>Список использованной литературы</w:t>
      </w:r>
    </w:p>
    <w:p w:rsidR="009476EF" w:rsidRPr="00777E45" w:rsidRDefault="009476EF" w:rsidP="00777E45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Style w:val="a8"/>
          <w:b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 w:rsidRPr="00777E45">
        <w:rPr>
          <w:b w:val="0"/>
          <w:sz w:val="24"/>
          <w:szCs w:val="24"/>
          <w:shd w:val="clear" w:color="auto" w:fill="FFFFFF"/>
        </w:rPr>
        <w:t>Шматков</w:t>
      </w:r>
      <w:proofErr w:type="gramEnd"/>
      <w:r w:rsidRPr="00777E45">
        <w:rPr>
          <w:b w:val="0"/>
          <w:sz w:val="24"/>
          <w:szCs w:val="24"/>
          <w:shd w:val="clear" w:color="auto" w:fill="FFFFFF"/>
        </w:rPr>
        <w:t xml:space="preserve"> М. Н. </w:t>
      </w:r>
      <w:r w:rsidRPr="00777E45">
        <w:rPr>
          <w:b w:val="0"/>
          <w:sz w:val="24"/>
          <w:szCs w:val="24"/>
        </w:rPr>
        <w:t>Современный урок математики в начальной школе с использованием электронного образовательного ресурса</w:t>
      </w:r>
      <w:r w:rsidR="00777E45" w:rsidRPr="00777E45">
        <w:rPr>
          <w:b w:val="0"/>
          <w:sz w:val="24"/>
          <w:szCs w:val="24"/>
        </w:rPr>
        <w:t xml:space="preserve">: портал </w:t>
      </w:r>
      <w:r w:rsidRPr="00777E45">
        <w:rPr>
          <w:b w:val="0"/>
          <w:sz w:val="24"/>
          <w:szCs w:val="24"/>
          <w:shd w:val="clear" w:color="auto" w:fill="FFFFFF"/>
        </w:rPr>
        <w:t xml:space="preserve"> [Электронный ресурс] / М.Н. Шматков // </w:t>
      </w:r>
      <w:proofErr w:type="spellStart"/>
      <w:r w:rsidRPr="00777E45">
        <w:rPr>
          <w:b w:val="0"/>
          <w:sz w:val="24"/>
          <w:szCs w:val="24"/>
          <w:shd w:val="clear" w:color="auto" w:fill="FFFFFF"/>
        </w:rPr>
        <w:t>Онлайн-сервис</w:t>
      </w:r>
      <w:proofErr w:type="spellEnd"/>
      <w:r w:rsidRPr="00777E45">
        <w:rPr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Pr="00777E45">
        <w:rPr>
          <w:b w:val="0"/>
          <w:sz w:val="24"/>
          <w:szCs w:val="24"/>
          <w:shd w:val="clear" w:color="auto" w:fill="FFFFFF"/>
          <w:lang w:val="en-US"/>
        </w:rPr>
        <w:t>Matific</w:t>
      </w:r>
      <w:proofErr w:type="spellEnd"/>
      <w:r w:rsidRPr="00777E45">
        <w:rPr>
          <w:b w:val="0"/>
          <w:sz w:val="24"/>
          <w:szCs w:val="24"/>
          <w:shd w:val="clear" w:color="auto" w:fill="FFFFFF"/>
        </w:rPr>
        <w:t>. – 2013</w:t>
      </w:r>
      <w:r w:rsidR="004C3306" w:rsidRPr="00777E45">
        <w:rPr>
          <w:b w:val="0"/>
          <w:sz w:val="24"/>
          <w:szCs w:val="24"/>
          <w:shd w:val="clear" w:color="auto" w:fill="FFFFFF"/>
        </w:rPr>
        <w:t xml:space="preserve">. </w:t>
      </w:r>
      <w:r w:rsidRPr="00777E45">
        <w:rPr>
          <w:b w:val="0"/>
          <w:sz w:val="24"/>
          <w:szCs w:val="24"/>
          <w:shd w:val="clear" w:color="auto" w:fill="FFFFFF"/>
        </w:rPr>
        <w:t xml:space="preserve"> – </w:t>
      </w:r>
      <w:r w:rsidR="004C3306" w:rsidRPr="00777E45">
        <w:rPr>
          <w:b w:val="0"/>
          <w:sz w:val="24"/>
          <w:szCs w:val="24"/>
          <w:shd w:val="clear" w:color="auto" w:fill="FFFFFF"/>
          <w:lang w:val="en-US"/>
        </w:rPr>
        <w:t>URL</w:t>
      </w:r>
      <w:proofErr w:type="gramStart"/>
      <w:r w:rsidR="004C3306" w:rsidRPr="00777E45">
        <w:rPr>
          <w:b w:val="0"/>
          <w:sz w:val="24"/>
          <w:szCs w:val="24"/>
          <w:shd w:val="clear" w:color="auto" w:fill="FFFFFF"/>
        </w:rPr>
        <w:t xml:space="preserve">:  </w:t>
      </w:r>
      <w:r w:rsidRPr="00777E45">
        <w:rPr>
          <w:b w:val="0"/>
          <w:sz w:val="24"/>
          <w:szCs w:val="24"/>
          <w:shd w:val="clear" w:color="auto" w:fill="FFFFFF"/>
        </w:rPr>
        <w:t>:</w:t>
      </w:r>
      <w:proofErr w:type="gramEnd"/>
      <w:r w:rsidRPr="00777E45">
        <w:rPr>
          <w:b w:val="0"/>
          <w:sz w:val="24"/>
          <w:szCs w:val="24"/>
          <w:shd w:val="clear" w:color="auto" w:fill="FFFFFF"/>
        </w:rPr>
        <w:t xml:space="preserve"> </w:t>
      </w:r>
      <w:hyperlink r:id="rId12" w:history="1">
        <w:r w:rsidR="004C3306" w:rsidRPr="00777E45">
          <w:rPr>
            <w:rStyle w:val="a3"/>
            <w:b w:val="0"/>
            <w:color w:val="0070C0"/>
            <w:sz w:val="24"/>
            <w:szCs w:val="24"/>
            <w:u w:val="none"/>
            <w:shd w:val="clear" w:color="auto" w:fill="FFFFFF"/>
          </w:rPr>
          <w:t>http://blogrussia.matific.com/2015/06/30/современный-урок-математики</w:t>
        </w:r>
      </w:hyperlink>
      <w:r w:rsidR="004C3306" w:rsidRPr="00777E45">
        <w:rPr>
          <w:b w:val="0"/>
          <w:color w:val="0070C0"/>
          <w:sz w:val="24"/>
          <w:szCs w:val="24"/>
          <w:shd w:val="clear" w:color="auto" w:fill="FFFFFF"/>
        </w:rPr>
        <w:t>/</w:t>
      </w:r>
      <w:r w:rsidR="004C3306" w:rsidRPr="00777E45">
        <w:rPr>
          <w:b w:val="0"/>
          <w:sz w:val="24"/>
          <w:szCs w:val="24"/>
          <w:shd w:val="clear" w:color="auto" w:fill="FFFFFF"/>
        </w:rPr>
        <w:t xml:space="preserve">. </w:t>
      </w:r>
      <w:r w:rsidRPr="00777E45">
        <w:rPr>
          <w:b w:val="0"/>
          <w:sz w:val="24"/>
          <w:szCs w:val="24"/>
          <w:shd w:val="clear" w:color="auto" w:fill="FFFFFF"/>
        </w:rPr>
        <w:t>(1</w:t>
      </w:r>
      <w:r w:rsidR="004C3306" w:rsidRPr="00777E45">
        <w:rPr>
          <w:b w:val="0"/>
          <w:sz w:val="24"/>
          <w:szCs w:val="24"/>
          <w:shd w:val="clear" w:color="auto" w:fill="FFFFFF"/>
        </w:rPr>
        <w:t>5</w:t>
      </w:r>
      <w:r w:rsidRPr="00777E45">
        <w:rPr>
          <w:b w:val="0"/>
          <w:sz w:val="24"/>
          <w:szCs w:val="24"/>
          <w:shd w:val="clear" w:color="auto" w:fill="FFFFFF"/>
        </w:rPr>
        <w:t>.03.201</w:t>
      </w:r>
      <w:r w:rsidR="004C3306" w:rsidRPr="00777E45">
        <w:rPr>
          <w:b w:val="0"/>
          <w:sz w:val="24"/>
          <w:szCs w:val="24"/>
          <w:shd w:val="clear" w:color="auto" w:fill="FFFFFF"/>
        </w:rPr>
        <w:t>7</w:t>
      </w:r>
      <w:r w:rsidRPr="00777E45">
        <w:rPr>
          <w:b w:val="0"/>
          <w:sz w:val="24"/>
          <w:szCs w:val="24"/>
          <w:shd w:val="clear" w:color="auto" w:fill="FFFFFF"/>
        </w:rPr>
        <w:t>)</w:t>
      </w:r>
    </w:p>
    <w:p w:rsidR="006E692C" w:rsidRPr="00777E45" w:rsidRDefault="00BD05C8" w:rsidP="00777E45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  <w:shd w:val="clear" w:color="auto" w:fill="FFFFFF"/>
          <w:lang w:val="en-US"/>
        </w:rPr>
      </w:pPr>
      <w:r w:rsidRPr="00777E45">
        <w:rPr>
          <w:b w:val="0"/>
          <w:sz w:val="24"/>
          <w:szCs w:val="24"/>
          <w:shd w:val="clear" w:color="auto" w:fill="FFFFFF"/>
        </w:rPr>
        <w:t>Тарасова Н.В. Электронные ресурсы в образовательном процессе</w:t>
      </w:r>
      <w:r w:rsidR="00777E45" w:rsidRPr="00777E45">
        <w:rPr>
          <w:b w:val="0"/>
          <w:sz w:val="24"/>
          <w:szCs w:val="24"/>
          <w:shd w:val="clear" w:color="auto" w:fill="FFFFFF"/>
        </w:rPr>
        <w:t>: портал</w:t>
      </w:r>
      <w:r w:rsidR="004C3306" w:rsidRPr="00777E45">
        <w:rPr>
          <w:b w:val="0"/>
          <w:sz w:val="24"/>
          <w:szCs w:val="24"/>
          <w:shd w:val="clear" w:color="auto" w:fill="FFFFFF"/>
        </w:rPr>
        <w:t xml:space="preserve"> [Электронный ресурс]/Н.В. Тарасова</w:t>
      </w:r>
      <w:r w:rsidR="006E692C" w:rsidRPr="00777E45">
        <w:rPr>
          <w:b w:val="0"/>
          <w:sz w:val="24"/>
          <w:szCs w:val="24"/>
          <w:shd w:val="clear" w:color="auto" w:fill="FFFFFF"/>
        </w:rPr>
        <w:t xml:space="preserve">. </w:t>
      </w:r>
      <w:r w:rsidR="006E692C" w:rsidRPr="00777E45">
        <w:rPr>
          <w:b w:val="0"/>
          <w:sz w:val="24"/>
          <w:szCs w:val="24"/>
          <w:shd w:val="clear" w:color="auto" w:fill="FFFFFF"/>
          <w:lang w:val="en-US"/>
        </w:rPr>
        <w:t xml:space="preserve">URL:  </w:t>
      </w:r>
      <w:r w:rsidR="007452CE">
        <w:fldChar w:fldCharType="begin"/>
      </w:r>
      <w:r w:rsidR="007452CE" w:rsidRPr="001C7137">
        <w:rPr>
          <w:lang w:val="en-US"/>
        </w:rPr>
        <w:instrText>HYPERLINK "http://nsportal.ru/nachalnaya-shkola/materialy-mo/2016/06/08/elektronnye-resursy-v-obrazovatelnom-protsesse"</w:instrText>
      </w:r>
      <w:r w:rsidR="007452CE">
        <w:fldChar w:fldCharType="separate"/>
      </w:r>
      <w:r w:rsidR="006E692C"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  <w:lang w:val="en-US"/>
        </w:rPr>
        <w:t>http://nsportal.ru/nachalnaya-shkola/materialy-mo/2016/06/08/elektronnye-resursy-v-obrazovatelnom-protsesse</w:t>
      </w:r>
      <w:r w:rsidR="007452CE">
        <w:fldChar w:fldCharType="end"/>
      </w:r>
      <w:r w:rsidR="006E692C" w:rsidRPr="00777E45">
        <w:rPr>
          <w:b w:val="0"/>
          <w:sz w:val="24"/>
          <w:szCs w:val="24"/>
          <w:shd w:val="clear" w:color="auto" w:fill="FFFFFF"/>
          <w:lang w:val="en-US"/>
        </w:rPr>
        <w:t>/</w:t>
      </w:r>
      <w:proofErr w:type="gramStart"/>
      <w:r w:rsidR="006E692C" w:rsidRPr="00777E45">
        <w:rPr>
          <w:b w:val="0"/>
          <w:sz w:val="24"/>
          <w:szCs w:val="24"/>
          <w:shd w:val="clear" w:color="auto" w:fill="FFFFFF"/>
          <w:lang w:val="en-US"/>
        </w:rPr>
        <w:t>.(</w:t>
      </w:r>
      <w:proofErr w:type="gramEnd"/>
      <w:r w:rsidR="006E692C" w:rsidRPr="00777E45">
        <w:rPr>
          <w:b w:val="0"/>
          <w:sz w:val="24"/>
          <w:szCs w:val="24"/>
          <w:shd w:val="clear" w:color="auto" w:fill="FFFFFF"/>
          <w:lang w:val="en-US"/>
        </w:rPr>
        <w:t>15.03.2017).</w:t>
      </w:r>
    </w:p>
    <w:p w:rsidR="006E692C" w:rsidRPr="00777E45" w:rsidRDefault="006E692C" w:rsidP="00777E45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  <w:shd w:val="clear" w:color="auto" w:fill="FFFFFF"/>
        </w:rPr>
      </w:pPr>
      <w:proofErr w:type="spellStart"/>
      <w:r w:rsidRPr="00777E45">
        <w:rPr>
          <w:b w:val="0"/>
          <w:bCs w:val="0"/>
          <w:sz w:val="24"/>
          <w:szCs w:val="24"/>
        </w:rPr>
        <w:t>Matific</w:t>
      </w:r>
      <w:proofErr w:type="spellEnd"/>
      <w:r w:rsidRPr="00777E45">
        <w:rPr>
          <w:b w:val="0"/>
          <w:bCs w:val="0"/>
          <w:sz w:val="24"/>
          <w:szCs w:val="24"/>
        </w:rPr>
        <w:t> — интерактивная математика:</w:t>
      </w:r>
      <w:r w:rsidR="00777E45" w:rsidRPr="00777E45">
        <w:rPr>
          <w:b w:val="0"/>
          <w:bCs w:val="0"/>
          <w:sz w:val="24"/>
          <w:szCs w:val="24"/>
        </w:rPr>
        <w:t xml:space="preserve"> портал </w:t>
      </w:r>
      <w:r w:rsidRPr="00777E45">
        <w:rPr>
          <w:b w:val="0"/>
          <w:bCs w:val="0"/>
          <w:sz w:val="24"/>
          <w:szCs w:val="24"/>
        </w:rPr>
        <w:t>[Электронный ресурс]</w:t>
      </w:r>
      <w:r w:rsidR="004C3306" w:rsidRPr="00777E45">
        <w:rPr>
          <w:b w:val="0"/>
          <w:bCs w:val="0"/>
          <w:sz w:val="24"/>
          <w:szCs w:val="24"/>
        </w:rPr>
        <w:t xml:space="preserve">//Математика легко. </w:t>
      </w:r>
      <w:r w:rsidRPr="00777E45">
        <w:rPr>
          <w:b w:val="0"/>
          <w:sz w:val="24"/>
          <w:szCs w:val="24"/>
          <w:shd w:val="clear" w:color="auto" w:fill="FFFFFF"/>
          <w:lang w:val="en-US"/>
        </w:rPr>
        <w:t>URL</w:t>
      </w:r>
      <w:proofErr w:type="gramStart"/>
      <w:r w:rsidR="004C3306" w:rsidRPr="00777E45">
        <w:rPr>
          <w:b w:val="0"/>
          <w:sz w:val="24"/>
          <w:szCs w:val="24"/>
          <w:shd w:val="clear" w:color="auto" w:fill="FFFFFF"/>
        </w:rPr>
        <w:t>:</w:t>
      </w:r>
      <w:proofErr w:type="gramEnd"/>
      <w:r w:rsidR="007452CE" w:rsidRPr="007452CE">
        <w:fldChar w:fldCharType="begin"/>
      </w:r>
      <w:r w:rsidR="002F4B79" w:rsidRPr="00777E45">
        <w:rPr>
          <w:b w:val="0"/>
          <w:sz w:val="24"/>
          <w:szCs w:val="24"/>
        </w:rPr>
        <w:instrText xml:space="preserve"> HYPERLINK "https://matematikalegko.ru/online-obuchenie/matific-interaktivnaya-matematika.html/" </w:instrText>
      </w:r>
      <w:r w:rsidR="007452CE" w:rsidRPr="007452CE">
        <w:fldChar w:fldCharType="separate"/>
      </w:r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  <w:lang w:val="en-US"/>
        </w:rPr>
        <w:t>https</w:t>
      </w:r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</w:rPr>
        <w:t>://</w:t>
      </w:r>
      <w:proofErr w:type="spellStart"/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  <w:lang w:val="en-US"/>
        </w:rPr>
        <w:t>matematikalegko</w:t>
      </w:r>
      <w:proofErr w:type="spellEnd"/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</w:rPr>
        <w:t>.</w:t>
      </w:r>
      <w:proofErr w:type="spellStart"/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  <w:lang w:val="en-US"/>
        </w:rPr>
        <w:t>ru</w:t>
      </w:r>
      <w:proofErr w:type="spellEnd"/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</w:rPr>
        <w:t>/</w:t>
      </w:r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  <w:lang w:val="en-US"/>
        </w:rPr>
        <w:t>online</w:t>
      </w:r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</w:rPr>
        <w:t>-</w:t>
      </w:r>
      <w:proofErr w:type="spellStart"/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  <w:lang w:val="en-US"/>
        </w:rPr>
        <w:t>obuchenie</w:t>
      </w:r>
      <w:proofErr w:type="spellEnd"/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</w:rPr>
        <w:t>/</w:t>
      </w:r>
      <w:proofErr w:type="spellStart"/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  <w:lang w:val="en-US"/>
        </w:rPr>
        <w:t>matific</w:t>
      </w:r>
      <w:proofErr w:type="spellEnd"/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</w:rPr>
        <w:t>-</w:t>
      </w:r>
      <w:proofErr w:type="spellStart"/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  <w:lang w:val="en-US"/>
        </w:rPr>
        <w:t>interaktivnaya</w:t>
      </w:r>
      <w:proofErr w:type="spellEnd"/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</w:rPr>
        <w:t>-</w:t>
      </w:r>
      <w:proofErr w:type="spellStart"/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  <w:lang w:val="en-US"/>
        </w:rPr>
        <w:t>matematika</w:t>
      </w:r>
      <w:proofErr w:type="spellEnd"/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</w:rPr>
        <w:t>.</w:t>
      </w:r>
      <w:r w:rsidRPr="00777E45">
        <w:rPr>
          <w:rStyle w:val="a3"/>
          <w:b w:val="0"/>
          <w:color w:val="0070C0"/>
          <w:sz w:val="24"/>
          <w:szCs w:val="24"/>
          <w:u w:val="none"/>
          <w:shd w:val="clear" w:color="auto" w:fill="FFFFFF"/>
          <w:lang w:val="en-US"/>
        </w:rPr>
        <w:t>html</w:t>
      </w:r>
      <w:r w:rsidRPr="00777E45">
        <w:rPr>
          <w:rStyle w:val="a3"/>
          <w:b w:val="0"/>
          <w:color w:val="auto"/>
          <w:sz w:val="24"/>
          <w:szCs w:val="24"/>
          <w:u w:val="none"/>
          <w:shd w:val="clear" w:color="auto" w:fill="FFFFFF"/>
        </w:rPr>
        <w:t>/</w:t>
      </w:r>
      <w:r w:rsidR="007452CE" w:rsidRPr="00777E45">
        <w:rPr>
          <w:rStyle w:val="a3"/>
          <w:b w:val="0"/>
          <w:color w:val="auto"/>
          <w:sz w:val="24"/>
          <w:szCs w:val="24"/>
          <w:u w:val="none"/>
          <w:shd w:val="clear" w:color="auto" w:fill="FFFFFF"/>
          <w:lang w:val="en-US"/>
        </w:rPr>
        <w:fldChar w:fldCharType="end"/>
      </w:r>
      <w:r w:rsidRPr="00777E45">
        <w:rPr>
          <w:b w:val="0"/>
          <w:sz w:val="24"/>
          <w:szCs w:val="24"/>
          <w:shd w:val="clear" w:color="auto" w:fill="FFFFFF"/>
        </w:rPr>
        <w:t xml:space="preserve">. </w:t>
      </w:r>
      <w:r w:rsidR="004C3306" w:rsidRPr="00777E45">
        <w:rPr>
          <w:b w:val="0"/>
          <w:sz w:val="24"/>
          <w:szCs w:val="24"/>
          <w:shd w:val="clear" w:color="auto" w:fill="FFFFFF"/>
        </w:rPr>
        <w:t>(</w:t>
      </w:r>
      <w:r w:rsidRPr="00777E45">
        <w:rPr>
          <w:b w:val="0"/>
          <w:sz w:val="24"/>
          <w:szCs w:val="24"/>
          <w:shd w:val="clear" w:color="auto" w:fill="FFFFFF"/>
        </w:rPr>
        <w:t>15.03.2017).</w:t>
      </w:r>
    </w:p>
    <w:p w:rsidR="00093B8D" w:rsidRPr="00777E45" w:rsidRDefault="00777E45" w:rsidP="00777E45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proofErr w:type="spellStart"/>
      <w:r w:rsidRPr="00777E45">
        <w:rPr>
          <w:b w:val="0"/>
          <w:bCs w:val="0"/>
          <w:sz w:val="24"/>
          <w:szCs w:val="24"/>
        </w:rPr>
        <w:t>Matific</w:t>
      </w:r>
      <w:proofErr w:type="spellEnd"/>
      <w:r w:rsidRPr="00777E45">
        <w:rPr>
          <w:b w:val="0"/>
          <w:bCs w:val="0"/>
          <w:sz w:val="24"/>
          <w:szCs w:val="24"/>
        </w:rPr>
        <w:t xml:space="preserve"> – сервис для изучения математики c 1 по 6 класс</w:t>
      </w:r>
      <w:r w:rsidR="004C3306" w:rsidRPr="00777E45">
        <w:rPr>
          <w:b w:val="0"/>
          <w:sz w:val="24"/>
          <w:szCs w:val="24"/>
          <w:shd w:val="clear" w:color="auto" w:fill="FFFFFF"/>
        </w:rPr>
        <w:t>: портал [Электронный ресурс]</w:t>
      </w:r>
      <w:proofErr w:type="gramStart"/>
      <w:r w:rsidR="004C3306" w:rsidRPr="00777E45">
        <w:rPr>
          <w:b w:val="0"/>
          <w:sz w:val="24"/>
          <w:szCs w:val="24"/>
          <w:shd w:val="clear" w:color="auto" w:fill="FFFFFF"/>
        </w:rPr>
        <w:t xml:space="preserve"> .</w:t>
      </w:r>
      <w:proofErr w:type="gramEnd"/>
      <w:r w:rsidR="004C3306" w:rsidRPr="00777E45">
        <w:rPr>
          <w:b w:val="0"/>
          <w:sz w:val="24"/>
          <w:szCs w:val="24"/>
          <w:shd w:val="clear" w:color="auto" w:fill="FFFFFF"/>
        </w:rPr>
        <w:t xml:space="preserve"> -Режим доступа: </w:t>
      </w:r>
      <w:hyperlink r:id="rId13" w:history="1">
        <w:r w:rsidRPr="00777E45">
          <w:rPr>
            <w:rStyle w:val="a3"/>
            <w:b w:val="0"/>
            <w:sz w:val="24"/>
            <w:szCs w:val="24"/>
          </w:rPr>
          <w:t>http://at5.ru/matific</w:t>
        </w:r>
      </w:hyperlink>
      <w:r w:rsidRPr="00777E45">
        <w:rPr>
          <w:b w:val="0"/>
          <w:sz w:val="24"/>
          <w:szCs w:val="24"/>
        </w:rPr>
        <w:t>/</w:t>
      </w:r>
      <w:r w:rsidR="004C3306" w:rsidRPr="00777E45">
        <w:rPr>
          <w:b w:val="0"/>
          <w:sz w:val="24"/>
          <w:szCs w:val="24"/>
          <w:shd w:val="clear" w:color="auto" w:fill="FFFFFF"/>
        </w:rPr>
        <w:t xml:space="preserve">. </w:t>
      </w:r>
      <w:r w:rsidRPr="00777E45">
        <w:rPr>
          <w:b w:val="0"/>
          <w:sz w:val="24"/>
          <w:szCs w:val="24"/>
          <w:shd w:val="clear" w:color="auto" w:fill="FFFFFF"/>
        </w:rPr>
        <w:t>(15.03.2017).</w:t>
      </w:r>
    </w:p>
    <w:p w:rsidR="002F4B79" w:rsidRDefault="002F4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6E4A" w:rsidRPr="00345A36" w:rsidRDefault="007C6E4A" w:rsidP="00DA75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C6E4A" w:rsidRPr="00345A36" w:rsidSect="00864BB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CA3DF1"/>
    <w:multiLevelType w:val="hybridMultilevel"/>
    <w:tmpl w:val="78F27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EC0"/>
    <w:rsid w:val="00056EC0"/>
    <w:rsid w:val="00077AAC"/>
    <w:rsid w:val="00093B8D"/>
    <w:rsid w:val="00187A68"/>
    <w:rsid w:val="00192AF5"/>
    <w:rsid w:val="001C7137"/>
    <w:rsid w:val="001E6B36"/>
    <w:rsid w:val="00297F25"/>
    <w:rsid w:val="002F4B79"/>
    <w:rsid w:val="00345A36"/>
    <w:rsid w:val="004C3306"/>
    <w:rsid w:val="00565387"/>
    <w:rsid w:val="0058695B"/>
    <w:rsid w:val="006A7C01"/>
    <w:rsid w:val="006D2CE7"/>
    <w:rsid w:val="006E692C"/>
    <w:rsid w:val="007452CE"/>
    <w:rsid w:val="00777E45"/>
    <w:rsid w:val="007C6E4A"/>
    <w:rsid w:val="007E3E36"/>
    <w:rsid w:val="00823A21"/>
    <w:rsid w:val="00864BB9"/>
    <w:rsid w:val="008A3B63"/>
    <w:rsid w:val="009272E4"/>
    <w:rsid w:val="009476EF"/>
    <w:rsid w:val="00A41907"/>
    <w:rsid w:val="00AB08EB"/>
    <w:rsid w:val="00AF2B48"/>
    <w:rsid w:val="00B0792A"/>
    <w:rsid w:val="00BD05C8"/>
    <w:rsid w:val="00DA7535"/>
    <w:rsid w:val="00F02DF5"/>
    <w:rsid w:val="00F13CD7"/>
    <w:rsid w:val="00FE4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B8D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D0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3B8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9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semiHidden/>
    <w:rsid w:val="0009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93B8D"/>
  </w:style>
  <w:style w:type="character" w:customStyle="1" w:styleId="c0">
    <w:name w:val="c0"/>
    <w:basedOn w:val="a0"/>
    <w:rsid w:val="00093B8D"/>
  </w:style>
  <w:style w:type="paragraph" w:styleId="a5">
    <w:name w:val="Balloon Text"/>
    <w:basedOn w:val="a"/>
    <w:link w:val="a6"/>
    <w:uiPriority w:val="99"/>
    <w:semiHidden/>
    <w:unhideWhenUsed/>
    <w:rsid w:val="0009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3B8D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Emphasis"/>
    <w:basedOn w:val="a0"/>
    <w:uiPriority w:val="20"/>
    <w:qFormat/>
    <w:rsid w:val="009272E4"/>
    <w:rPr>
      <w:i/>
      <w:iCs/>
    </w:rPr>
  </w:style>
  <w:style w:type="character" w:styleId="a8">
    <w:name w:val="Strong"/>
    <w:basedOn w:val="a0"/>
    <w:uiPriority w:val="22"/>
    <w:qFormat/>
    <w:rsid w:val="00077AA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D0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FollowedHyperlink"/>
    <w:basedOn w:val="a0"/>
    <w:uiPriority w:val="99"/>
    <w:semiHidden/>
    <w:unhideWhenUsed/>
    <w:rsid w:val="00BD05C8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2F4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0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at5.ru/matific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tific.com/rus/ru/blog/2015/06/30/%D1%81%D0%BE%D0%B2%D1%80%D0%B5%D0%BC%D0%B5%D0%BD%D0%BD%D1%8B%D0%B9-%D1%83%D1%80%D0%BE%D0%BA-%D0%BC%D0%B0%D1%82%D0%B5%D0%BC%D0%B0%D1%82%D0%B8%D0%BA%D0%B8/www.matific.ru" TargetMode="External"/><Relationship Id="rId12" Type="http://schemas.openxmlformats.org/officeDocument/2006/relationships/hyperlink" Target="http://blogrussia.matific.com/2015/06/30/&#1089;&#1086;&#1074;&#1088;&#1077;&#1084;&#1077;&#1085;&#1085;&#1099;&#1081;-&#1091;&#1088;&#1086;&#1082;-&#1084;&#1072;&#1090;&#1077;&#1084;&#1072;&#1090;&#1080;&#1082;&#1080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tific.r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2019-05-21T23:58:00Z</dcterms:created>
  <dcterms:modified xsi:type="dcterms:W3CDTF">2019-05-21T23:58:00Z</dcterms:modified>
</cp:coreProperties>
</file>