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03C7" w:rsidRPr="00C403C7" w:rsidRDefault="002C3F32" w:rsidP="00C403C7">
      <w:pPr>
        <w:spacing w:line="360" w:lineRule="auto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-124460</wp:posOffset>
            </wp:positionH>
            <wp:positionV relativeFrom="paragraph">
              <wp:posOffset>-3810</wp:posOffset>
            </wp:positionV>
            <wp:extent cx="6290945" cy="9391015"/>
            <wp:effectExtent l="19050" t="0" r="0" b="0"/>
            <wp:wrapNone/>
            <wp:docPr id="3" name="Рисунок 3" descr="E:\0003-005-ппппппппп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0003-005-ппппппппппп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945" cy="939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03C7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-126274</wp:posOffset>
            </wp:positionH>
            <wp:positionV relativeFrom="paragraph">
              <wp:posOffset>168183</wp:posOffset>
            </wp:positionV>
            <wp:extent cx="1832956" cy="3265715"/>
            <wp:effectExtent l="19050" t="0" r="0" b="0"/>
            <wp:wrapNone/>
            <wp:docPr id="4" name="Рисунок 4" descr="E: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im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1202" t="14050" r="4356" b="28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956" cy="326571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403C7" w:rsidRDefault="00C403C7" w:rsidP="00C403C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 xml:space="preserve">                                     </w:t>
      </w:r>
    </w:p>
    <w:p w:rsidR="00C403C7" w:rsidRDefault="004523E3" w:rsidP="004523E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 xml:space="preserve">                                      Управление образования Ардонского района РСО-Алания</w:t>
      </w:r>
    </w:p>
    <w:p w:rsidR="00C403C7" w:rsidRDefault="00C403C7" w:rsidP="00C403C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</w:p>
    <w:p w:rsidR="004E52E8" w:rsidRDefault="00C403C7" w:rsidP="004E52E8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 w:rsidRPr="004E52E8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 xml:space="preserve">                                    </w:t>
      </w:r>
      <w:r w:rsidR="004E52E8" w:rsidRPr="004E52E8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М</w:t>
      </w:r>
      <w:r w:rsidRPr="004E52E8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 xml:space="preserve">униципальное бюджетное общеобразовательное </w:t>
      </w:r>
      <w:r w:rsidR="004E52E8" w:rsidRPr="004E52E8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 xml:space="preserve"> </w:t>
      </w:r>
    </w:p>
    <w:p w:rsidR="00C403C7" w:rsidRPr="004E52E8" w:rsidRDefault="004E52E8" w:rsidP="004E52E8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 xml:space="preserve">                             учреждение   </w:t>
      </w:r>
      <w:r w:rsidRPr="004E52E8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 xml:space="preserve">    </w:t>
      </w:r>
      <w:r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 xml:space="preserve">                    </w:t>
      </w:r>
    </w:p>
    <w:p w:rsidR="00C403C7" w:rsidRPr="004E52E8" w:rsidRDefault="00C403C7" w:rsidP="004E52E8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 w:rsidRPr="004E52E8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 xml:space="preserve">                                  «Средняя общеобразовательная школа </w:t>
      </w:r>
    </w:p>
    <w:p w:rsidR="00C403C7" w:rsidRPr="004E52E8" w:rsidRDefault="004E52E8" w:rsidP="004E52E8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 w:rsidRPr="004E52E8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 xml:space="preserve">                          </w:t>
      </w:r>
      <w:r w:rsidR="00C403C7" w:rsidRPr="004E52E8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с. Нарт</w:t>
      </w:r>
      <w:r w:rsidRPr="004E52E8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»</w:t>
      </w:r>
    </w:p>
    <w:p w:rsidR="00C403C7" w:rsidRDefault="00C403C7" w:rsidP="004E52E8">
      <w:pPr>
        <w:spacing w:line="360" w:lineRule="auto"/>
      </w:pPr>
    </w:p>
    <w:p w:rsidR="00C403C7" w:rsidRDefault="00C403C7" w:rsidP="004E52E8">
      <w:pPr>
        <w:spacing w:line="360" w:lineRule="auto"/>
      </w:pPr>
    </w:p>
    <w:p w:rsidR="00C403C7" w:rsidRDefault="00C403C7" w:rsidP="004E52E8">
      <w:pPr>
        <w:spacing w:line="360" w:lineRule="auto"/>
      </w:pPr>
    </w:p>
    <w:p w:rsidR="00C403C7" w:rsidRPr="004E52E8" w:rsidRDefault="004E52E8" w:rsidP="002C3F32">
      <w:pPr>
        <w:pStyle w:val="ab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</w:t>
      </w:r>
    </w:p>
    <w:p w:rsidR="00C403C7" w:rsidRPr="004E52E8" w:rsidRDefault="00C403C7" w:rsidP="004E52E8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403C7" w:rsidRDefault="004E52E8" w:rsidP="004E52E8">
      <w:pPr>
        <w:pStyle w:val="ab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</w:t>
      </w:r>
      <w:r w:rsidR="00C403C7" w:rsidRPr="004E52E8">
        <w:rPr>
          <w:rFonts w:ascii="Times New Roman" w:hAnsi="Times New Roman" w:cs="Times New Roman"/>
          <w:b/>
          <w:sz w:val="28"/>
          <w:szCs w:val="28"/>
        </w:rPr>
        <w:t>Исследовательская работа</w:t>
      </w:r>
    </w:p>
    <w:p w:rsidR="004523E3" w:rsidRDefault="004523E3" w:rsidP="004E52E8">
      <w:pPr>
        <w:pStyle w:val="ab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Памятные места России, связанные</w:t>
      </w:r>
    </w:p>
    <w:p w:rsidR="004523E3" w:rsidRPr="004E52E8" w:rsidRDefault="004523E3" w:rsidP="004E52E8">
      <w:pPr>
        <w:pStyle w:val="ab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с именем А.С. Пушкина</w:t>
      </w:r>
    </w:p>
    <w:p w:rsidR="00C403C7" w:rsidRPr="004E52E8" w:rsidRDefault="004E52E8" w:rsidP="004E52E8">
      <w:pPr>
        <w:pStyle w:val="ab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</w:t>
      </w:r>
      <w:r w:rsidR="00C403C7" w:rsidRPr="004E52E8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Пушкин и Владикавказ»</w:t>
      </w:r>
    </w:p>
    <w:p w:rsidR="00C403C7" w:rsidRDefault="00C403C7" w:rsidP="004E52E8">
      <w:pPr>
        <w:pStyle w:val="ab"/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403C7" w:rsidRDefault="00C403C7" w:rsidP="004E52E8">
      <w:pPr>
        <w:pStyle w:val="ab"/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C3F32" w:rsidRDefault="004523E3" w:rsidP="002C3F32">
      <w:pPr>
        <w:pStyle w:val="ab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</w:t>
      </w:r>
      <w:r w:rsidR="002921CC"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  <w:r w:rsidR="00873EA6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2C3F32">
        <w:rPr>
          <w:rFonts w:ascii="Times New Roman" w:hAnsi="Times New Roman" w:cs="Times New Roman"/>
          <w:b/>
          <w:sz w:val="24"/>
          <w:szCs w:val="24"/>
        </w:rPr>
        <w:t>Выполнил</w:t>
      </w:r>
      <w:r w:rsidR="00873EA6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4E52E8">
        <w:rPr>
          <w:rFonts w:ascii="Times New Roman" w:hAnsi="Times New Roman" w:cs="Times New Roman"/>
          <w:sz w:val="24"/>
          <w:szCs w:val="24"/>
        </w:rPr>
        <w:t xml:space="preserve"> </w:t>
      </w:r>
      <w:r w:rsidR="002C3F32">
        <w:rPr>
          <w:rFonts w:ascii="Times New Roman" w:hAnsi="Times New Roman" w:cs="Times New Roman"/>
          <w:sz w:val="24"/>
          <w:szCs w:val="24"/>
        </w:rPr>
        <w:t xml:space="preserve">ученик 7 </w:t>
      </w:r>
      <w:r w:rsidR="00873EA6">
        <w:rPr>
          <w:rFonts w:ascii="Times New Roman" w:hAnsi="Times New Roman" w:cs="Times New Roman"/>
          <w:sz w:val="24"/>
          <w:szCs w:val="24"/>
        </w:rPr>
        <w:t>класса</w:t>
      </w:r>
      <w:r w:rsidR="002921CC">
        <w:rPr>
          <w:rFonts w:ascii="Times New Roman" w:hAnsi="Times New Roman" w:cs="Times New Roman"/>
          <w:sz w:val="24"/>
          <w:szCs w:val="24"/>
        </w:rPr>
        <w:t xml:space="preserve"> </w:t>
      </w:r>
      <w:r w:rsidR="002C3F32">
        <w:rPr>
          <w:rFonts w:ascii="Times New Roman" w:hAnsi="Times New Roman" w:cs="Times New Roman"/>
          <w:sz w:val="24"/>
          <w:szCs w:val="24"/>
        </w:rPr>
        <w:t>Манукян Джони</w:t>
      </w:r>
    </w:p>
    <w:p w:rsidR="002921CC" w:rsidRDefault="002921CC" w:rsidP="00873EA6">
      <w:pPr>
        <w:pStyle w:val="ab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E52E8" w:rsidRPr="00E2497A" w:rsidRDefault="004E52E8" w:rsidP="004E52E8">
      <w:pPr>
        <w:pStyle w:val="ab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МБОУ СОШ с. Нарт</w:t>
      </w:r>
    </w:p>
    <w:p w:rsidR="00C403C7" w:rsidRPr="00E2497A" w:rsidRDefault="00C403C7" w:rsidP="004E52E8">
      <w:pPr>
        <w:pStyle w:val="ab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2497A">
        <w:rPr>
          <w:rFonts w:ascii="Times New Roman" w:hAnsi="Times New Roman" w:cs="Times New Roman"/>
          <w:b/>
          <w:sz w:val="24"/>
          <w:szCs w:val="24"/>
        </w:rPr>
        <w:t>Руководитель:</w:t>
      </w:r>
      <w:r w:rsidRPr="00E2497A">
        <w:rPr>
          <w:rFonts w:ascii="Times New Roman" w:hAnsi="Times New Roman" w:cs="Times New Roman"/>
          <w:sz w:val="24"/>
          <w:szCs w:val="24"/>
        </w:rPr>
        <w:t xml:space="preserve"> </w:t>
      </w:r>
      <w:r w:rsidR="002C3F32">
        <w:rPr>
          <w:rFonts w:ascii="Times New Roman" w:hAnsi="Times New Roman" w:cs="Times New Roman"/>
          <w:sz w:val="24"/>
          <w:szCs w:val="24"/>
        </w:rPr>
        <w:t>Гаппоева Ирина Руслановна</w:t>
      </w:r>
      <w:r w:rsidRPr="00E2497A">
        <w:rPr>
          <w:rFonts w:ascii="Times New Roman" w:hAnsi="Times New Roman" w:cs="Times New Roman"/>
          <w:sz w:val="24"/>
          <w:szCs w:val="24"/>
        </w:rPr>
        <w:t>,</w:t>
      </w:r>
    </w:p>
    <w:p w:rsidR="00C403C7" w:rsidRDefault="00C403C7" w:rsidP="004E52E8">
      <w:pPr>
        <w:pStyle w:val="ab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2497A">
        <w:rPr>
          <w:rFonts w:ascii="Times New Roman" w:hAnsi="Times New Roman" w:cs="Times New Roman"/>
          <w:sz w:val="24"/>
          <w:szCs w:val="24"/>
        </w:rPr>
        <w:t>учитель русского языка и литературы.</w:t>
      </w:r>
    </w:p>
    <w:p w:rsidR="004523E3" w:rsidRDefault="004523E3" w:rsidP="004523E3">
      <w:pPr>
        <w:pStyle w:val="ab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3F32" w:rsidRDefault="002C3F32" w:rsidP="004523E3">
      <w:pPr>
        <w:pStyle w:val="ab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3F32" w:rsidRDefault="002C3F32" w:rsidP="004523E3">
      <w:pPr>
        <w:pStyle w:val="ab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3F32" w:rsidRDefault="002C3F32" w:rsidP="004523E3">
      <w:pPr>
        <w:pStyle w:val="ab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3F32" w:rsidRDefault="002C3F32" w:rsidP="004523E3">
      <w:pPr>
        <w:pStyle w:val="ab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3F32" w:rsidRDefault="002C3F32" w:rsidP="004523E3">
      <w:pPr>
        <w:pStyle w:val="ab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3F32" w:rsidRDefault="002C3F32" w:rsidP="004523E3">
      <w:pPr>
        <w:pStyle w:val="ab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73EA6" w:rsidRPr="002921CC" w:rsidRDefault="004523E3" w:rsidP="002921CC">
      <w:pPr>
        <w:pStyle w:val="ab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с. Нарт 2019 г. </w:t>
      </w:r>
    </w:p>
    <w:p w:rsidR="00873EA6" w:rsidRPr="00B96CF5" w:rsidRDefault="00873EA6" w:rsidP="00873EA6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96C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Содержание</w:t>
      </w:r>
    </w:p>
    <w:p w:rsidR="00873EA6" w:rsidRPr="00B96CF5" w:rsidRDefault="00873EA6" w:rsidP="00873EA6">
      <w:pPr>
        <w:spacing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96C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B96C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Введение</w:t>
      </w:r>
    </w:p>
    <w:p w:rsidR="00873EA6" w:rsidRPr="00B96CF5" w:rsidRDefault="00873EA6" w:rsidP="00873EA6">
      <w:pPr>
        <w:spacing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2. </w:t>
      </w:r>
      <w:r w:rsidRPr="00B96C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Основная часть</w:t>
      </w:r>
    </w:p>
    <w:p w:rsidR="00873EA6" w:rsidRPr="00B96CF5" w:rsidRDefault="00873EA6" w:rsidP="00873EA6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6C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2.1.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Т</w:t>
      </w:r>
      <w:r w:rsidRPr="00B96C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 дня в Капкае.</w:t>
      </w:r>
    </w:p>
    <w:p w:rsidR="00873EA6" w:rsidRPr="00B96CF5" w:rsidRDefault="00873EA6" w:rsidP="00873EA6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6C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2.2.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К</w:t>
      </w:r>
      <w:r w:rsidRPr="00B96C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акой аул посетил поэт?</w:t>
      </w:r>
    </w:p>
    <w:p w:rsidR="00873EA6" w:rsidRPr="00B96CF5" w:rsidRDefault="00873EA6" w:rsidP="00873EA6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6C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2.3.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Pr="00B96C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стория пушкинских мест</w:t>
      </w:r>
    </w:p>
    <w:p w:rsidR="00873EA6" w:rsidRPr="00B96CF5" w:rsidRDefault="00D37DF3" w:rsidP="00873EA6">
      <w:pPr>
        <w:spacing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</w:t>
      </w:r>
      <w:r w:rsidR="00873EA6" w:rsidRPr="00B96C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  <w:r w:rsidR="00873EA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C150D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Вывод</w:t>
      </w:r>
    </w:p>
    <w:p w:rsidR="00873EA6" w:rsidRPr="00B96CF5" w:rsidRDefault="00D37DF3" w:rsidP="00873EA6">
      <w:pPr>
        <w:spacing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</w:t>
      </w:r>
      <w:r w:rsidR="00873EA6" w:rsidRPr="00B96C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  <w:r w:rsidR="00873EA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C150D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Заключение</w:t>
      </w:r>
    </w:p>
    <w:p w:rsidR="00873EA6" w:rsidRDefault="00D37DF3" w:rsidP="00873EA6">
      <w:pPr>
        <w:spacing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</w:t>
      </w:r>
      <w:r w:rsidR="00873EA6" w:rsidRPr="00B96C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  <w:r w:rsidR="00873EA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C150D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Список литературы</w:t>
      </w:r>
    </w:p>
    <w:p w:rsidR="00C150D0" w:rsidRPr="00B96CF5" w:rsidRDefault="00C150D0" w:rsidP="00873EA6">
      <w:pPr>
        <w:spacing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6. Приложение.</w:t>
      </w:r>
    </w:p>
    <w:p w:rsidR="00873EA6" w:rsidRPr="00B96CF5" w:rsidRDefault="00873EA6" w:rsidP="00873EA6">
      <w:pPr>
        <w:spacing w:line="360" w:lineRule="auto"/>
        <w:rPr>
          <w:rFonts w:ascii="Times New Roman" w:hAnsi="Times New Roman" w:cs="Times New Roman"/>
        </w:rPr>
      </w:pPr>
    </w:p>
    <w:p w:rsidR="00873EA6" w:rsidRPr="00B96CF5" w:rsidRDefault="00873EA6" w:rsidP="00873EA6">
      <w:pPr>
        <w:spacing w:line="360" w:lineRule="auto"/>
        <w:rPr>
          <w:rFonts w:ascii="Times New Roman" w:hAnsi="Times New Roman" w:cs="Times New Roman"/>
        </w:rPr>
      </w:pPr>
    </w:p>
    <w:p w:rsidR="00873EA6" w:rsidRPr="00B96CF5" w:rsidRDefault="00873EA6" w:rsidP="00873EA6">
      <w:pPr>
        <w:spacing w:line="360" w:lineRule="auto"/>
        <w:rPr>
          <w:rFonts w:ascii="Times New Roman" w:hAnsi="Times New Roman" w:cs="Times New Roman"/>
        </w:rPr>
      </w:pPr>
    </w:p>
    <w:p w:rsidR="00873EA6" w:rsidRPr="00B96CF5" w:rsidRDefault="00873EA6" w:rsidP="00873EA6">
      <w:pPr>
        <w:spacing w:line="360" w:lineRule="auto"/>
        <w:rPr>
          <w:rFonts w:ascii="Times New Roman" w:hAnsi="Times New Roman" w:cs="Times New Roman"/>
        </w:rPr>
      </w:pPr>
    </w:p>
    <w:p w:rsidR="00873EA6" w:rsidRPr="00B96CF5" w:rsidRDefault="00873EA6" w:rsidP="00873EA6">
      <w:pPr>
        <w:spacing w:line="360" w:lineRule="auto"/>
        <w:rPr>
          <w:rFonts w:ascii="Times New Roman" w:hAnsi="Times New Roman" w:cs="Times New Roman"/>
        </w:rPr>
      </w:pPr>
    </w:p>
    <w:p w:rsidR="00873EA6" w:rsidRPr="00B96CF5" w:rsidRDefault="00873EA6" w:rsidP="00873EA6">
      <w:pPr>
        <w:spacing w:line="360" w:lineRule="auto"/>
        <w:rPr>
          <w:rFonts w:ascii="Times New Roman" w:hAnsi="Times New Roman" w:cs="Times New Roman"/>
        </w:rPr>
      </w:pPr>
    </w:p>
    <w:p w:rsidR="00873EA6" w:rsidRPr="00B96CF5" w:rsidRDefault="00873EA6" w:rsidP="00873EA6">
      <w:pPr>
        <w:spacing w:line="360" w:lineRule="auto"/>
        <w:rPr>
          <w:rFonts w:ascii="Times New Roman" w:hAnsi="Times New Roman" w:cs="Times New Roman"/>
        </w:rPr>
      </w:pPr>
    </w:p>
    <w:p w:rsidR="00873EA6" w:rsidRPr="00B96CF5" w:rsidRDefault="00873EA6" w:rsidP="00873EA6">
      <w:pPr>
        <w:spacing w:line="360" w:lineRule="auto"/>
        <w:rPr>
          <w:rFonts w:ascii="Times New Roman" w:hAnsi="Times New Roman" w:cs="Times New Roman"/>
        </w:rPr>
      </w:pPr>
    </w:p>
    <w:p w:rsidR="00873EA6" w:rsidRPr="00B96CF5" w:rsidRDefault="00873EA6" w:rsidP="00873EA6">
      <w:pPr>
        <w:spacing w:line="360" w:lineRule="auto"/>
        <w:rPr>
          <w:rFonts w:ascii="Times New Roman" w:hAnsi="Times New Roman" w:cs="Times New Roman"/>
        </w:rPr>
      </w:pPr>
    </w:p>
    <w:p w:rsidR="00873EA6" w:rsidRDefault="00873EA6" w:rsidP="00873EA6">
      <w:pPr>
        <w:spacing w:line="360" w:lineRule="auto"/>
        <w:rPr>
          <w:rFonts w:ascii="Times New Roman" w:hAnsi="Times New Roman" w:cs="Times New Roman"/>
        </w:rPr>
      </w:pPr>
    </w:p>
    <w:p w:rsidR="002921CC" w:rsidRDefault="002921CC" w:rsidP="00873EA6">
      <w:pPr>
        <w:spacing w:line="360" w:lineRule="auto"/>
        <w:rPr>
          <w:rFonts w:ascii="Times New Roman" w:hAnsi="Times New Roman" w:cs="Times New Roman"/>
        </w:rPr>
      </w:pPr>
    </w:p>
    <w:p w:rsidR="00D37DF3" w:rsidRDefault="00D37DF3" w:rsidP="00873EA6">
      <w:pPr>
        <w:spacing w:line="360" w:lineRule="auto"/>
        <w:rPr>
          <w:rFonts w:ascii="Times New Roman" w:hAnsi="Times New Roman" w:cs="Times New Roman"/>
        </w:rPr>
      </w:pPr>
    </w:p>
    <w:p w:rsidR="00D37DF3" w:rsidRPr="00B96CF5" w:rsidRDefault="00D37DF3" w:rsidP="00873EA6">
      <w:pPr>
        <w:spacing w:line="360" w:lineRule="auto"/>
        <w:rPr>
          <w:rFonts w:ascii="Times New Roman" w:hAnsi="Times New Roman" w:cs="Times New Roman"/>
        </w:rPr>
      </w:pPr>
    </w:p>
    <w:p w:rsidR="00873EA6" w:rsidRPr="00B96CF5" w:rsidRDefault="00873EA6" w:rsidP="00873EA6">
      <w:pPr>
        <w:pStyle w:val="a3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B96CF5">
        <w:rPr>
          <w:color w:val="000000"/>
          <w:sz w:val="21"/>
          <w:szCs w:val="21"/>
        </w:rPr>
        <w:lastRenderedPageBreak/>
        <w:t xml:space="preserve">    </w:t>
      </w:r>
      <w:r w:rsidRPr="00B96CF5">
        <w:rPr>
          <w:color w:val="000000"/>
          <w:sz w:val="28"/>
          <w:szCs w:val="28"/>
        </w:rPr>
        <w:t>Тема Кавказа, как известно, имеет давние традиции в русской литературе. Она нашла свое художественное развитие у А.С. Пушкина, А.С. Грибоедова, А.П. Марлинского, М.Ю. Лермонтова, Л.Н. Толстого. Как писала газета "Кавказ" в конце XIX века, русские писатели впервые "воспели неувядаемую прелесть Кавказа, семейный и общественный быт горцев, суровые патриархальные обычаи... любовь их к свободе, мощь духа...". В свое время В.Г.Белинский отмечал, что Кавказ сделался для русских «заветной страной воли и неисчерпаемой поэзии» с легкой руки А.С.Пушкина.</w:t>
      </w:r>
    </w:p>
    <w:p w:rsidR="00873EA6" w:rsidRPr="00B96CF5" w:rsidRDefault="00873EA6" w:rsidP="00873EA6">
      <w:pPr>
        <w:pStyle w:val="a3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B96CF5">
        <w:rPr>
          <w:color w:val="000000"/>
          <w:sz w:val="28"/>
          <w:szCs w:val="28"/>
        </w:rPr>
        <w:t xml:space="preserve">     Исторически так сложилось, что отношения России с кавказскими горскими народами складывались совсем непросто. Кавказская проблема всегда волновала самые широкие круги российской общественности. Кавказ всегда был одной из основных сфер политических интересов для России.   </w:t>
      </w:r>
    </w:p>
    <w:p w:rsidR="00873EA6" w:rsidRPr="00B96CF5" w:rsidRDefault="00873EA6" w:rsidP="00873EA6">
      <w:pPr>
        <w:pStyle w:val="a3"/>
        <w:shd w:val="clear" w:color="auto" w:fill="FFFFFF"/>
        <w:spacing w:line="360" w:lineRule="auto"/>
        <w:jc w:val="both"/>
        <w:rPr>
          <w:sz w:val="28"/>
          <w:szCs w:val="28"/>
        </w:rPr>
      </w:pPr>
      <w:r w:rsidRPr="00B96CF5">
        <w:rPr>
          <w:color w:val="000000"/>
          <w:sz w:val="28"/>
          <w:szCs w:val="28"/>
        </w:rPr>
        <w:t xml:space="preserve">       </w:t>
      </w:r>
      <w:r w:rsidRPr="00B96CF5">
        <w:rPr>
          <w:sz w:val="28"/>
          <w:szCs w:val="28"/>
        </w:rPr>
        <w:t>Мы попытались ответить на вопрос</w:t>
      </w:r>
      <w:r>
        <w:rPr>
          <w:sz w:val="28"/>
          <w:szCs w:val="28"/>
        </w:rPr>
        <w:t>ы</w:t>
      </w:r>
      <w:r w:rsidRPr="00B96CF5">
        <w:rPr>
          <w:sz w:val="28"/>
          <w:szCs w:val="28"/>
        </w:rPr>
        <w:t>:</w:t>
      </w:r>
      <w:r w:rsidRPr="00B96CF5">
        <w:rPr>
          <w:color w:val="000000"/>
          <w:sz w:val="28"/>
          <w:szCs w:val="28"/>
        </w:rPr>
        <w:t xml:space="preserve"> «</w:t>
      </w:r>
      <w:r w:rsidRPr="00B96CF5">
        <w:rPr>
          <w:sz w:val="28"/>
          <w:szCs w:val="28"/>
        </w:rPr>
        <w:t xml:space="preserve">Каким же образом  поэт был связан с Владикавказом?» И поэтому </w:t>
      </w:r>
      <w:r w:rsidRPr="00B96CF5">
        <w:rPr>
          <w:b/>
          <w:sz w:val="28"/>
          <w:szCs w:val="28"/>
        </w:rPr>
        <w:t>тему</w:t>
      </w:r>
      <w:r w:rsidRPr="00B96CF5">
        <w:rPr>
          <w:sz w:val="28"/>
          <w:szCs w:val="28"/>
        </w:rPr>
        <w:t xml:space="preserve"> нашего </w:t>
      </w:r>
      <w:r w:rsidRPr="00B96CF5">
        <w:rPr>
          <w:b/>
          <w:sz w:val="28"/>
          <w:szCs w:val="28"/>
        </w:rPr>
        <w:t>учебного исследования</w:t>
      </w:r>
      <w:r w:rsidRPr="00B96CF5">
        <w:rPr>
          <w:sz w:val="28"/>
          <w:szCs w:val="28"/>
        </w:rPr>
        <w:t xml:space="preserve"> мы назвали </w:t>
      </w:r>
      <w:r w:rsidRPr="00B96CF5">
        <w:rPr>
          <w:b/>
          <w:sz w:val="28"/>
          <w:szCs w:val="28"/>
        </w:rPr>
        <w:t xml:space="preserve">«Пушкин и Владикавказ», </w:t>
      </w:r>
      <w:r w:rsidRPr="00B96CF5">
        <w:rPr>
          <w:sz w:val="28"/>
          <w:szCs w:val="28"/>
        </w:rPr>
        <w:t>что является достаточно актуальной.</w:t>
      </w:r>
    </w:p>
    <w:p w:rsidR="00873EA6" w:rsidRPr="00B96CF5" w:rsidRDefault="00873EA6" w:rsidP="00873EA6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96CF5">
        <w:rPr>
          <w:rFonts w:ascii="Times New Roman" w:hAnsi="Times New Roman" w:cs="Times New Roman"/>
          <w:b/>
          <w:sz w:val="28"/>
          <w:szCs w:val="28"/>
        </w:rPr>
        <w:t xml:space="preserve">     Актуальность</w:t>
      </w:r>
      <w:r w:rsidRPr="00B96CF5">
        <w:rPr>
          <w:rFonts w:ascii="Times New Roman" w:hAnsi="Times New Roman" w:cs="Times New Roman"/>
          <w:sz w:val="28"/>
          <w:szCs w:val="28"/>
        </w:rPr>
        <w:t xml:space="preserve"> данной проблемы состоит в том, что т</w:t>
      </w:r>
      <w:r w:rsidRPr="00B96CF5">
        <w:rPr>
          <w:rFonts w:ascii="Times New Roman" w:hAnsi="Times New Roman" w:cs="Times New Roman"/>
          <w:color w:val="000000"/>
          <w:sz w:val="28"/>
          <w:szCs w:val="28"/>
        </w:rPr>
        <w:t xml:space="preserve">ема Кавказа была  актуальна и во времена А.С. Пушкина, актуальна она и сейчас. </w:t>
      </w:r>
      <w:r w:rsidRPr="00B96C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Тема Пушкин и Владикавказ   интересна и важна для нас потому, что слова и мысли, выраженные великим русским поэтом,  злободневны в день сегодняшний. То, что он сказал  лет тому назад, – характерно для нашего времени:</w:t>
      </w:r>
    </w:p>
    <w:p w:rsidR="00873EA6" w:rsidRPr="00B96CF5" w:rsidRDefault="00873EA6" w:rsidP="00873EA6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CF5">
        <w:rPr>
          <w:rFonts w:ascii="Times New Roman" w:hAnsi="Times New Roman" w:cs="Times New Roman"/>
          <w:sz w:val="28"/>
          <w:szCs w:val="28"/>
        </w:rPr>
        <w:t xml:space="preserve">     « Два чувства дивно близки нам –  В них обретает сердце пищу: Любовь к родному пепелищу, Любовь к отеческим гробам.» («</w:t>
      </w:r>
      <w:r w:rsidRPr="00B96CF5">
        <w:rPr>
          <w:rFonts w:ascii="Times New Roman" w:hAnsi="Times New Roman" w:cs="Times New Roman"/>
          <w:sz w:val="24"/>
          <w:szCs w:val="24"/>
        </w:rPr>
        <w:t>Два чувства дивно близки нам...»).</w:t>
      </w:r>
      <w:r w:rsidRPr="00B96CF5">
        <w:rPr>
          <w:rFonts w:ascii="Times New Roman" w:hAnsi="Times New Roman" w:cs="Times New Roman"/>
          <w:sz w:val="24"/>
          <w:szCs w:val="24"/>
        </w:rPr>
        <w:br/>
      </w:r>
      <w:r w:rsidRPr="00B96CF5">
        <w:rPr>
          <w:rFonts w:ascii="Times New Roman" w:hAnsi="Times New Roman" w:cs="Times New Roman"/>
          <w:sz w:val="28"/>
          <w:szCs w:val="28"/>
        </w:rPr>
        <w:t>«Я далёк от того, чтобы восхищаться всем, что вижу вокруг себя; как писатель я огорчён…, многое мне претит, но клянусь вам моей честью – ни за что в мире я не хотел бы переменить Родину, или иметь иную историю, чем история наших предков, как её нам дал Бог.»</w:t>
      </w:r>
      <w:r w:rsidR="009B50A3">
        <w:rPr>
          <w:rFonts w:ascii="Times New Roman" w:hAnsi="Times New Roman" w:cs="Times New Roman"/>
          <w:sz w:val="28"/>
          <w:szCs w:val="28"/>
        </w:rPr>
        <w:t xml:space="preserve"> </w:t>
      </w:r>
      <w:r w:rsidRPr="00B96CF5">
        <w:rPr>
          <w:rFonts w:ascii="Times New Roman" w:hAnsi="Times New Roman" w:cs="Times New Roman"/>
          <w:sz w:val="28"/>
          <w:szCs w:val="28"/>
        </w:rPr>
        <w:t>(</w:t>
      </w:r>
      <w:r w:rsidRPr="00B96CF5">
        <w:rPr>
          <w:rFonts w:ascii="Times New Roman" w:hAnsi="Times New Roman" w:cs="Times New Roman"/>
          <w:sz w:val="24"/>
          <w:szCs w:val="24"/>
        </w:rPr>
        <w:t>Письмо П. Я. Чаадаеву, 19 октября 1836 г.).</w:t>
      </w:r>
    </w:p>
    <w:p w:rsidR="00873EA6" w:rsidRPr="00B96CF5" w:rsidRDefault="00873EA6" w:rsidP="00873EA6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6C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    Объектом</w:t>
      </w:r>
      <w:r w:rsidRPr="00B96C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нашего изучения является биография А.С.Пушкина, его произведения.</w:t>
      </w:r>
      <w:r w:rsidRPr="00B96C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Предметом  </w:t>
      </w:r>
      <w:r w:rsidRPr="00B96CF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нашего исследования является биография периода пребывания  Пушкина во Владикавказе</w:t>
      </w:r>
    </w:p>
    <w:p w:rsidR="00873EA6" w:rsidRPr="00B96CF5" w:rsidRDefault="00873EA6" w:rsidP="00873EA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6C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</w:t>
      </w:r>
      <w:r w:rsidRPr="00B96C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настоящего исследования: и</w:t>
      </w:r>
      <w:r w:rsidRPr="00B96CF5">
        <w:rPr>
          <w:rFonts w:ascii="Times New Roman" w:eastAsia="Times New Roman" w:hAnsi="Times New Roman" w:cs="Times New Roman"/>
          <w:sz w:val="28"/>
          <w:szCs w:val="28"/>
          <w:lang w:eastAsia="ru-RU"/>
        </w:rPr>
        <w:t>зучение хронологии пребывания А.С.Пушкина в Осетии.</w:t>
      </w:r>
    </w:p>
    <w:p w:rsidR="00873EA6" w:rsidRPr="00B96CF5" w:rsidRDefault="00873EA6" w:rsidP="00873EA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96C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Реализацию данной цели мы видим через решение следующих задач:</w:t>
      </w:r>
    </w:p>
    <w:p w:rsidR="00873EA6" w:rsidRPr="00B96CF5" w:rsidRDefault="00873EA6" w:rsidP="00873EA6">
      <w:pPr>
        <w:pStyle w:val="a4"/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6CF5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Изучить некоторые интересные факты биографии этого величайшего человека, которые имели место произойти с ним именно во Владикавказе;</w:t>
      </w:r>
    </w:p>
    <w:p w:rsidR="00873EA6" w:rsidRPr="00B96CF5" w:rsidRDefault="00873EA6" w:rsidP="00873EA6">
      <w:pPr>
        <w:pStyle w:val="a4"/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6CF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Первый  «певец Кавказа» по утверждению Н.В.Гоголя;</w:t>
      </w:r>
    </w:p>
    <w:p w:rsidR="00873EA6" w:rsidRPr="00B96CF5" w:rsidRDefault="00873EA6" w:rsidP="00873EA6">
      <w:pPr>
        <w:pStyle w:val="a4"/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6CF5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Выявить причины  второй поездки  поэта  на Кавказ;</w:t>
      </w:r>
    </w:p>
    <w:p w:rsidR="00873EA6" w:rsidRPr="00B96CF5" w:rsidRDefault="00873EA6" w:rsidP="00873EA6">
      <w:pPr>
        <w:pStyle w:val="a4"/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6CF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Доказать, что каждая встреча с Кавказом была для поэта важной, требовала наивысшего напряжения душевных сил;</w:t>
      </w:r>
      <w:r w:rsidRPr="00B96C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73EA6" w:rsidRPr="00B96CF5" w:rsidRDefault="00873EA6" w:rsidP="00873EA6">
      <w:pPr>
        <w:pStyle w:val="a4"/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6C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Посетить пушкинские места –памятники Владикавказа.</w:t>
      </w:r>
    </w:p>
    <w:p w:rsidR="00873EA6" w:rsidRPr="00B96CF5" w:rsidRDefault="00873EA6" w:rsidP="00873EA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6C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решения поставленных задач и для достижения поставленной цели в качестве основных методов мы использовали: </w:t>
      </w:r>
    </w:p>
    <w:p w:rsidR="00873EA6" w:rsidRPr="00B96CF5" w:rsidRDefault="00873EA6" w:rsidP="00873EA6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B96CF5">
        <w:rPr>
          <w:rFonts w:ascii="Times New Roman" w:hAnsi="Times New Roman" w:cs="Times New Roman"/>
          <w:sz w:val="28"/>
          <w:szCs w:val="28"/>
        </w:rPr>
        <w:t>Теоретический анализ научной и художественной литературы;</w:t>
      </w:r>
    </w:p>
    <w:p w:rsidR="00873EA6" w:rsidRPr="00B96CF5" w:rsidRDefault="00873EA6" w:rsidP="00873EA6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B96CF5">
        <w:rPr>
          <w:rFonts w:ascii="Times New Roman" w:hAnsi="Times New Roman" w:cs="Times New Roman"/>
          <w:sz w:val="28"/>
          <w:szCs w:val="28"/>
        </w:rPr>
        <w:t>Электронные ресурсы Президентской библиотеки им.Б.Н. Ельцина .</w:t>
      </w:r>
    </w:p>
    <w:p w:rsidR="00873EA6" w:rsidRPr="00B96CF5" w:rsidRDefault="00873EA6" w:rsidP="00873EA6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B96CF5">
        <w:rPr>
          <w:rFonts w:ascii="Times New Roman" w:hAnsi="Times New Roman" w:cs="Times New Roman"/>
          <w:sz w:val="28"/>
          <w:szCs w:val="28"/>
        </w:rPr>
        <w:t>Использование ЦОР сети Интернет;</w:t>
      </w:r>
    </w:p>
    <w:p w:rsidR="00873EA6" w:rsidRPr="00B96CF5" w:rsidRDefault="00873EA6" w:rsidP="00873EA6">
      <w:pPr>
        <w:spacing w:line="360" w:lineRule="auto"/>
        <w:rPr>
          <w:rFonts w:ascii="Times New Roman" w:hAnsi="Times New Roman" w:cs="Times New Roman"/>
        </w:rPr>
      </w:pPr>
    </w:p>
    <w:p w:rsidR="00873EA6" w:rsidRPr="00B96CF5" w:rsidRDefault="00873EA6" w:rsidP="00873EA6">
      <w:pPr>
        <w:spacing w:line="360" w:lineRule="auto"/>
        <w:rPr>
          <w:rFonts w:ascii="Times New Roman" w:hAnsi="Times New Roman" w:cs="Times New Roman"/>
        </w:rPr>
      </w:pPr>
    </w:p>
    <w:p w:rsidR="00873EA6" w:rsidRPr="00B96CF5" w:rsidRDefault="00873EA6" w:rsidP="00873EA6">
      <w:pPr>
        <w:spacing w:line="360" w:lineRule="auto"/>
        <w:rPr>
          <w:rFonts w:ascii="Times New Roman" w:hAnsi="Times New Roman" w:cs="Times New Roman"/>
        </w:rPr>
      </w:pPr>
    </w:p>
    <w:p w:rsidR="00873EA6" w:rsidRPr="00B96CF5" w:rsidRDefault="00873EA6" w:rsidP="00873EA6">
      <w:pPr>
        <w:spacing w:line="360" w:lineRule="auto"/>
        <w:rPr>
          <w:rFonts w:ascii="Times New Roman" w:hAnsi="Times New Roman" w:cs="Times New Roman"/>
        </w:rPr>
      </w:pPr>
    </w:p>
    <w:p w:rsidR="00873EA6" w:rsidRPr="00B96CF5" w:rsidRDefault="00873EA6" w:rsidP="00873EA6">
      <w:pPr>
        <w:spacing w:line="360" w:lineRule="auto"/>
        <w:rPr>
          <w:rFonts w:ascii="Times New Roman" w:hAnsi="Times New Roman" w:cs="Times New Roman"/>
        </w:rPr>
      </w:pPr>
    </w:p>
    <w:p w:rsidR="00873EA6" w:rsidRPr="00B96CF5" w:rsidRDefault="00873EA6" w:rsidP="00873EA6">
      <w:pPr>
        <w:spacing w:line="360" w:lineRule="auto"/>
        <w:rPr>
          <w:rFonts w:ascii="Times New Roman" w:hAnsi="Times New Roman" w:cs="Times New Roman"/>
        </w:rPr>
      </w:pPr>
    </w:p>
    <w:p w:rsidR="00873EA6" w:rsidRPr="00B96CF5" w:rsidRDefault="00873EA6" w:rsidP="00873EA6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873EA6" w:rsidRPr="00C150D0" w:rsidRDefault="00873EA6" w:rsidP="00C150D0">
      <w:pPr>
        <w:spacing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96CF5">
        <w:rPr>
          <w:rFonts w:ascii="Times New Roman" w:hAnsi="Times New Roman" w:cs="Times New Roman"/>
          <w:b/>
          <w:sz w:val="32"/>
          <w:szCs w:val="32"/>
        </w:rPr>
        <w:lastRenderedPageBreak/>
        <w:tab/>
      </w:r>
      <w:r w:rsidRPr="00B96CF5">
        <w:rPr>
          <w:rFonts w:ascii="Times New Roman" w:hAnsi="Times New Roman" w:cs="Times New Roman"/>
          <w:b/>
          <w:sz w:val="32"/>
          <w:szCs w:val="32"/>
        </w:rPr>
        <w:tab/>
      </w:r>
      <w:r w:rsidRPr="00B96C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1.Введение.</w:t>
      </w:r>
    </w:p>
    <w:p w:rsidR="00873EA6" w:rsidRPr="00B96CF5" w:rsidRDefault="00873EA6" w:rsidP="00873EA6">
      <w:pPr>
        <w:tabs>
          <w:tab w:val="left" w:pos="3930"/>
          <w:tab w:val="left" w:pos="6045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96CF5">
        <w:rPr>
          <w:rFonts w:ascii="Times New Roman" w:hAnsi="Times New Roman" w:cs="Times New Roman"/>
          <w:sz w:val="28"/>
          <w:szCs w:val="28"/>
        </w:rPr>
        <w:t>Поездка Пушкина  на Кавказ</w:t>
      </w:r>
    </w:p>
    <w:p w:rsidR="00873EA6" w:rsidRPr="00B96CF5" w:rsidRDefault="00873EA6" w:rsidP="00873EA6">
      <w:pPr>
        <w:tabs>
          <w:tab w:val="left" w:pos="3930"/>
          <w:tab w:val="left" w:pos="6045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96CF5">
        <w:rPr>
          <w:rFonts w:ascii="Times New Roman" w:hAnsi="Times New Roman" w:cs="Times New Roman"/>
          <w:sz w:val="28"/>
          <w:szCs w:val="28"/>
        </w:rPr>
        <w:t>и в Закавказье, которая  заняла целых четыре</w:t>
      </w:r>
    </w:p>
    <w:p w:rsidR="00873EA6" w:rsidRPr="00B96CF5" w:rsidRDefault="00873EA6" w:rsidP="00873EA6">
      <w:pPr>
        <w:tabs>
          <w:tab w:val="left" w:pos="3930"/>
          <w:tab w:val="left" w:pos="6045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96CF5">
        <w:rPr>
          <w:rFonts w:ascii="Times New Roman" w:hAnsi="Times New Roman" w:cs="Times New Roman"/>
          <w:sz w:val="28"/>
          <w:szCs w:val="28"/>
        </w:rPr>
        <w:t>с половиной  месяца…</w:t>
      </w:r>
    </w:p>
    <w:p w:rsidR="00873EA6" w:rsidRPr="00B96CF5" w:rsidRDefault="00873EA6" w:rsidP="00873EA6">
      <w:pPr>
        <w:tabs>
          <w:tab w:val="left" w:pos="3930"/>
          <w:tab w:val="left" w:pos="6045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96CF5">
        <w:rPr>
          <w:rFonts w:ascii="Times New Roman" w:hAnsi="Times New Roman" w:cs="Times New Roman"/>
          <w:sz w:val="28"/>
          <w:szCs w:val="28"/>
        </w:rPr>
        <w:t>оказала  весьма  благотворное и живительное</w:t>
      </w:r>
    </w:p>
    <w:p w:rsidR="00873EA6" w:rsidRPr="00B96CF5" w:rsidRDefault="00873EA6" w:rsidP="00873EA6">
      <w:pPr>
        <w:tabs>
          <w:tab w:val="left" w:pos="3930"/>
          <w:tab w:val="left" w:pos="6045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96CF5">
        <w:rPr>
          <w:rFonts w:ascii="Times New Roman" w:hAnsi="Times New Roman" w:cs="Times New Roman"/>
          <w:sz w:val="28"/>
          <w:szCs w:val="28"/>
        </w:rPr>
        <w:t>действие на душевное состояние поэта и</w:t>
      </w:r>
    </w:p>
    <w:p w:rsidR="00873EA6" w:rsidRPr="00B96CF5" w:rsidRDefault="00873EA6" w:rsidP="00873EA6">
      <w:pPr>
        <w:tabs>
          <w:tab w:val="left" w:pos="3930"/>
          <w:tab w:val="left" w:pos="6045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96CF5">
        <w:rPr>
          <w:rFonts w:ascii="Times New Roman" w:hAnsi="Times New Roman" w:cs="Times New Roman"/>
          <w:sz w:val="28"/>
          <w:szCs w:val="28"/>
        </w:rPr>
        <w:t>сказалась самым  положительным  образом на его творчестве.</w:t>
      </w:r>
    </w:p>
    <w:p w:rsidR="00873EA6" w:rsidRPr="00B96CF5" w:rsidRDefault="00873EA6" w:rsidP="00873EA6">
      <w:pPr>
        <w:tabs>
          <w:tab w:val="left" w:pos="8385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96CF5">
        <w:rPr>
          <w:rFonts w:ascii="Times New Roman" w:hAnsi="Times New Roman" w:cs="Times New Roman"/>
          <w:b/>
          <w:sz w:val="28"/>
          <w:szCs w:val="28"/>
        </w:rPr>
        <w:tab/>
        <w:t>Д.Благой.</w:t>
      </w:r>
    </w:p>
    <w:p w:rsidR="00873EA6" w:rsidRPr="00B96CF5" w:rsidRDefault="00873EA6" w:rsidP="00873EA6">
      <w:pPr>
        <w:spacing w:line="360" w:lineRule="auto"/>
        <w:rPr>
          <w:rFonts w:ascii="Times New Roman" w:hAnsi="Times New Roman" w:cs="Times New Roman"/>
        </w:rPr>
      </w:pPr>
    </w:p>
    <w:p w:rsidR="00873EA6" w:rsidRPr="00B96CF5" w:rsidRDefault="00873EA6" w:rsidP="00873E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96CF5">
        <w:rPr>
          <w:rFonts w:ascii="Times New Roman" w:hAnsi="Times New Roman" w:cs="Times New Roman"/>
          <w:sz w:val="28"/>
          <w:szCs w:val="28"/>
        </w:rPr>
        <w:t xml:space="preserve">   Великий А.С.Пушкин - первооткрыватель Кавказа в русской поэзии - приезжал в наш край дважды.</w:t>
      </w:r>
    </w:p>
    <w:p w:rsidR="00873EA6" w:rsidRPr="00B96CF5" w:rsidRDefault="00873EA6" w:rsidP="00873E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96CF5">
        <w:rPr>
          <w:rFonts w:ascii="Times New Roman" w:hAnsi="Times New Roman" w:cs="Times New Roman"/>
          <w:sz w:val="28"/>
          <w:szCs w:val="28"/>
        </w:rPr>
        <w:t xml:space="preserve">   Пребывание А.С.Пушкина оставило значительный след в его жизни и творчестве, открыло новые страницы в русско-кавказских культурных связях.Две поездки по Кавказу /1820-1829гг./ознаменовались поэмами «Кавказский пленник» и «Тазит»,поэтическими шедеврами «Калмычке», «Обвал», «Монастырь на Казбеке», «Кавказ», «На холмах Грузии…». Наряду с широко известными стихотворениями значительный интерес представляют другие его замечательные произведения из кавказского поэтического цикла: «Меж горных стен несется Терек…», «Страшно и скучно», «И вот ущелье мрачных скал…»</w:t>
      </w:r>
    </w:p>
    <w:p w:rsidR="00873EA6" w:rsidRPr="00B96CF5" w:rsidRDefault="00873EA6" w:rsidP="00873E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96CF5">
        <w:rPr>
          <w:rFonts w:ascii="Times New Roman" w:hAnsi="Times New Roman" w:cs="Times New Roman"/>
          <w:sz w:val="28"/>
          <w:szCs w:val="28"/>
        </w:rPr>
        <w:t xml:space="preserve">   «Наш Пушкин» в устах жителей Осетии это звучало звучит ничуть не менее гордо ,благодарно и высоко, чем в устах петербужцев, москвичей или псковитян… И недаром. «Ведь именно Пушкин- и это бесспорный факт- первым по-настоящему открыл горцев Кавказа читающей России, введя их тем самым  в мировой культурный процесс. В том числе и осетин. Да , до этого о Кавказе писало немало путешественников, лингвистов, этнографов. Но их солидные труды все-таки оставались достоянием весьма узкого круга читателей- в основном коллег-ученых. А вот «Кавказского пленника» и «Путешествие в Арзрум» прочла </w:t>
      </w:r>
      <w:r w:rsidRPr="00B96CF5">
        <w:rPr>
          <w:rFonts w:ascii="Times New Roman" w:hAnsi="Times New Roman" w:cs="Times New Roman"/>
          <w:sz w:val="28"/>
          <w:szCs w:val="28"/>
        </w:rPr>
        <w:lastRenderedPageBreak/>
        <w:t>вся Россия, -писал известный осетинский исследователь доктор исторических наук, профессор Генри Кусов.</w:t>
      </w:r>
    </w:p>
    <w:p w:rsidR="00873EA6" w:rsidRPr="00B96CF5" w:rsidRDefault="00873EA6" w:rsidP="00873E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96CF5">
        <w:rPr>
          <w:rFonts w:ascii="Times New Roman" w:hAnsi="Times New Roman" w:cs="Times New Roman"/>
          <w:sz w:val="28"/>
          <w:szCs w:val="28"/>
        </w:rPr>
        <w:t xml:space="preserve">   В январе 1836г в журнале  «Современник», издаваемом Пушкиным, появились очерки, написанные в жанре путешествия . Это было замечательное произведение «Путешествие в Арзрум» во время похода 1829г», в котором поэт оставил уникальные картины Кавказа и кавказской действительности 20-ых годов Х</w:t>
      </w:r>
      <w:r w:rsidRPr="00B96C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B96CF5">
        <w:rPr>
          <w:rFonts w:ascii="Times New Roman" w:hAnsi="Times New Roman" w:cs="Times New Roman"/>
          <w:sz w:val="28"/>
          <w:szCs w:val="28"/>
        </w:rPr>
        <w:t>Х века. Документальная кавказская проза Пушкина не только отличается доброжелательностью путешественника, интеллектом ученого –кавказоведа, но и блещет неиссякаемым остроумием.</w:t>
      </w:r>
    </w:p>
    <w:p w:rsidR="00873EA6" w:rsidRPr="00B96CF5" w:rsidRDefault="00873EA6" w:rsidP="00873EA6">
      <w:pPr>
        <w:spacing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96CF5">
        <w:rPr>
          <w:rFonts w:ascii="Times New Roman" w:hAnsi="Times New Roman" w:cs="Times New Roman"/>
          <w:sz w:val="28"/>
          <w:szCs w:val="28"/>
        </w:rPr>
        <w:tab/>
      </w:r>
      <w:r w:rsidRPr="00B96C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2. </w:t>
      </w:r>
      <w:r w:rsidRPr="00B96CF5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Основная часть.</w:t>
      </w:r>
    </w:p>
    <w:p w:rsidR="00873EA6" w:rsidRPr="00B96CF5" w:rsidRDefault="00873EA6" w:rsidP="00873EA6">
      <w:pPr>
        <w:spacing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96C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2.1.</w:t>
      </w:r>
      <w:r w:rsidRPr="00B96CF5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Три дня в Капкае.</w:t>
      </w:r>
    </w:p>
    <w:p w:rsidR="00873EA6" w:rsidRPr="00B96CF5" w:rsidRDefault="00873EA6" w:rsidP="00873E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96CF5">
        <w:rPr>
          <w:rFonts w:ascii="Times New Roman" w:hAnsi="Times New Roman" w:cs="Times New Roman"/>
          <w:sz w:val="28"/>
          <w:szCs w:val="28"/>
        </w:rPr>
        <w:t xml:space="preserve">      «Мы достигли Владикавказа, прежнего Капкая, в преддверии гор. Он окружен осетинскими аулами. Я посетил один из них… У ворот крепости встретил я жену и дочь заключенного осетинца. Они несли ему обед. Обе казались спокойны и смелы, однако ж при моем приближении обе потупили головы и закрылись своими чадрами… Женщины их прекрасны!»</w:t>
      </w:r>
    </w:p>
    <w:p w:rsidR="00873EA6" w:rsidRPr="00B96CF5" w:rsidRDefault="00873EA6" w:rsidP="00873E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96CF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А.с.Пушкин . Путешествие в Арзрум, 1829г. </w:t>
      </w:r>
    </w:p>
    <w:p w:rsidR="00873EA6" w:rsidRPr="00B96CF5" w:rsidRDefault="00873EA6" w:rsidP="00873EA6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6C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Громоздкая петербургская коляска «известного стихотворца ,отставного чиновника Х класса Александра Пушкина»,  состоявшего  под секретным надзором, въехав через крепостные ворота со стороны Архонского  укрепления, остановилась у дома «для приезжающих господ» на обширной площади, ис -пользуемой для военных парадов и воскресных базаров для мирных горцев.</w:t>
      </w:r>
    </w:p>
    <w:p w:rsidR="00873EA6" w:rsidRPr="00B96CF5" w:rsidRDefault="00873EA6" w:rsidP="00873EA6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6C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Какой увидел Владикавказскую крепость? Всего пятьдесят пять десятин, не считая служебных построек, конюшен, кузниц, сараев, бань, вынесенных из-за тесноты за крепостной вал. Внутренность Владикавказской крепости застроена весьма хорошими для солдат деревянными казармами с обширным госпиталем и довольно красивым</w:t>
      </w:r>
      <w:r w:rsidR="00D37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офицерскими домами и домиками</w:t>
      </w:r>
      <w:r w:rsidRPr="00B96C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37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96C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между  которыми более </w:t>
      </w:r>
      <w:r w:rsidRPr="00B96C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всех отличается также деревянный комендантский дом, построенный на возвышении восточной оконечности и командующий всей внутренностью крепости. Здесь находится и гостиница для приезжающих, каменная хорошая церковь, недавно выстроенная посреди крепости на небольшой ровной площади.</w:t>
      </w:r>
    </w:p>
    <w:p w:rsidR="00873EA6" w:rsidRPr="00B96CF5" w:rsidRDefault="00873EA6" w:rsidP="00873EA6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6C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пушкинский период во Владикавказском гарнизоне служило</w:t>
      </w:r>
      <w:r w:rsidR="00D37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немало декабристов. А это были</w:t>
      </w:r>
      <w:r w:rsidRPr="00B96C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37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96C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правило, люди высокой культуры.</w:t>
      </w:r>
    </w:p>
    <w:p w:rsidR="00873EA6" w:rsidRPr="00B96CF5" w:rsidRDefault="00873EA6" w:rsidP="00873EA6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6C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силу своего положения Владикавказская крепость не могла быть похожа на все прочие захолустные укрепления, куда газеты попадали раз в год с приходом транспорта с провиантом.</w:t>
      </w:r>
    </w:p>
    <w:p w:rsidR="00873EA6" w:rsidRPr="00B96CF5" w:rsidRDefault="00873EA6" w:rsidP="00873EA6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6C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Военно-Грузинской дороге ездили самые разные люди: сановники, чиновники, писатели, поэты. И зачастую дома для проезжающих напоминали своеобразные библиотеки, столько там бывало газет, журналов и книг. Нашел же в Ларсе А.С.Пушкин «измаранный список своего «Кавказского пленника» и перечел его с большим удовольствием…».</w:t>
      </w:r>
    </w:p>
    <w:p w:rsidR="00873EA6" w:rsidRPr="00B96CF5" w:rsidRDefault="00873EA6" w:rsidP="00873EA6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6C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внимательно вчитаться в пушкинское описание, то можно понять, что поэта по территории  крепости сопровождал спутник, оставшийся для нас неизвестны</w:t>
      </w:r>
      <w:r w:rsidR="00D37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 И не он ли подсказал Пушкину</w:t>
      </w:r>
      <w:r w:rsidRPr="00B96C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37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96C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«аманаты</w:t>
      </w:r>
      <w:r w:rsidR="00D37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(заложники)</w:t>
      </w:r>
      <w:r w:rsidRPr="00B96C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37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96C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выпущенные на волю, не жалеют о своем пребывании во Владикавказе».</w:t>
      </w:r>
      <w:r w:rsidR="00D37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Возможно</w:t>
      </w:r>
      <w:r w:rsidRPr="00B96C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37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96C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и информировал поэт</w:t>
      </w:r>
      <w:r w:rsidR="00D37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о тяжелой жизни осетин. Потом</w:t>
      </w:r>
      <w:r w:rsidRPr="00B96C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37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96C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побывав в аулах, на Военно-Грузинской дороге, ближе познакомившись с жизнью горцев, А.С.Пушкин сделал вывод «Осетинцы  самое бедное племя из народов, обитающих на Кавказе».</w:t>
      </w:r>
    </w:p>
    <w:p w:rsidR="00873EA6" w:rsidRPr="00B96CF5" w:rsidRDefault="00873EA6" w:rsidP="00873EA6">
      <w:pPr>
        <w:tabs>
          <w:tab w:val="left" w:pos="273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96C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Заканчивалось пребывание Пушкина во Владикавказской крепости. Он многое успел за день отдыха,22 мая: осмотрел крепость, посетил осетинский аул ,работал над дневником, создал чудесное стихотворение.</w:t>
      </w:r>
      <w:r w:rsidRPr="00B96CF5">
        <w:rPr>
          <w:rFonts w:ascii="Times New Roman" w:eastAsia="Calibri" w:hAnsi="Times New Roman" w:cs="Times New Roman"/>
          <w:sz w:val="28"/>
          <w:szCs w:val="28"/>
        </w:rPr>
        <w:t xml:space="preserve">  Во Владикавказе было написано стихотворение «Калмычке». Оно написано было 22 мая, а 23 мая Александр Сергеевич вместе со своими спутниками </w:t>
      </w:r>
      <w:r w:rsidR="00D37DF3">
        <w:rPr>
          <w:rFonts w:ascii="Times New Roman" w:eastAsia="Calibri" w:hAnsi="Times New Roman" w:cs="Times New Roman"/>
          <w:sz w:val="28"/>
          <w:szCs w:val="28"/>
        </w:rPr>
        <w:t xml:space="preserve"> - </w:t>
      </w:r>
      <w:r w:rsidRPr="00B96CF5">
        <w:rPr>
          <w:rFonts w:ascii="Times New Roman" w:eastAsia="Calibri" w:hAnsi="Times New Roman" w:cs="Times New Roman"/>
          <w:sz w:val="28"/>
          <w:szCs w:val="28"/>
        </w:rPr>
        <w:t xml:space="preserve"> графом Мусиным</w:t>
      </w:r>
      <w:r w:rsidR="00D37DF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96CF5">
        <w:rPr>
          <w:rFonts w:ascii="Times New Roman" w:eastAsia="Calibri" w:hAnsi="Times New Roman" w:cs="Times New Roman"/>
          <w:sz w:val="28"/>
          <w:szCs w:val="28"/>
        </w:rPr>
        <w:t>- Пушкиным и его зятем Шервалем Э.К.</w:t>
      </w:r>
      <w:r w:rsidR="00D37DF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96CF5">
        <w:rPr>
          <w:rFonts w:ascii="Times New Roman" w:eastAsia="Calibri" w:hAnsi="Times New Roman" w:cs="Times New Roman"/>
          <w:sz w:val="28"/>
          <w:szCs w:val="28"/>
        </w:rPr>
        <w:t xml:space="preserve">- в сопровождении пехоты и казаков направился в Грузию. В Ларсе они заночевали. По пути поэт видел «низенькие осетинские мельницы», </w:t>
      </w:r>
      <w:r w:rsidRPr="00B96CF5">
        <w:rPr>
          <w:rFonts w:ascii="Times New Roman" w:eastAsia="Calibri" w:hAnsi="Times New Roman" w:cs="Times New Roman"/>
          <w:sz w:val="28"/>
          <w:szCs w:val="28"/>
        </w:rPr>
        <w:lastRenderedPageBreak/>
        <w:t>колеса которых приводились в движение волнами Терека, и развалины какого-то замка»... они облеплены саклями мирных</w:t>
      </w:r>
      <w:r w:rsidRPr="00B96CF5">
        <w:rPr>
          <w:rFonts w:ascii="Times New Roman" w:hAnsi="Times New Roman" w:cs="Times New Roman"/>
          <w:sz w:val="28"/>
          <w:szCs w:val="28"/>
        </w:rPr>
        <w:t xml:space="preserve"> </w:t>
      </w:r>
      <w:r w:rsidRPr="00B96CF5">
        <w:rPr>
          <w:rFonts w:ascii="Times New Roman" w:eastAsia="Calibri" w:hAnsi="Times New Roman" w:cs="Times New Roman"/>
          <w:sz w:val="28"/>
          <w:szCs w:val="28"/>
        </w:rPr>
        <w:t xml:space="preserve"> осетинцев,</w:t>
      </w:r>
      <w:r w:rsidRPr="00B96CF5">
        <w:rPr>
          <w:rFonts w:ascii="Times New Roman" w:hAnsi="Times New Roman" w:cs="Times New Roman"/>
          <w:sz w:val="28"/>
          <w:szCs w:val="28"/>
        </w:rPr>
        <w:t xml:space="preserve">  как будто гнездами ласточек»…</w:t>
      </w:r>
    </w:p>
    <w:p w:rsidR="00873EA6" w:rsidRPr="00B96CF5" w:rsidRDefault="00873EA6" w:rsidP="00873EA6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6C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…Владикавказская крепость просуществовала до 1860 года, когда был обнародован указ императора  о даровании ей статуса города. Жители бывшей  кавказской крепости по-особому выражали свое отношение к памяти Пушкина. Общежитие ,созданное для неимущих горцев на средства, собранные с величайшим трудом «Обществом по распространению технических знаний и сведений среди горцев Терской области»,назвали  Горско-Пушкинским, школу для детей из небогатых семей- народной аудиторией Пушкина, одной из первых библиотек Владикавказа тоже дали имя поэта. А на месте, где когда –то дом для приезжающих, в 1899 году был разбит прекрасный сквер имени Пушкина.</w:t>
      </w:r>
    </w:p>
    <w:p w:rsidR="00873EA6" w:rsidRPr="00B96CF5" w:rsidRDefault="00873EA6" w:rsidP="00873EA6">
      <w:pPr>
        <w:spacing w:line="36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B96CF5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  2.2.Какой аул посетил поэт?</w:t>
      </w:r>
    </w:p>
    <w:p w:rsidR="00873EA6" w:rsidRPr="00B96CF5" w:rsidRDefault="00873EA6" w:rsidP="00873EA6">
      <w:pPr>
        <w:tabs>
          <w:tab w:val="left" w:pos="430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96CF5">
        <w:rPr>
          <w:rFonts w:ascii="Times New Roman" w:hAnsi="Times New Roman" w:cs="Times New Roman"/>
          <w:sz w:val="28"/>
          <w:szCs w:val="28"/>
        </w:rPr>
        <w:t>С 21 по 23 мая Пушкин посетил в окрестностях крепости один из осетинских аулов. Он мог побывать только в ауле, находившимся рядом с Владикавказской крепостью, причем в свободный от путешествия день ,22 мая.</w:t>
      </w:r>
    </w:p>
    <w:p w:rsidR="00873EA6" w:rsidRPr="00B96CF5" w:rsidRDefault="00873EA6" w:rsidP="00873EA6">
      <w:pPr>
        <w:tabs>
          <w:tab w:val="left" w:pos="430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96CF5">
        <w:rPr>
          <w:rFonts w:ascii="Times New Roman" w:hAnsi="Times New Roman" w:cs="Times New Roman"/>
          <w:sz w:val="28"/>
          <w:szCs w:val="28"/>
        </w:rPr>
        <w:t>Осетинский форштадт, Владикавказский аул,</w:t>
      </w:r>
      <w:r w:rsidR="00D37DF3">
        <w:rPr>
          <w:rFonts w:ascii="Times New Roman" w:hAnsi="Times New Roman" w:cs="Times New Roman"/>
          <w:sz w:val="28"/>
          <w:szCs w:val="28"/>
        </w:rPr>
        <w:t xml:space="preserve"> </w:t>
      </w:r>
      <w:r w:rsidRPr="00B96CF5">
        <w:rPr>
          <w:rFonts w:ascii="Times New Roman" w:hAnsi="Times New Roman" w:cs="Times New Roman"/>
          <w:sz w:val="28"/>
          <w:szCs w:val="28"/>
        </w:rPr>
        <w:t>селение Ирыкау и наконец Осетинская слободка</w:t>
      </w:r>
      <w:r w:rsidR="00D37DF3">
        <w:rPr>
          <w:rFonts w:ascii="Times New Roman" w:hAnsi="Times New Roman" w:cs="Times New Roman"/>
          <w:sz w:val="28"/>
          <w:szCs w:val="28"/>
        </w:rPr>
        <w:t xml:space="preserve"> </w:t>
      </w:r>
      <w:r w:rsidRPr="00B96CF5">
        <w:rPr>
          <w:rFonts w:ascii="Times New Roman" w:hAnsi="Times New Roman" w:cs="Times New Roman"/>
          <w:sz w:val="28"/>
          <w:szCs w:val="28"/>
        </w:rPr>
        <w:t>- так называли в разные годы поселение осетин у южных фасов крепости, «где осетины жили бок о бок с семьями русских солдат».</w:t>
      </w:r>
      <w:r w:rsidR="00D37DF3">
        <w:rPr>
          <w:rFonts w:ascii="Times New Roman" w:hAnsi="Times New Roman" w:cs="Times New Roman"/>
          <w:sz w:val="28"/>
          <w:szCs w:val="28"/>
        </w:rPr>
        <w:t xml:space="preserve"> </w:t>
      </w:r>
      <w:r w:rsidRPr="00B96CF5">
        <w:rPr>
          <w:rFonts w:ascii="Times New Roman" w:hAnsi="Times New Roman" w:cs="Times New Roman"/>
          <w:sz w:val="28"/>
          <w:szCs w:val="28"/>
        </w:rPr>
        <w:t>Но Пушкин вправе был назвать его осетинским аулом.</w:t>
      </w:r>
    </w:p>
    <w:p w:rsidR="00873EA6" w:rsidRPr="00B96CF5" w:rsidRDefault="00873EA6" w:rsidP="00873EA6">
      <w:pPr>
        <w:tabs>
          <w:tab w:val="left" w:pos="430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96CF5">
        <w:rPr>
          <w:rFonts w:ascii="Times New Roman" w:hAnsi="Times New Roman" w:cs="Times New Roman"/>
          <w:sz w:val="28"/>
          <w:szCs w:val="28"/>
        </w:rPr>
        <w:t>От дома для приезжающих, где останавливался поэт, до Осетинского форштадта было минут десять ходьбы. Поэт не оставил описание этого пути, но сохранилось описание форштадта « …старый Осетинский форштадт обнесен был высоким д</w:t>
      </w:r>
      <w:r w:rsidR="00D37DF3">
        <w:rPr>
          <w:rFonts w:ascii="Times New Roman" w:hAnsi="Times New Roman" w:cs="Times New Roman"/>
          <w:sz w:val="28"/>
          <w:szCs w:val="28"/>
        </w:rPr>
        <w:t xml:space="preserve">еревянным палисадом с бойницами, </w:t>
      </w:r>
      <w:r w:rsidRPr="00B96CF5">
        <w:rPr>
          <w:rFonts w:ascii="Times New Roman" w:hAnsi="Times New Roman" w:cs="Times New Roman"/>
          <w:sz w:val="28"/>
          <w:szCs w:val="28"/>
        </w:rPr>
        <w:t>вдоль которого тянулся впереди глубокий ров, в нескольких местах имелись тесные калитки, способные пропустить только одного человека или одну лошадь…»</w:t>
      </w:r>
    </w:p>
    <w:p w:rsidR="00873EA6" w:rsidRPr="00B96CF5" w:rsidRDefault="00873EA6" w:rsidP="00873EA6">
      <w:pPr>
        <w:tabs>
          <w:tab w:val="left" w:pos="430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96CF5">
        <w:rPr>
          <w:rFonts w:ascii="Times New Roman" w:hAnsi="Times New Roman" w:cs="Times New Roman"/>
          <w:sz w:val="28"/>
          <w:szCs w:val="28"/>
        </w:rPr>
        <w:t>Вспомним описание похорон в поэме «Тазит».</w:t>
      </w:r>
    </w:p>
    <w:p w:rsidR="00873EA6" w:rsidRPr="00B96CF5" w:rsidRDefault="00873EA6" w:rsidP="00873EA6">
      <w:pPr>
        <w:tabs>
          <w:tab w:val="left" w:pos="430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96CF5">
        <w:rPr>
          <w:rFonts w:ascii="Times New Roman" w:hAnsi="Times New Roman" w:cs="Times New Roman"/>
          <w:sz w:val="28"/>
          <w:szCs w:val="28"/>
        </w:rPr>
        <w:lastRenderedPageBreak/>
        <w:t>…Уж потухал закат огнистый,</w:t>
      </w:r>
    </w:p>
    <w:p w:rsidR="00873EA6" w:rsidRPr="00B96CF5" w:rsidRDefault="00873EA6" w:rsidP="00873EA6">
      <w:pPr>
        <w:tabs>
          <w:tab w:val="left" w:pos="430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96CF5">
        <w:rPr>
          <w:rFonts w:ascii="Times New Roman" w:hAnsi="Times New Roman" w:cs="Times New Roman"/>
          <w:sz w:val="28"/>
          <w:szCs w:val="28"/>
        </w:rPr>
        <w:t>Златя на горные скалы,</w:t>
      </w:r>
    </w:p>
    <w:p w:rsidR="00873EA6" w:rsidRPr="00B96CF5" w:rsidRDefault="00873EA6" w:rsidP="00873EA6">
      <w:pPr>
        <w:tabs>
          <w:tab w:val="left" w:pos="430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96CF5">
        <w:rPr>
          <w:rFonts w:ascii="Times New Roman" w:hAnsi="Times New Roman" w:cs="Times New Roman"/>
          <w:sz w:val="28"/>
          <w:szCs w:val="28"/>
        </w:rPr>
        <w:t>Когда долины каменистой</w:t>
      </w:r>
    </w:p>
    <w:p w:rsidR="00873EA6" w:rsidRPr="00B96CF5" w:rsidRDefault="00873EA6" w:rsidP="00873EA6">
      <w:pPr>
        <w:tabs>
          <w:tab w:val="left" w:pos="430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96CF5">
        <w:rPr>
          <w:rFonts w:ascii="Times New Roman" w:hAnsi="Times New Roman" w:cs="Times New Roman"/>
          <w:sz w:val="28"/>
          <w:szCs w:val="28"/>
        </w:rPr>
        <w:t>Достигли тихие волы…</w:t>
      </w:r>
    </w:p>
    <w:p w:rsidR="00873EA6" w:rsidRPr="00B96CF5" w:rsidRDefault="00D37DF3" w:rsidP="00873EA6">
      <w:pPr>
        <w:tabs>
          <w:tab w:val="left" w:pos="430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долина эта не что иное</w:t>
      </w:r>
      <w:r w:rsidR="00873EA6" w:rsidRPr="00B96CF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3EA6" w:rsidRPr="00B96CF5">
        <w:rPr>
          <w:rFonts w:ascii="Times New Roman" w:hAnsi="Times New Roman" w:cs="Times New Roman"/>
          <w:sz w:val="28"/>
          <w:szCs w:val="28"/>
        </w:rPr>
        <w:t>как нынешние Геналдонское  или Кобанское ущелья. Вот  в один из этих аулов и направлялась печальная процессия. Но это не единственная «подсказка» Пушкина. Поэт посетил в осетинском ауле похороны, потом «у ворот крепости» встретил мать и дочь, которые несли обед заключенному осетину.</w:t>
      </w:r>
    </w:p>
    <w:p w:rsidR="00873EA6" w:rsidRPr="00B96CF5" w:rsidRDefault="00873EA6" w:rsidP="00873EA6">
      <w:pPr>
        <w:tabs>
          <w:tab w:val="left" w:pos="430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96CF5">
        <w:rPr>
          <w:rFonts w:ascii="Times New Roman" w:hAnsi="Times New Roman" w:cs="Times New Roman"/>
          <w:sz w:val="28"/>
          <w:szCs w:val="28"/>
        </w:rPr>
        <w:t>Итак, утром 22 мая в день отдыха А.С.Пушкин побывал в Осетинском форштадте или нынешней Осетинской слободке, где наблюдал не только обряд похорон, но и впервые за время своего пребывания на Кавказе имел возможность увидеть жизнь и быт горцев.</w:t>
      </w:r>
    </w:p>
    <w:p w:rsidR="00873EA6" w:rsidRPr="00B96CF5" w:rsidRDefault="00873EA6" w:rsidP="00873EA6">
      <w:pPr>
        <w:spacing w:line="36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B96C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C150D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2.3</w:t>
      </w:r>
      <w:r w:rsidRPr="00B96CF5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. История пушкинских мест</w:t>
      </w:r>
    </w:p>
    <w:p w:rsidR="00873EA6" w:rsidRPr="00B96CF5" w:rsidRDefault="00873EA6" w:rsidP="00873EA6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6C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Пушкинский сквер</w:t>
      </w:r>
      <w:r w:rsidRPr="00B96C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 Владикавказе – историческое место. Именно здесь располагалась Владикавказская крепость, откуда начал строиться город.</w:t>
      </w:r>
    </w:p>
    <w:p w:rsidR="00873EA6" w:rsidRPr="00B96CF5" w:rsidRDefault="00873EA6" w:rsidP="00873EA6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6C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 мая 1785 года был издан указ Государыни Императрицы Екатерина </w:t>
      </w:r>
      <w:r w:rsidRPr="00B96CF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</w:t>
      </w:r>
      <w:r w:rsidRPr="00B96C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котором говорилось о сооружении в центре Владикавказской крепости храма.</w:t>
      </w:r>
    </w:p>
    <w:p w:rsidR="00873EA6" w:rsidRPr="00B96CF5" w:rsidRDefault="00873EA6" w:rsidP="00873EA6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6C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1818 году вместо храма была сооружена деревянная Спасо-Преображенская церковь. Церковь принадлежала Владикавказскому гарнизонному полку, затем Кавказским линейным батальонам.</w:t>
      </w:r>
    </w:p>
    <w:p w:rsidR="00873EA6" w:rsidRPr="00B96CF5" w:rsidRDefault="00873EA6" w:rsidP="00873EA6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6C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ограде собора  были погребены герои Кавказской войны – гене</w:t>
      </w:r>
      <w:r w:rsidR="00D37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ралы, офицеры, знатные горожане</w:t>
      </w:r>
      <w:r w:rsidRPr="00B96C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D37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96C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Здесь находились могилы, как основателей Владикавказа и владикавказцев начало 19 века.</w:t>
      </w:r>
    </w:p>
    <w:p w:rsidR="00873EA6" w:rsidRPr="00B96CF5" w:rsidRDefault="00873EA6" w:rsidP="00873EA6">
      <w:pPr>
        <w:pStyle w:val="a4"/>
        <w:tabs>
          <w:tab w:val="left" w:pos="1575"/>
        </w:tabs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96C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Перед храмом находился сквер.</w:t>
      </w:r>
      <w:r w:rsidRPr="00B96CF5">
        <w:rPr>
          <w:rFonts w:ascii="Times New Roman" w:hAnsi="Times New Roman" w:cs="Times New Roman"/>
          <w:sz w:val="28"/>
          <w:szCs w:val="28"/>
        </w:rPr>
        <w:t xml:space="preserve"> </w:t>
      </w:r>
      <w:r w:rsidRPr="00B96CF5">
        <w:rPr>
          <w:rFonts w:ascii="Times New Roman" w:eastAsia="Calibri" w:hAnsi="Times New Roman" w:cs="Times New Roman"/>
          <w:sz w:val="28"/>
          <w:szCs w:val="28"/>
        </w:rPr>
        <w:t>В ознаменование 100-летия со дня рождения</w:t>
      </w:r>
      <w:r w:rsidRPr="00B96CF5">
        <w:rPr>
          <w:rFonts w:ascii="Times New Roman" w:hAnsi="Times New Roman" w:cs="Times New Roman"/>
          <w:sz w:val="28"/>
          <w:szCs w:val="28"/>
        </w:rPr>
        <w:t xml:space="preserve"> </w:t>
      </w:r>
      <w:r w:rsidRPr="00B96CF5">
        <w:rPr>
          <w:rFonts w:ascii="Times New Roman" w:eastAsia="Calibri" w:hAnsi="Times New Roman" w:cs="Times New Roman"/>
          <w:sz w:val="28"/>
          <w:szCs w:val="28"/>
        </w:rPr>
        <w:t xml:space="preserve"> великого</w:t>
      </w:r>
      <w:r w:rsidRPr="00B96CF5">
        <w:rPr>
          <w:rFonts w:ascii="Times New Roman" w:hAnsi="Times New Roman" w:cs="Times New Roman"/>
          <w:sz w:val="28"/>
          <w:szCs w:val="28"/>
        </w:rPr>
        <w:t xml:space="preserve"> </w:t>
      </w:r>
      <w:r w:rsidRPr="00B96CF5">
        <w:rPr>
          <w:rFonts w:ascii="Times New Roman" w:eastAsia="Calibri" w:hAnsi="Times New Roman" w:cs="Times New Roman"/>
          <w:sz w:val="28"/>
          <w:szCs w:val="28"/>
        </w:rPr>
        <w:t xml:space="preserve"> поэта,</w:t>
      </w:r>
      <w:r w:rsidRPr="00B96CF5">
        <w:rPr>
          <w:rFonts w:ascii="Times New Roman" w:hAnsi="Times New Roman" w:cs="Times New Roman"/>
          <w:sz w:val="28"/>
          <w:szCs w:val="28"/>
        </w:rPr>
        <w:t xml:space="preserve"> </w:t>
      </w:r>
      <w:r w:rsidRPr="00B96CF5">
        <w:rPr>
          <w:rFonts w:ascii="Times New Roman" w:eastAsia="Calibri" w:hAnsi="Times New Roman" w:cs="Times New Roman"/>
          <w:sz w:val="28"/>
          <w:szCs w:val="28"/>
        </w:rPr>
        <w:t xml:space="preserve"> который некогда посетил Владикавказ, Городская дума  постановила : «назвать именем поэта сквер против старого городского собора и построить во Владикавказе здание для одноклассной мещанской школы имени А.С.Пушкина на 120 человек». 25 сентября 1900 года Пушкинское училище во Владикавказе было открыто. Сначала оно действовало в наемном помещении, а с 1903 года перешло в собственное здание, сохранившееся до наших дней (здание детской музыкальной школы имени Тавасиев</w:t>
      </w:r>
      <w:r w:rsidRPr="00B96CF5">
        <w:rPr>
          <w:rFonts w:ascii="Times New Roman" w:hAnsi="Times New Roman" w:cs="Times New Roman"/>
          <w:sz w:val="28"/>
          <w:szCs w:val="28"/>
        </w:rPr>
        <w:t>а) и является украшением города.</w:t>
      </w:r>
    </w:p>
    <w:p w:rsidR="00873EA6" w:rsidRPr="00B96CF5" w:rsidRDefault="00873EA6" w:rsidP="00873EA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96C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Памятник-Бюст А.С.Пушкину.</w:t>
      </w:r>
    </w:p>
    <w:p w:rsidR="00873EA6" w:rsidRPr="00B96CF5" w:rsidRDefault="00873EA6" w:rsidP="00873EA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6CF5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Установлен: 1949 год. Бронза, гранит. </w:t>
      </w:r>
    </w:p>
    <w:p w:rsidR="00873EA6" w:rsidRPr="00B96CF5" w:rsidRDefault="00873EA6" w:rsidP="00873EA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6CF5">
        <w:rPr>
          <w:rFonts w:ascii="Times New Roman" w:eastAsia="Times New Roman" w:hAnsi="Times New Roman" w:cs="Times New Roman"/>
          <w:sz w:val="28"/>
          <w:szCs w:val="28"/>
          <w:lang w:eastAsia="ru-RU"/>
        </w:rPr>
        <w:t>Скульптор: В.В. Хаев.</w:t>
      </w:r>
    </w:p>
    <w:p w:rsidR="00873EA6" w:rsidRPr="00B96CF5" w:rsidRDefault="00873EA6" w:rsidP="00873EA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6CF5">
        <w:rPr>
          <w:rFonts w:ascii="Times New Roman" w:eastAsia="Times New Roman" w:hAnsi="Times New Roman" w:cs="Times New Roman"/>
          <w:sz w:val="28"/>
          <w:szCs w:val="28"/>
          <w:lang w:eastAsia="ru-RU"/>
        </w:rPr>
        <w:t>Пушкинский бюст установлен во Владикавказе, в Пушкинском сквере, там, откуда началась для поэта дорога в Арзрум и где располагался постоялый двор. Как когда-то великий русский поэт передавал миру через поэзию свою любовь к Кавказу, так и сегодня его слова, начертанные на памятнике, воспринимаются свежо и символично: "Кавказ нас принял в свое святилище. Мы услышали глухой шум и увидели Терек".</w:t>
      </w:r>
    </w:p>
    <w:p w:rsidR="00C150D0" w:rsidRDefault="00873EA6" w:rsidP="00873EA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96CF5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столице Северной Осетии-Алании открыт памятник Александру Пушкину, представляющий из себя скульптурную группу: два вола, на которых Пушкин с извозчиком въезжает во Владикавказ. По замыслу автора монумента Владимира Соскиева, подарившего скульптурную композицию городу, «памятник отражает дух старинного Владикавказа». (2015г.)</w:t>
      </w:r>
      <w:r w:rsidRPr="00B96CF5">
        <w:rPr>
          <w:rFonts w:ascii="Times New Roman" w:hAnsi="Times New Roman" w:cs="Times New Roman"/>
        </w:rPr>
        <w:t xml:space="preserve"> </w:t>
      </w:r>
      <w:r w:rsidRPr="00B96CF5">
        <w:rPr>
          <w:rStyle w:val="ac"/>
          <w:rFonts w:ascii="Times New Roman" w:hAnsi="Times New Roman" w:cs="Times New Roman"/>
          <w:sz w:val="28"/>
          <w:szCs w:val="28"/>
        </w:rPr>
        <w:t>«Духовность любой нации, ее богатство и красота определяются отношением к своей истории и к памятникам. Только за последнее время во Владикавказе открыли памятники Вахтангову, Булгакову, Лермонтову и вот сегодня – Александру Сергеевичу Пушкину! Низкий за это поклон руководству города и республики!»</w:t>
      </w:r>
      <w:r w:rsidRPr="00B96CF5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Pr="00B96CF5">
        <w:rPr>
          <w:rFonts w:ascii="Times New Roman" w:hAnsi="Times New Roman" w:cs="Times New Roman"/>
          <w:sz w:val="28"/>
          <w:szCs w:val="28"/>
        </w:rPr>
        <w:t>такие благодарные слова произнес народный артист России, художественный руководитель Русского театра Владимир Уваров.</w:t>
      </w:r>
    </w:p>
    <w:p w:rsidR="00C150D0" w:rsidRDefault="00C150D0" w:rsidP="00873EA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150D0" w:rsidRDefault="00C150D0" w:rsidP="00C150D0">
      <w:pPr>
        <w:spacing w:after="0" w:line="360" w:lineRule="auto"/>
        <w:ind w:left="36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3.</w:t>
      </w:r>
      <w:r w:rsidRPr="00C150D0">
        <w:rPr>
          <w:rFonts w:ascii="Times New Roman" w:hAnsi="Times New Roman" w:cs="Times New Roman"/>
          <w:b/>
          <w:sz w:val="32"/>
          <w:szCs w:val="32"/>
        </w:rPr>
        <w:t>Вывод</w:t>
      </w:r>
    </w:p>
    <w:p w:rsidR="00873EA6" w:rsidRDefault="00C150D0" w:rsidP="00C150D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150D0">
        <w:rPr>
          <w:rFonts w:ascii="Times New Roman" w:hAnsi="Times New Roman" w:cs="Times New Roman"/>
          <w:sz w:val="28"/>
          <w:szCs w:val="28"/>
        </w:rPr>
        <w:t>В результате выполненного исследования мы пришли к выводу, что</w:t>
      </w:r>
      <w:r>
        <w:rPr>
          <w:rFonts w:ascii="Times New Roman" w:hAnsi="Times New Roman" w:cs="Times New Roman"/>
          <w:sz w:val="28"/>
          <w:szCs w:val="28"/>
        </w:rPr>
        <w:t xml:space="preserve"> пушкинская тема неисчерпаема, всегда современна и интересна, а ввиду благословенного посещения им Осетии особенно близка нам – так велика наша признательность человеку, «впервые представившему на суд нового Отечества Кавказ и оказавшему большое влияние на развитие литературы».</w:t>
      </w:r>
    </w:p>
    <w:p w:rsidR="00C150D0" w:rsidRPr="00C150D0" w:rsidRDefault="00C150D0" w:rsidP="00C150D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B50A3" w:rsidRPr="00C150D0" w:rsidRDefault="00B46DA2" w:rsidP="00C150D0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C150D0">
        <w:rPr>
          <w:rFonts w:ascii="Times New Roman" w:hAnsi="Times New Roman" w:cs="Times New Roman"/>
          <w:b/>
          <w:sz w:val="32"/>
          <w:szCs w:val="32"/>
        </w:rPr>
        <w:t>Заключение</w:t>
      </w:r>
    </w:p>
    <w:p w:rsidR="00B46DA2" w:rsidRDefault="00B46DA2" w:rsidP="00B46DA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46DA2">
        <w:rPr>
          <w:rFonts w:ascii="Times New Roman" w:hAnsi="Times New Roman" w:cs="Times New Roman"/>
          <w:sz w:val="28"/>
          <w:szCs w:val="28"/>
        </w:rPr>
        <w:t>Во время оное былое!..</w:t>
      </w:r>
      <w:r w:rsidRPr="00B46DA2">
        <w:rPr>
          <w:rFonts w:ascii="Times New Roman" w:hAnsi="Times New Roman" w:cs="Times New Roman"/>
          <w:sz w:val="28"/>
          <w:szCs w:val="28"/>
        </w:rPr>
        <w:br/>
        <w:t>В те дни ты знал меня, Кавказ,</w:t>
      </w:r>
      <w:r w:rsidRPr="00B46DA2">
        <w:rPr>
          <w:rFonts w:ascii="Times New Roman" w:hAnsi="Times New Roman" w:cs="Times New Roman"/>
          <w:sz w:val="28"/>
          <w:szCs w:val="28"/>
        </w:rPr>
        <w:br/>
        <w:t>В свое святилище глухое</w:t>
      </w:r>
      <w:r w:rsidRPr="00B46DA2">
        <w:rPr>
          <w:rFonts w:ascii="Times New Roman" w:hAnsi="Times New Roman" w:cs="Times New Roman"/>
          <w:sz w:val="28"/>
          <w:szCs w:val="28"/>
        </w:rPr>
        <w:br/>
        <w:t>Ты призывал меня не раз.</w:t>
      </w:r>
      <w:r w:rsidRPr="00B46DA2">
        <w:rPr>
          <w:rFonts w:ascii="Times New Roman" w:hAnsi="Times New Roman" w:cs="Times New Roman"/>
          <w:sz w:val="28"/>
          <w:szCs w:val="28"/>
        </w:rPr>
        <w:br/>
        <w:t>В тебя влюблен я был безумно.</w:t>
      </w:r>
      <w:r w:rsidRPr="00B46DA2">
        <w:rPr>
          <w:rFonts w:ascii="Times New Roman" w:hAnsi="Times New Roman" w:cs="Times New Roman"/>
          <w:sz w:val="28"/>
          <w:szCs w:val="28"/>
        </w:rPr>
        <w:br/>
        <w:t>Меня приветствовал ты шумно</w:t>
      </w:r>
      <w:r w:rsidRPr="00B46DA2">
        <w:rPr>
          <w:rFonts w:ascii="Times New Roman" w:hAnsi="Times New Roman" w:cs="Times New Roman"/>
          <w:sz w:val="28"/>
          <w:szCs w:val="28"/>
        </w:rPr>
        <w:br/>
        <w:t>Могучим гласом бурь своих.</w:t>
      </w:r>
      <w:r w:rsidRPr="00B46DA2">
        <w:rPr>
          <w:rFonts w:ascii="Times New Roman" w:hAnsi="Times New Roman" w:cs="Times New Roman"/>
          <w:sz w:val="28"/>
          <w:szCs w:val="28"/>
        </w:rPr>
        <w:br/>
        <w:t>Я слышал рев ручьев твоих,</w:t>
      </w:r>
      <w:r w:rsidRPr="00B46DA2">
        <w:rPr>
          <w:rFonts w:ascii="Times New Roman" w:hAnsi="Times New Roman" w:cs="Times New Roman"/>
          <w:sz w:val="28"/>
          <w:szCs w:val="28"/>
        </w:rPr>
        <w:br/>
        <w:t>И снеговых обвалов грохот.</w:t>
      </w:r>
      <w:r w:rsidRPr="00B46DA2">
        <w:rPr>
          <w:rFonts w:ascii="Times New Roman" w:hAnsi="Times New Roman" w:cs="Times New Roman"/>
          <w:sz w:val="28"/>
          <w:szCs w:val="28"/>
        </w:rPr>
        <w:br/>
        <w:t>И клик орлов, и пенье дев,</w:t>
      </w:r>
      <w:r w:rsidRPr="00B46DA2">
        <w:rPr>
          <w:rFonts w:ascii="Times New Roman" w:hAnsi="Times New Roman" w:cs="Times New Roman"/>
          <w:sz w:val="28"/>
          <w:szCs w:val="28"/>
        </w:rPr>
        <w:br/>
        <w:t>И Терека свирепый рев,</w:t>
      </w:r>
      <w:r w:rsidRPr="00B46DA2">
        <w:rPr>
          <w:rFonts w:ascii="Times New Roman" w:hAnsi="Times New Roman" w:cs="Times New Roman"/>
          <w:sz w:val="28"/>
          <w:szCs w:val="28"/>
        </w:rPr>
        <w:br/>
        <w:t>И эха дальнозвучный хохот,</w:t>
      </w:r>
      <w:r w:rsidRPr="00B46DA2">
        <w:rPr>
          <w:rFonts w:ascii="Times New Roman" w:hAnsi="Times New Roman" w:cs="Times New Roman"/>
          <w:sz w:val="28"/>
          <w:szCs w:val="28"/>
        </w:rPr>
        <w:br/>
        <w:t>И зрел я, слабый твой певец,</w:t>
      </w:r>
      <w:r w:rsidRPr="00B46DA2">
        <w:rPr>
          <w:rFonts w:ascii="Times New Roman" w:hAnsi="Times New Roman" w:cs="Times New Roman"/>
          <w:sz w:val="28"/>
          <w:szCs w:val="28"/>
        </w:rPr>
        <w:br/>
        <w:t>Казбека царственный венец.</w:t>
      </w:r>
    </w:p>
    <w:p w:rsidR="00B46DA2" w:rsidRDefault="00B46DA2" w:rsidP="00B46DA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46DA2" w:rsidRDefault="00B46DA2" w:rsidP="00B46DA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Скоро уже два века отделяют нас с того времени, когда Пушкин странствовал по Кавказу. Но память о поэте, любовь к его творениям живут в сердцах кавказских народов. Его произведения переведены и на наш родной язык. Замечательно переводили Пушкина Гриш Плиев, Нафи Джусойты, Ходы Камал, Музафер Дзасохов и др.</w:t>
      </w:r>
    </w:p>
    <w:p w:rsidR="00B46DA2" w:rsidRPr="00B46DA2" w:rsidRDefault="00B46DA2" w:rsidP="00B46DA2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Пушкин – велик, Пушкин – могуч, и невозможно представить время, когда угаснет интерес к изучению его жизни и творчества. А мы осмелимся добавить: не только к изучению, но и исследованию.</w:t>
      </w:r>
    </w:p>
    <w:p w:rsidR="00873EA6" w:rsidRPr="00B96CF5" w:rsidRDefault="00873EA6" w:rsidP="00873E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73EA6" w:rsidRPr="00B96CF5" w:rsidRDefault="00873EA6" w:rsidP="00873E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73EA6" w:rsidRPr="00B96CF5" w:rsidRDefault="00873EA6" w:rsidP="00873E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73EA6" w:rsidRPr="00B96CF5" w:rsidRDefault="00873EA6" w:rsidP="00873E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73EA6" w:rsidRPr="00B96CF5" w:rsidRDefault="00873EA6" w:rsidP="00873E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73EA6" w:rsidRPr="00B96CF5" w:rsidRDefault="00873EA6" w:rsidP="00873E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73EA6" w:rsidRPr="00B96CF5" w:rsidRDefault="00873EA6" w:rsidP="00873E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73EA6" w:rsidRPr="00B96CF5" w:rsidRDefault="00873EA6" w:rsidP="00873E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73EA6" w:rsidRPr="00B96CF5" w:rsidRDefault="00873EA6" w:rsidP="00873E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73EA6" w:rsidRPr="00B96CF5" w:rsidRDefault="00873EA6" w:rsidP="00873E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73EA6" w:rsidRPr="00B96CF5" w:rsidRDefault="00873EA6" w:rsidP="00873E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73EA6" w:rsidRPr="00B96CF5" w:rsidRDefault="00873EA6" w:rsidP="00873E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73EA6" w:rsidRPr="00B96CF5" w:rsidRDefault="00873EA6" w:rsidP="00873E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73EA6" w:rsidRPr="00B96CF5" w:rsidRDefault="00873EA6" w:rsidP="00873E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73EA6" w:rsidRPr="00B96CF5" w:rsidRDefault="00873EA6" w:rsidP="00873E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73EA6" w:rsidRPr="00B96CF5" w:rsidRDefault="00873EA6" w:rsidP="00873E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73EA6" w:rsidRPr="00B96CF5" w:rsidRDefault="00873EA6" w:rsidP="00873E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96C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3EA6" w:rsidRPr="00B96CF5" w:rsidRDefault="00873EA6" w:rsidP="00873E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9007C" w:rsidRDefault="0079007C" w:rsidP="00D853E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9007C" w:rsidRDefault="00C150D0" w:rsidP="00D853E2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C150D0">
        <w:rPr>
          <w:rFonts w:ascii="Times New Roman" w:hAnsi="Times New Roman" w:cs="Times New Roman"/>
          <w:b/>
          <w:sz w:val="32"/>
          <w:szCs w:val="32"/>
        </w:rPr>
        <w:lastRenderedPageBreak/>
        <w:t>6.Список литературы</w:t>
      </w:r>
    </w:p>
    <w:p w:rsidR="00C150D0" w:rsidRPr="0043505B" w:rsidRDefault="00C150D0" w:rsidP="00D853E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3505B">
        <w:rPr>
          <w:rFonts w:ascii="Times New Roman" w:hAnsi="Times New Roman" w:cs="Times New Roman"/>
          <w:sz w:val="28"/>
          <w:szCs w:val="28"/>
        </w:rPr>
        <w:t xml:space="preserve">1. Дневник А.С. </w:t>
      </w:r>
      <w:r w:rsidR="0043505B">
        <w:rPr>
          <w:rFonts w:ascii="Times New Roman" w:hAnsi="Times New Roman" w:cs="Times New Roman"/>
          <w:sz w:val="28"/>
          <w:szCs w:val="28"/>
        </w:rPr>
        <w:t>П</w:t>
      </w:r>
      <w:r w:rsidRPr="0043505B">
        <w:rPr>
          <w:rFonts w:ascii="Times New Roman" w:hAnsi="Times New Roman" w:cs="Times New Roman"/>
          <w:sz w:val="28"/>
          <w:szCs w:val="28"/>
        </w:rPr>
        <w:t>ушкина 1833-1835 гг. (</w:t>
      </w:r>
      <w:r w:rsidR="0043505B" w:rsidRPr="0043505B">
        <w:rPr>
          <w:rFonts w:ascii="Times New Roman" w:hAnsi="Times New Roman" w:cs="Times New Roman"/>
          <w:sz w:val="28"/>
          <w:szCs w:val="28"/>
        </w:rPr>
        <w:t>Б.м., 1923)</w:t>
      </w:r>
    </w:p>
    <w:p w:rsidR="0043505B" w:rsidRPr="0043505B" w:rsidRDefault="0043505B" w:rsidP="00D853E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3505B">
        <w:rPr>
          <w:rFonts w:ascii="Times New Roman" w:hAnsi="Times New Roman" w:cs="Times New Roman"/>
          <w:sz w:val="28"/>
          <w:szCs w:val="28"/>
        </w:rPr>
        <w:t>2. «Пушкинские места» Ленинградское отделение художественного фонда СССР (1955г.)</w:t>
      </w:r>
    </w:p>
    <w:p w:rsidR="0043505B" w:rsidRPr="0043505B" w:rsidRDefault="0043505B" w:rsidP="00D853E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3505B">
        <w:rPr>
          <w:rFonts w:ascii="Times New Roman" w:hAnsi="Times New Roman" w:cs="Times New Roman"/>
          <w:sz w:val="28"/>
          <w:szCs w:val="28"/>
        </w:rPr>
        <w:t>3. Цветков С.Э. «Владикавказ» Москва, 2010г.</w:t>
      </w:r>
    </w:p>
    <w:p w:rsidR="0043505B" w:rsidRPr="0043505B" w:rsidRDefault="0043505B" w:rsidP="00D853E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3505B">
        <w:rPr>
          <w:rFonts w:ascii="Times New Roman" w:hAnsi="Times New Roman" w:cs="Times New Roman"/>
          <w:sz w:val="28"/>
          <w:szCs w:val="28"/>
        </w:rPr>
        <w:t>4. «Пушкинские уголки» Е. Шведер. Издание журнала «Тропинка»</w:t>
      </w:r>
    </w:p>
    <w:p w:rsidR="0043505B" w:rsidRPr="0043505B" w:rsidRDefault="0043505B" w:rsidP="00D853E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3505B">
        <w:rPr>
          <w:rFonts w:ascii="Times New Roman" w:hAnsi="Times New Roman" w:cs="Times New Roman"/>
          <w:sz w:val="28"/>
          <w:szCs w:val="28"/>
        </w:rPr>
        <w:t>5. Кусов Г. И. «Малоизвестные страницы Кавказского путешествия А.С. Пушкина» Издательство «Ир», Орджоникидзе, 1983г.</w:t>
      </w:r>
    </w:p>
    <w:p w:rsidR="0043505B" w:rsidRPr="0043505B" w:rsidRDefault="0043505B" w:rsidP="00D853E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3505B">
        <w:rPr>
          <w:rFonts w:ascii="Times New Roman" w:hAnsi="Times New Roman" w:cs="Times New Roman"/>
          <w:sz w:val="28"/>
          <w:szCs w:val="28"/>
        </w:rPr>
        <w:t>6. Торчинов В. «Краткий историко –краеведческий справочник», 2003 г. Владикавказ.</w:t>
      </w:r>
    </w:p>
    <w:p w:rsidR="0043505B" w:rsidRPr="0043505B" w:rsidRDefault="0043505B" w:rsidP="00D853E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3505B">
        <w:rPr>
          <w:rFonts w:ascii="Times New Roman" w:hAnsi="Times New Roman" w:cs="Times New Roman"/>
          <w:sz w:val="28"/>
          <w:szCs w:val="28"/>
        </w:rPr>
        <w:t>7. Цаллагов С.Ф. «Летопись в камне» книга-фотоальбом, Владикавказ, 2008г.</w:t>
      </w:r>
    </w:p>
    <w:p w:rsidR="0043505B" w:rsidRPr="0043505B" w:rsidRDefault="0043505B" w:rsidP="00D853E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3505B">
        <w:rPr>
          <w:rFonts w:ascii="Times New Roman" w:hAnsi="Times New Roman" w:cs="Times New Roman"/>
          <w:sz w:val="28"/>
          <w:szCs w:val="28"/>
        </w:rPr>
        <w:t>8. Джусойты Н. «Книга друзей и наставников» Владикавказ, 2011</w:t>
      </w:r>
    </w:p>
    <w:p w:rsidR="0043505B" w:rsidRPr="0043505B" w:rsidRDefault="0043505B" w:rsidP="00D853E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3505B">
        <w:rPr>
          <w:rFonts w:ascii="Times New Roman" w:hAnsi="Times New Roman" w:cs="Times New Roman"/>
          <w:sz w:val="28"/>
          <w:szCs w:val="28"/>
        </w:rPr>
        <w:t>9. Бибоева И. «Говорящая» карта литературного Владикавказа, Владикавказ, 2011</w:t>
      </w:r>
    </w:p>
    <w:p w:rsidR="0043505B" w:rsidRPr="0043505B" w:rsidRDefault="0043505B" w:rsidP="00D853E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3505B">
        <w:rPr>
          <w:rFonts w:ascii="Times New Roman" w:hAnsi="Times New Roman" w:cs="Times New Roman"/>
          <w:sz w:val="28"/>
          <w:szCs w:val="28"/>
        </w:rPr>
        <w:t>10. Гетоева-Миндзаева А.К. «А.С. Пушкин и Владикавказ», Издательская мастерская «Перо и Кисть», Владикавказ, 2011</w:t>
      </w:r>
    </w:p>
    <w:p w:rsidR="0079007C" w:rsidRPr="0043505B" w:rsidRDefault="0079007C" w:rsidP="00D853E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9007C" w:rsidRDefault="0079007C" w:rsidP="00D853E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9007C" w:rsidRPr="002A0A0D" w:rsidRDefault="0079007C" w:rsidP="00D853E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0A0D" w:rsidRPr="00D853E2" w:rsidRDefault="002A0A0D" w:rsidP="00D853E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2A0A0D" w:rsidRPr="00D853E2" w:rsidSect="00C403C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0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3719" w:rsidRDefault="00C53719" w:rsidP="002D6308">
      <w:pPr>
        <w:spacing w:after="0" w:line="240" w:lineRule="auto"/>
      </w:pPr>
      <w:r>
        <w:separator/>
      </w:r>
    </w:p>
  </w:endnote>
  <w:endnote w:type="continuationSeparator" w:id="0">
    <w:p w:rsidR="00C53719" w:rsidRDefault="00C53719" w:rsidP="002D63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23E3" w:rsidRDefault="004523E3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282664"/>
      <w:docPartObj>
        <w:docPartGallery w:val="Page Numbers (Bottom of Page)"/>
        <w:docPartUnique/>
      </w:docPartObj>
    </w:sdtPr>
    <w:sdtContent>
      <w:p w:rsidR="004523E3" w:rsidRDefault="00335A5D">
        <w:pPr>
          <w:pStyle w:val="a7"/>
          <w:jc w:val="center"/>
        </w:pPr>
        <w:fldSimple w:instr=" PAGE   \* MERGEFORMAT ">
          <w:r w:rsidR="002C3F32">
            <w:rPr>
              <w:noProof/>
            </w:rPr>
            <w:t>13</w:t>
          </w:r>
        </w:fldSimple>
      </w:p>
    </w:sdtContent>
  </w:sdt>
  <w:p w:rsidR="004523E3" w:rsidRDefault="004523E3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23E3" w:rsidRDefault="004523E3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3719" w:rsidRDefault="00C53719" w:rsidP="002D6308">
      <w:pPr>
        <w:spacing w:after="0" w:line="240" w:lineRule="auto"/>
      </w:pPr>
      <w:r>
        <w:separator/>
      </w:r>
    </w:p>
  </w:footnote>
  <w:footnote w:type="continuationSeparator" w:id="0">
    <w:p w:rsidR="00C53719" w:rsidRDefault="00C53719" w:rsidP="002D63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23E3" w:rsidRDefault="004523E3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23E3" w:rsidRDefault="004523E3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23E3" w:rsidRDefault="004523E3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53CB7"/>
    <w:multiLevelType w:val="hybridMultilevel"/>
    <w:tmpl w:val="F550BBB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FF7884"/>
    <w:multiLevelType w:val="hybridMultilevel"/>
    <w:tmpl w:val="35B4CC7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8A192D"/>
    <w:multiLevelType w:val="multilevel"/>
    <w:tmpl w:val="130AC1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/>
  <w:rsids>
    <w:rsidRoot w:val="00D853E2"/>
    <w:rsid w:val="00004FCF"/>
    <w:rsid w:val="000B668C"/>
    <w:rsid w:val="000D13C6"/>
    <w:rsid w:val="00100C7C"/>
    <w:rsid w:val="001C12E4"/>
    <w:rsid w:val="002921CC"/>
    <w:rsid w:val="002A0A0D"/>
    <w:rsid w:val="002C3F32"/>
    <w:rsid w:val="002C46B5"/>
    <w:rsid w:val="002D6308"/>
    <w:rsid w:val="002D70BE"/>
    <w:rsid w:val="002E324C"/>
    <w:rsid w:val="00335986"/>
    <w:rsid w:val="00335A5D"/>
    <w:rsid w:val="003634EA"/>
    <w:rsid w:val="0043505B"/>
    <w:rsid w:val="004523E3"/>
    <w:rsid w:val="004E52E8"/>
    <w:rsid w:val="00550787"/>
    <w:rsid w:val="00590383"/>
    <w:rsid w:val="005F32E1"/>
    <w:rsid w:val="006242E0"/>
    <w:rsid w:val="006263A2"/>
    <w:rsid w:val="00693D96"/>
    <w:rsid w:val="006C160F"/>
    <w:rsid w:val="00703C05"/>
    <w:rsid w:val="00704BB7"/>
    <w:rsid w:val="0079007C"/>
    <w:rsid w:val="007F3995"/>
    <w:rsid w:val="008073DF"/>
    <w:rsid w:val="00873EA6"/>
    <w:rsid w:val="008C312C"/>
    <w:rsid w:val="009B50A3"/>
    <w:rsid w:val="00A00296"/>
    <w:rsid w:val="00A319AA"/>
    <w:rsid w:val="00A74F85"/>
    <w:rsid w:val="00B30F42"/>
    <w:rsid w:val="00B46DA2"/>
    <w:rsid w:val="00BA7030"/>
    <w:rsid w:val="00C150D0"/>
    <w:rsid w:val="00C403C7"/>
    <w:rsid w:val="00C53719"/>
    <w:rsid w:val="00CC0EA9"/>
    <w:rsid w:val="00D37DF3"/>
    <w:rsid w:val="00D6766E"/>
    <w:rsid w:val="00D82C7B"/>
    <w:rsid w:val="00D853E2"/>
    <w:rsid w:val="00DC3FD3"/>
    <w:rsid w:val="00DC7B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4F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002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00296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2D63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D6308"/>
  </w:style>
  <w:style w:type="paragraph" w:styleId="a7">
    <w:name w:val="footer"/>
    <w:basedOn w:val="a"/>
    <w:link w:val="a8"/>
    <w:uiPriority w:val="99"/>
    <w:unhideWhenUsed/>
    <w:rsid w:val="002D63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D6308"/>
  </w:style>
  <w:style w:type="paragraph" w:styleId="a9">
    <w:name w:val="Balloon Text"/>
    <w:basedOn w:val="a"/>
    <w:link w:val="aa"/>
    <w:uiPriority w:val="99"/>
    <w:semiHidden/>
    <w:unhideWhenUsed/>
    <w:rsid w:val="003634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634EA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C403C7"/>
    <w:pPr>
      <w:spacing w:after="0" w:line="240" w:lineRule="auto"/>
    </w:pPr>
  </w:style>
  <w:style w:type="character" w:styleId="ac">
    <w:name w:val="Emphasis"/>
    <w:basedOn w:val="a0"/>
    <w:uiPriority w:val="20"/>
    <w:qFormat/>
    <w:rsid w:val="00873EA6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D97064-9C9D-4DAB-A049-11AE2EA6FE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2414</Words>
  <Characters>13766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16148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Созиева ТМ</dc:creator>
  <cp:lastModifiedBy>Гаппоева И Р</cp:lastModifiedBy>
  <cp:revision>10</cp:revision>
  <dcterms:created xsi:type="dcterms:W3CDTF">2019-04-13T14:58:00Z</dcterms:created>
  <dcterms:modified xsi:type="dcterms:W3CDTF">2019-05-20T12:40:00Z</dcterms:modified>
</cp:coreProperties>
</file>