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AE" w:rsidRPr="009C6DAE" w:rsidRDefault="009C6DAE" w:rsidP="009C6DAE">
      <w:pPr>
        <w:jc w:val="center"/>
        <w:rPr>
          <w:rStyle w:val="js-phone-number"/>
          <w:rFonts w:ascii="Times New Roman" w:hAnsi="Times New Roman" w:cs="Times New Roman"/>
          <w:b/>
          <w:bCs/>
          <w:color w:val="000000"/>
          <w:sz w:val="28"/>
          <w:szCs w:val="28"/>
        </w:rPr>
      </w:pPr>
      <w:bookmarkStart w:id="0" w:name="_GoBack"/>
      <w:r w:rsidRPr="009C6DAE">
        <w:rPr>
          <w:rStyle w:val="js-phone-number"/>
          <w:rFonts w:ascii="Times New Roman" w:hAnsi="Times New Roman" w:cs="Times New Roman"/>
          <w:b/>
          <w:bCs/>
          <w:color w:val="000000"/>
          <w:sz w:val="28"/>
          <w:szCs w:val="28"/>
        </w:rPr>
        <w:t>Муниципальное бюджетное учреждение дополнительного образования</w:t>
      </w:r>
    </w:p>
    <w:p w:rsidR="009C6DAE" w:rsidRPr="009C6DAE" w:rsidRDefault="009C6DAE" w:rsidP="009C6DAE">
      <w:pPr>
        <w:jc w:val="center"/>
        <w:rPr>
          <w:rStyle w:val="js-phone-number"/>
          <w:rFonts w:ascii="Times New Roman" w:hAnsi="Times New Roman" w:cs="Times New Roman"/>
          <w:b/>
          <w:bCs/>
          <w:color w:val="000000"/>
          <w:sz w:val="28"/>
          <w:szCs w:val="28"/>
        </w:rPr>
      </w:pPr>
      <w:r w:rsidRPr="009C6DAE">
        <w:rPr>
          <w:rStyle w:val="js-phone-number"/>
          <w:rFonts w:ascii="Times New Roman" w:hAnsi="Times New Roman" w:cs="Times New Roman"/>
          <w:b/>
          <w:bCs/>
          <w:color w:val="000000"/>
          <w:sz w:val="28"/>
          <w:szCs w:val="28"/>
        </w:rPr>
        <w:t>«Центр развития творчества детей и юношества»,</w:t>
      </w:r>
    </w:p>
    <w:p w:rsidR="009C6DAE" w:rsidRPr="009C6DAE" w:rsidRDefault="009C6DAE" w:rsidP="009C6DAE">
      <w:pPr>
        <w:jc w:val="center"/>
        <w:rPr>
          <w:rFonts w:ascii="Times New Roman" w:hAnsi="Times New Roman" w:cs="Times New Roman"/>
          <w:b/>
          <w:color w:val="000000"/>
          <w:sz w:val="28"/>
          <w:szCs w:val="28"/>
        </w:rPr>
      </w:pPr>
      <w:r w:rsidRPr="009C6DAE">
        <w:rPr>
          <w:rStyle w:val="js-phone-number"/>
          <w:rFonts w:ascii="Times New Roman" w:hAnsi="Times New Roman" w:cs="Times New Roman"/>
          <w:b/>
          <w:bCs/>
          <w:color w:val="000000"/>
          <w:sz w:val="28"/>
          <w:szCs w:val="28"/>
        </w:rPr>
        <w:t>детский клуб « Пионер»</w:t>
      </w:r>
    </w:p>
    <w:p w:rsidR="009C6DAE" w:rsidRPr="009C6DAE" w:rsidRDefault="009C6DAE" w:rsidP="009C6DAE">
      <w:pPr>
        <w:jc w:val="center"/>
        <w:rPr>
          <w:rFonts w:ascii="Times New Roman" w:hAnsi="Times New Roman" w:cs="Times New Roman"/>
          <w:sz w:val="28"/>
          <w:szCs w:val="28"/>
        </w:rPr>
      </w:pPr>
    </w:p>
    <w:p w:rsidR="009C6DAE" w:rsidRPr="009C6DAE" w:rsidRDefault="009C6DAE" w:rsidP="009C6DAE">
      <w:pPr>
        <w:jc w:val="center"/>
        <w:rPr>
          <w:rFonts w:ascii="Times New Roman" w:hAnsi="Times New Roman" w:cs="Times New Roman"/>
          <w:b/>
          <w:sz w:val="28"/>
          <w:szCs w:val="28"/>
        </w:rPr>
      </w:pPr>
    </w:p>
    <w:p w:rsidR="009C6DAE" w:rsidRPr="009C6DAE" w:rsidRDefault="009C6DAE" w:rsidP="009C6DAE">
      <w:pPr>
        <w:jc w:val="center"/>
        <w:rPr>
          <w:rFonts w:ascii="Times New Roman" w:hAnsi="Times New Roman" w:cs="Times New Roman"/>
          <w:b/>
          <w:sz w:val="28"/>
          <w:szCs w:val="28"/>
        </w:rPr>
      </w:pPr>
    </w:p>
    <w:p w:rsidR="009C6DAE" w:rsidRPr="009C6DAE" w:rsidRDefault="009C6DAE" w:rsidP="009C6DAE">
      <w:pPr>
        <w:rPr>
          <w:rFonts w:ascii="Times New Roman" w:hAnsi="Times New Roman" w:cs="Times New Roman"/>
          <w:b/>
          <w:sz w:val="28"/>
          <w:szCs w:val="28"/>
        </w:rPr>
      </w:pPr>
    </w:p>
    <w:p w:rsidR="009C6DAE" w:rsidRPr="009C6DAE" w:rsidRDefault="009C6DAE" w:rsidP="009C6DAE">
      <w:pPr>
        <w:pStyle w:val="a3"/>
        <w:shd w:val="clear" w:color="auto" w:fill="FFFFFF"/>
        <w:spacing w:before="0" w:beforeAutospacing="0" w:after="0" w:afterAutospacing="0" w:line="300" w:lineRule="atLeast"/>
        <w:jc w:val="center"/>
        <w:rPr>
          <w:sz w:val="32"/>
          <w:szCs w:val="32"/>
        </w:rPr>
      </w:pPr>
      <w:r w:rsidRPr="009C6DAE">
        <w:rPr>
          <w:b/>
          <w:bCs/>
          <w:sz w:val="32"/>
          <w:szCs w:val="32"/>
        </w:rPr>
        <w:t>Картотека дидактических игр</w:t>
      </w:r>
    </w:p>
    <w:p w:rsidR="009C6DAE" w:rsidRPr="009C6DAE" w:rsidRDefault="009C6DAE" w:rsidP="009C6DAE">
      <w:pPr>
        <w:pStyle w:val="a3"/>
        <w:shd w:val="clear" w:color="auto" w:fill="FFFFFF"/>
        <w:spacing w:before="0" w:beforeAutospacing="0" w:after="0" w:afterAutospacing="0" w:line="300" w:lineRule="atLeast"/>
        <w:jc w:val="center"/>
        <w:rPr>
          <w:b/>
          <w:bCs/>
          <w:sz w:val="32"/>
          <w:szCs w:val="32"/>
        </w:rPr>
      </w:pPr>
      <w:r w:rsidRPr="009C6DAE">
        <w:rPr>
          <w:b/>
          <w:bCs/>
          <w:sz w:val="32"/>
          <w:szCs w:val="32"/>
        </w:rPr>
        <w:t>по формированию представлений</w:t>
      </w:r>
    </w:p>
    <w:p w:rsidR="009C6DAE" w:rsidRPr="009C6DAE" w:rsidRDefault="009C6DAE" w:rsidP="009C6DAE">
      <w:pPr>
        <w:pStyle w:val="a3"/>
        <w:shd w:val="clear" w:color="auto" w:fill="FFFFFF"/>
        <w:spacing w:before="0" w:beforeAutospacing="0" w:after="0" w:afterAutospacing="0" w:line="300" w:lineRule="atLeast"/>
        <w:jc w:val="center"/>
        <w:rPr>
          <w:sz w:val="32"/>
          <w:szCs w:val="32"/>
        </w:rPr>
      </w:pPr>
      <w:r w:rsidRPr="009C6DAE">
        <w:rPr>
          <w:b/>
          <w:bCs/>
          <w:sz w:val="32"/>
          <w:szCs w:val="32"/>
        </w:rPr>
        <w:t>об объектах и явлениях природы у дошкольников</w:t>
      </w:r>
    </w:p>
    <w:p w:rsidR="009C6DAE" w:rsidRPr="00004C07" w:rsidRDefault="009C6DAE" w:rsidP="009C6DAE">
      <w:pPr>
        <w:pStyle w:val="a3"/>
        <w:shd w:val="clear" w:color="auto" w:fill="FFFFFF"/>
        <w:spacing w:before="0" w:beforeAutospacing="0" w:after="150" w:afterAutospacing="0" w:line="300" w:lineRule="atLeast"/>
        <w:jc w:val="both"/>
        <w:rPr>
          <w:sz w:val="28"/>
          <w:szCs w:val="28"/>
        </w:rPr>
      </w:pPr>
    </w:p>
    <w:p w:rsidR="009C6DAE" w:rsidRPr="009C6DAE" w:rsidRDefault="009C6DAE" w:rsidP="009C6DAE">
      <w:pPr>
        <w:jc w:val="center"/>
        <w:rPr>
          <w:rFonts w:ascii="Times New Roman" w:hAnsi="Times New Roman" w:cs="Times New Roman"/>
          <w:sz w:val="28"/>
          <w:szCs w:val="28"/>
        </w:rPr>
      </w:pPr>
    </w:p>
    <w:p w:rsidR="009C6DAE" w:rsidRPr="009C6DAE" w:rsidRDefault="009C6DAE" w:rsidP="009C6DAE">
      <w:pPr>
        <w:jc w:val="center"/>
        <w:rPr>
          <w:rFonts w:ascii="Times New Roman" w:hAnsi="Times New Roman" w:cs="Times New Roman"/>
          <w:sz w:val="28"/>
          <w:szCs w:val="28"/>
        </w:rPr>
      </w:pPr>
    </w:p>
    <w:p w:rsidR="009C6DAE" w:rsidRPr="009C6DAE" w:rsidRDefault="009C6DAE" w:rsidP="009C6DAE">
      <w:pPr>
        <w:jc w:val="center"/>
        <w:rPr>
          <w:rFonts w:ascii="Times New Roman" w:hAnsi="Times New Roman" w:cs="Times New Roman"/>
          <w:sz w:val="28"/>
          <w:szCs w:val="28"/>
        </w:rPr>
      </w:pPr>
    </w:p>
    <w:p w:rsidR="009C6DAE" w:rsidRPr="009C6DAE" w:rsidRDefault="009C6DAE" w:rsidP="009C6DAE">
      <w:pPr>
        <w:rPr>
          <w:rFonts w:ascii="Times New Roman" w:hAnsi="Times New Roman" w:cs="Times New Roman"/>
          <w:sz w:val="28"/>
          <w:szCs w:val="28"/>
        </w:rPr>
      </w:pPr>
    </w:p>
    <w:p w:rsidR="009C6DAE" w:rsidRPr="009C6DAE" w:rsidRDefault="009C6DAE" w:rsidP="009C6DAE">
      <w:pPr>
        <w:jc w:val="center"/>
        <w:rPr>
          <w:rFonts w:ascii="Times New Roman" w:hAnsi="Times New Roman" w:cs="Times New Roman"/>
          <w:sz w:val="28"/>
          <w:szCs w:val="28"/>
        </w:rPr>
      </w:pPr>
    </w:p>
    <w:p w:rsidR="009C6DAE" w:rsidRPr="009C6DAE" w:rsidRDefault="009C6DAE" w:rsidP="009C6DAE">
      <w:pPr>
        <w:jc w:val="right"/>
        <w:rPr>
          <w:rFonts w:ascii="Times New Roman" w:hAnsi="Times New Roman" w:cs="Times New Roman"/>
          <w:sz w:val="28"/>
          <w:szCs w:val="28"/>
        </w:rPr>
      </w:pPr>
      <w:r w:rsidRPr="009C6DAE">
        <w:rPr>
          <w:rFonts w:ascii="Times New Roman" w:hAnsi="Times New Roman" w:cs="Times New Roman"/>
          <w:sz w:val="28"/>
          <w:szCs w:val="28"/>
        </w:rPr>
        <w:t>Подготовила:</w:t>
      </w:r>
    </w:p>
    <w:p w:rsidR="009C6DAE" w:rsidRPr="009C6DAE" w:rsidRDefault="009C6DAE" w:rsidP="009C6DAE">
      <w:pPr>
        <w:autoSpaceDE w:val="0"/>
        <w:autoSpaceDN w:val="0"/>
        <w:adjustRightInd w:val="0"/>
        <w:spacing w:line="276" w:lineRule="auto"/>
        <w:jc w:val="right"/>
        <w:rPr>
          <w:rFonts w:ascii="Times New Roman" w:hAnsi="Times New Roman" w:cs="Times New Roman"/>
          <w:bCs/>
          <w:sz w:val="28"/>
          <w:szCs w:val="28"/>
        </w:rPr>
      </w:pPr>
      <w:r w:rsidRPr="009C6DAE">
        <w:rPr>
          <w:rFonts w:ascii="Times New Roman" w:hAnsi="Times New Roman" w:cs="Times New Roman"/>
          <w:bCs/>
          <w:sz w:val="28"/>
          <w:szCs w:val="28"/>
        </w:rPr>
        <w:t>педагог дополнительного образования</w:t>
      </w:r>
    </w:p>
    <w:p w:rsidR="009C6DAE" w:rsidRPr="009C6DAE" w:rsidRDefault="009C6DAE" w:rsidP="009C6DAE">
      <w:pPr>
        <w:autoSpaceDE w:val="0"/>
        <w:autoSpaceDN w:val="0"/>
        <w:adjustRightInd w:val="0"/>
        <w:spacing w:line="276" w:lineRule="auto"/>
        <w:jc w:val="right"/>
        <w:rPr>
          <w:rFonts w:ascii="Times New Roman" w:hAnsi="Times New Roman" w:cs="Times New Roman"/>
          <w:bCs/>
          <w:sz w:val="28"/>
          <w:szCs w:val="28"/>
        </w:rPr>
      </w:pPr>
      <w:r w:rsidRPr="009C6DAE">
        <w:rPr>
          <w:rFonts w:ascii="Times New Roman" w:hAnsi="Times New Roman" w:cs="Times New Roman"/>
          <w:bCs/>
          <w:sz w:val="28"/>
          <w:szCs w:val="28"/>
        </w:rPr>
        <w:t>Медведева Наталия Николаевна</w:t>
      </w:r>
    </w:p>
    <w:p w:rsidR="009C6DAE" w:rsidRPr="009C6DAE" w:rsidRDefault="009C6DAE" w:rsidP="009C6DAE">
      <w:pPr>
        <w:autoSpaceDE w:val="0"/>
        <w:autoSpaceDN w:val="0"/>
        <w:adjustRightInd w:val="0"/>
        <w:spacing w:line="276" w:lineRule="auto"/>
        <w:jc w:val="right"/>
        <w:rPr>
          <w:rFonts w:ascii="Times New Roman" w:hAnsi="Times New Roman" w:cs="Times New Roman"/>
          <w:bCs/>
          <w:sz w:val="28"/>
          <w:szCs w:val="28"/>
        </w:rPr>
      </w:pPr>
      <w:r w:rsidRPr="009C6DAE">
        <w:rPr>
          <w:rFonts w:ascii="Times New Roman" w:hAnsi="Times New Roman" w:cs="Times New Roman"/>
          <w:bCs/>
          <w:sz w:val="28"/>
          <w:szCs w:val="28"/>
        </w:rPr>
        <w:t>первая квалификационная категория.</w:t>
      </w: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both"/>
        <w:rPr>
          <w:rFonts w:ascii="Times New Roman" w:hAnsi="Times New Roman" w:cs="Times New Roman"/>
          <w:bCs/>
          <w:sz w:val="28"/>
          <w:szCs w:val="28"/>
        </w:rPr>
      </w:pPr>
    </w:p>
    <w:p w:rsidR="009C6DAE" w:rsidRPr="009C6DAE" w:rsidRDefault="009C6DAE" w:rsidP="009C6DAE">
      <w:pPr>
        <w:autoSpaceDE w:val="0"/>
        <w:autoSpaceDN w:val="0"/>
        <w:adjustRightInd w:val="0"/>
        <w:spacing w:line="276" w:lineRule="auto"/>
        <w:jc w:val="center"/>
        <w:rPr>
          <w:rFonts w:ascii="Times New Roman" w:hAnsi="Times New Roman" w:cs="Times New Roman"/>
          <w:bCs/>
          <w:sz w:val="28"/>
          <w:szCs w:val="28"/>
        </w:rPr>
      </w:pPr>
      <w:r w:rsidRPr="009C6DAE">
        <w:rPr>
          <w:rFonts w:ascii="Times New Roman" w:hAnsi="Times New Roman" w:cs="Times New Roman"/>
          <w:bCs/>
          <w:sz w:val="28"/>
          <w:szCs w:val="28"/>
        </w:rPr>
        <w:t>Оренбург, 201</w:t>
      </w:r>
      <w:r>
        <w:rPr>
          <w:rFonts w:ascii="Times New Roman" w:hAnsi="Times New Roman" w:cs="Times New Roman"/>
          <w:bCs/>
          <w:sz w:val="28"/>
          <w:szCs w:val="28"/>
        </w:rPr>
        <w:t>9</w:t>
      </w:r>
      <w:r w:rsidRPr="009C6DAE">
        <w:rPr>
          <w:rFonts w:ascii="Times New Roman" w:hAnsi="Times New Roman" w:cs="Times New Roman"/>
          <w:bCs/>
          <w:sz w:val="28"/>
          <w:szCs w:val="28"/>
        </w:rPr>
        <w:t xml:space="preserve"> год</w:t>
      </w:r>
    </w:p>
    <w:p w:rsidR="00004C07" w:rsidRPr="005F7A7C" w:rsidRDefault="00004C07" w:rsidP="00004C07">
      <w:pPr>
        <w:pStyle w:val="a3"/>
        <w:shd w:val="clear" w:color="auto" w:fill="FFFFFF"/>
        <w:spacing w:before="0" w:beforeAutospacing="0" w:after="0" w:afterAutospacing="0" w:line="300" w:lineRule="atLeast"/>
        <w:jc w:val="center"/>
        <w:rPr>
          <w:i/>
          <w:sz w:val="32"/>
          <w:szCs w:val="32"/>
        </w:rPr>
      </w:pPr>
      <w:r w:rsidRPr="005F7A7C">
        <w:rPr>
          <w:b/>
          <w:bCs/>
          <w:i/>
          <w:sz w:val="32"/>
          <w:szCs w:val="32"/>
        </w:rPr>
        <w:lastRenderedPageBreak/>
        <w:t>Картотека дидактических игр</w:t>
      </w:r>
    </w:p>
    <w:p w:rsidR="00004C07" w:rsidRPr="005F7A7C" w:rsidRDefault="00004C07" w:rsidP="00004C07">
      <w:pPr>
        <w:pStyle w:val="a3"/>
        <w:shd w:val="clear" w:color="auto" w:fill="FFFFFF"/>
        <w:spacing w:before="0" w:beforeAutospacing="0" w:after="0" w:afterAutospacing="0" w:line="300" w:lineRule="atLeast"/>
        <w:jc w:val="center"/>
        <w:rPr>
          <w:b/>
          <w:bCs/>
          <w:i/>
          <w:sz w:val="32"/>
          <w:szCs w:val="32"/>
        </w:rPr>
      </w:pPr>
      <w:r w:rsidRPr="005F7A7C">
        <w:rPr>
          <w:b/>
          <w:bCs/>
          <w:i/>
          <w:sz w:val="32"/>
          <w:szCs w:val="32"/>
        </w:rPr>
        <w:t>по формированию представлений</w:t>
      </w:r>
    </w:p>
    <w:p w:rsidR="00004C07" w:rsidRPr="005F7A7C" w:rsidRDefault="00004C07" w:rsidP="00004C07">
      <w:pPr>
        <w:pStyle w:val="a3"/>
        <w:shd w:val="clear" w:color="auto" w:fill="FFFFFF"/>
        <w:spacing w:before="0" w:beforeAutospacing="0" w:after="0" w:afterAutospacing="0" w:line="300" w:lineRule="atLeast"/>
        <w:jc w:val="center"/>
        <w:rPr>
          <w:i/>
          <w:sz w:val="32"/>
          <w:szCs w:val="32"/>
        </w:rPr>
      </w:pPr>
      <w:r w:rsidRPr="005F7A7C">
        <w:rPr>
          <w:b/>
          <w:bCs/>
          <w:i/>
          <w:sz w:val="32"/>
          <w:szCs w:val="32"/>
        </w:rPr>
        <w:t>об объектах и явлениях природы у дошкольников</w:t>
      </w:r>
    </w:p>
    <w:bookmarkEnd w:id="0"/>
    <w:p w:rsidR="00004C07" w:rsidRPr="00004C07" w:rsidRDefault="00004C07" w:rsidP="00004C07">
      <w:pPr>
        <w:pStyle w:val="a3"/>
        <w:shd w:val="clear" w:color="auto" w:fill="FFFFFF"/>
        <w:spacing w:before="0" w:beforeAutospacing="0" w:after="150" w:afterAutospacing="0" w:line="300" w:lineRule="atLeast"/>
        <w:jc w:val="both"/>
        <w:rPr>
          <w:sz w:val="28"/>
          <w:szCs w:val="28"/>
        </w:rPr>
      </w:pPr>
    </w:p>
    <w:p w:rsidR="00004C07" w:rsidRPr="005F7A7C" w:rsidRDefault="00004C07" w:rsidP="00004C07">
      <w:pPr>
        <w:pStyle w:val="a3"/>
        <w:shd w:val="clear" w:color="auto" w:fill="FFFFFF"/>
        <w:spacing w:before="0" w:beforeAutospacing="0" w:after="0" w:afterAutospacing="0" w:line="300" w:lineRule="atLeast"/>
        <w:jc w:val="both"/>
        <w:rPr>
          <w:b/>
          <w:sz w:val="28"/>
          <w:szCs w:val="28"/>
          <w:u w:val="single"/>
        </w:rPr>
      </w:pPr>
      <w:r w:rsidRPr="00004C07">
        <w:rPr>
          <w:sz w:val="28"/>
          <w:szCs w:val="28"/>
        </w:rPr>
        <w:t> </w:t>
      </w:r>
      <w:r w:rsidRPr="005F7A7C">
        <w:rPr>
          <w:b/>
          <w:bCs/>
          <w:iCs/>
          <w:sz w:val="28"/>
          <w:szCs w:val="28"/>
          <w:u w:val="single"/>
        </w:rPr>
        <w:t>ДИДАКТИЧЕСКИЕ ИГРЫ О РАСТЕНИЯХ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«Чьи семена?»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Упражнять детей в дифференциации овощей, фруктов и их семян. Развивать память, сосредоточенность, наблюдательность.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овощей, фруктов, плодовых деревьев; тарелочка с разными семенами.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Дети берут набор семян и выкладывают их на карточку соответствующего фрукта или овоща.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«Детки с какой ветки?»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Дифференцировать отличительные признаки деревьев.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листьев дерева рябины, березы, осины, ивы и т.д.; карточки деревьев.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«Найди такой же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настоящие комнатные цветы, к ним соответствующие карточки.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Детям раздаются карточки с изображением комнатных цветов, они должны найти такой же в группе, показать и по возможности назвать.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весенний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Слушать загадки до конца, воспитывать внимательность. Действовать по сигналу воспитателя. Развивать речь и логическое мышление.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Стихи загадки о весенних цветах. Предметные картинки с изображением цветов.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читает загадки, а дети по ответам находят соответствующий цветок и называют его.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 весенний солнечный денек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Золотой расцвел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высокой тонкой ножке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Все дремал он у дорожки.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(Одуванчик)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Весна приходит с лаской и со своею сказкою,</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Волшебной палочкой взмахнет-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И первый из-под снега цветочек расцветет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(Подснежник)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Май, тепло и скоро лето. В зелень всё и вся одето. Словно огненный фонтан - Раскрывается…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(Тюльпан)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Цветёт он майскою порой,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Его найдёшь в тени лесной: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стебельке, как бусы, вряд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Цветы душистые висят.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(Ландыш)</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«Что в корзинку мы берем?»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Медальоны с изображение овощей, фруктов, злаков, бахчевых, грибов, ягод, а так же корзинок.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«Вершки – корешки»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Учить детей составлять целое из частей.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два обруча, картинки овощей.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004C07">
        <w:rPr>
          <w:sz w:val="28"/>
          <w:szCs w:val="28"/>
        </w:rPr>
        <w:t>.</w:t>
      </w:r>
      <w:proofErr w:type="gramEnd"/>
      <w:r w:rsidRPr="00004C07">
        <w:rPr>
          <w:sz w:val="28"/>
          <w:szCs w:val="28"/>
        </w:rPr>
        <w:t xml:space="preserve"> (</w:t>
      </w:r>
      <w:proofErr w:type="gramStart"/>
      <w:r w:rsidRPr="00004C07">
        <w:rPr>
          <w:sz w:val="28"/>
          <w:szCs w:val="28"/>
        </w:rPr>
        <w:t>в</w:t>
      </w:r>
      <w:proofErr w:type="gramEnd"/>
      <w:r w:rsidRPr="00004C07">
        <w:rPr>
          <w:sz w:val="28"/>
          <w:szCs w:val="28"/>
        </w:rPr>
        <w:t xml:space="preserve"> области пересечения обручей должны находиться овощи, у которых используются и вершки, и корешки: лук, петрушка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в мешочке?»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Учить детей описывать предметы, воспринимаемые на ощупь и угадывать их по характерным признакам.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Овощи и фрукты характерной формы и различной плотности: лук, свекла, помидор, слива, яблоко, груша и д.р.</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Играть нужно по типу игры «Чудесный мешочек». Дети нащупывают предмет в мешочке, прежде чем его вынуть, необходимо назвать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где растет»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Уточнить знание детей о названиях и местах произрастания растений; развивать внимание, сообразительность, память.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5F7A7C" w:rsidRDefault="005F7A7C"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 ка»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Развивать умение детей отгадывать загадки, соотносить словесный образ с изображением на картинке; уточнить знание детей о ягодах.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на каждого ребенка с изображение ягод. Книга загадок.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«Съедобное – несъедобное»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Закреплять знания о съедобных и несъедобных грибах.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Корзинка, предметные картинки с изображение съедобных и несъедобных грибов.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«Цветочный магазин»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лепестки, цветные картинки.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3. Из цветов дети самостоятельно составляют три букета: весенний, летний, осенний. Можно использовать стихи о цветах.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«Расположи планеты правильно»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 Закрепить знания об основных планетах.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Пояс с пришитыми лучиками – лентами разной длины (9 штук). Шапочки с изображением планет.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этой планете такая жара,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там оказаться опасно, друзья.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-Какая у нас самая жаркая планета, где она располагается? (Меркурий, потому что он ближе всех к солнцу).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эту планету холод страшный сковал,</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Теплом ее солнечным луч не достал.</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это за планета? (Плутон, потому что находится дальше всех планет от солнца и меньше всех планет по размеру).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«Плутона» берется за самую длинную ленточку №9.</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это планета нам всем дорога.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Нам жизнь подарила планета … (все: Земля)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какой орбите вращается планета Земля? На каком месте от солнца находится наша планета? (На 3-ем).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«Земля» берется за ленточку №3.</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 планете Земля две планеты близки.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Дружок, имена их скорей назови. (Венера и Марс).</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Дети в шапочках «Венеры» и «Марса» занимают соответственно 2-ую и 4-ую орбиты.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это планета гордится собой</w:t>
      </w:r>
      <w:proofErr w:type="gramStart"/>
      <w:r w:rsidRPr="00004C07">
        <w:rPr>
          <w:sz w:val="28"/>
          <w:szCs w:val="28"/>
        </w:rPr>
        <w:t xml:space="preserve"> П</w:t>
      </w:r>
      <w:proofErr w:type="gramEnd"/>
      <w:r w:rsidRPr="00004C07">
        <w:rPr>
          <w:sz w:val="28"/>
          <w:szCs w:val="28"/>
        </w:rPr>
        <w:t>оскольку считается самой большой.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это за планета? На какой орбите она находится? (Юпитер, орбита №5).</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«Юпитера» занимает место №5.</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Планета кольцами окружена,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И этим от всех отличалась она. (Сатурн)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 «Сатурн» занимает орбиту №6.</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что за планеты зеленого цвета? (Уран)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соответствующей шапочке «Нептуна» занимает орбиту №8.</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Все дети заняли места свои и начинают вращаться вокруг «Солнца».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Кружится хоровод планет.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У каждой свой размер и цвет.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Для каждой путь определен,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«Лекарственные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Закрепить знания лекарственных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растениями.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«Назовите растение»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Уточнять знания о комнатных растениях.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Комнатные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предлагает назвать растения (третье справа или четвёртое слева и т.д.). Затем условие игры меняется («На каком месте бальзамин?»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Воспитатель обращает внимание детей на то, что у растений разные стебли.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Назовите растения с прямыми стеблями, с вьющимися, без стебля. Как нужно ухаживать за ними? Чем ещё отличаются растения друг от друга?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На что похожи листья фиалки? На что похожи листья бальзамина, фикуса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«Какого растения не стало?»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Упражнять детей в названии комнатных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Комнатные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«Где что зреет?»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Учить использовать знания о растениях, сравнивать плоды дерева с его листьями.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proofErr w:type="spellStart"/>
      <w:r w:rsidRPr="00004C07">
        <w:rPr>
          <w:sz w:val="28"/>
          <w:szCs w:val="28"/>
        </w:rPr>
        <w:t>Фланелеграф</w:t>
      </w:r>
      <w:proofErr w:type="spellEnd"/>
      <w:r w:rsidRPr="00004C07">
        <w:rPr>
          <w:sz w:val="28"/>
          <w:szCs w:val="28"/>
        </w:rPr>
        <w:t>, ветки, плоды, листья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 xml:space="preserve">На </w:t>
      </w:r>
      <w:proofErr w:type="spellStart"/>
      <w:r w:rsidRPr="00004C07">
        <w:rPr>
          <w:sz w:val="28"/>
          <w:szCs w:val="28"/>
        </w:rPr>
        <w:t>фланелеграфе</w:t>
      </w:r>
      <w:proofErr w:type="spellEnd"/>
      <w:r w:rsidRPr="00004C07">
        <w:rPr>
          <w:sz w:val="28"/>
          <w:szCs w:val="28"/>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в руке?»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Упражнять детей в названии фруктов.</w:t>
      </w:r>
    </w:p>
    <w:p w:rsidR="00004C07" w:rsidRPr="00004C07" w:rsidRDefault="00004C07" w:rsidP="00004C07">
      <w:pPr>
        <w:pStyle w:val="a3"/>
        <w:shd w:val="clear" w:color="auto" w:fill="FFFFFF"/>
        <w:spacing w:before="0" w:beforeAutospacing="0" w:after="150" w:afterAutospacing="0" w:line="300" w:lineRule="atLeast"/>
        <w:jc w:val="both"/>
        <w:rPr>
          <w:sz w:val="28"/>
          <w:szCs w:val="28"/>
        </w:rPr>
      </w:pPr>
      <w:r w:rsidRPr="00004C07">
        <w:rPr>
          <w:b/>
          <w:bCs/>
          <w:sz w:val="28"/>
          <w:szCs w:val="28"/>
        </w:rPr>
        <w:t>Дидактический материал: </w:t>
      </w:r>
      <w:r w:rsidRPr="00004C07">
        <w:rPr>
          <w:sz w:val="28"/>
          <w:szCs w:val="28"/>
        </w:rPr>
        <w:t>Муляжи фруктов.</w:t>
      </w:r>
    </w:p>
    <w:p w:rsidR="00004C07" w:rsidRDefault="00004C07" w:rsidP="00004C07">
      <w:pPr>
        <w:pStyle w:val="a3"/>
        <w:shd w:val="clear" w:color="auto" w:fill="FFFFFF"/>
        <w:spacing w:before="0" w:beforeAutospacing="0" w:after="150" w:afterAutospacing="0" w:line="300" w:lineRule="atLeast"/>
        <w:jc w:val="both"/>
        <w:rPr>
          <w:sz w:val="28"/>
          <w:szCs w:val="28"/>
        </w:rPr>
      </w:pPr>
      <w:r w:rsidRPr="00004C07">
        <w:rPr>
          <w:b/>
          <w:bCs/>
          <w:sz w:val="28"/>
          <w:szCs w:val="28"/>
        </w:rPr>
        <w:t>Методика проведения: </w:t>
      </w:r>
      <w:r w:rsidRPr="00004C07">
        <w:rPr>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5F7A7C" w:rsidRPr="00004C07" w:rsidRDefault="005F7A7C" w:rsidP="00004C07">
      <w:pPr>
        <w:pStyle w:val="a3"/>
        <w:shd w:val="clear" w:color="auto" w:fill="FFFFFF"/>
        <w:spacing w:before="0" w:beforeAutospacing="0" w:after="15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«Игра-сказка «Фрукты и овощи»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Углублять знания об овощах.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с изображением овощей.</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рассказывает:</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004C07">
        <w:rPr>
          <w:sz w:val="28"/>
          <w:szCs w:val="28"/>
        </w:rPr>
        <w:t>пооммиидоорр</w:t>
      </w:r>
      <w:proofErr w:type="spellEnd"/>
      <w:r w:rsidRPr="00004C07">
        <w:rPr>
          <w:sz w:val="28"/>
          <w:szCs w:val="28"/>
        </w:rPr>
        <w:t>».</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 Как вы думаете, дети, какие овощи откликнулись на его призыв?</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Дети называют, выделяя голосом нужные звуки: </w:t>
      </w:r>
      <w:proofErr w:type="spellStart"/>
      <w:r w:rsidRPr="00004C07">
        <w:rPr>
          <w:sz w:val="28"/>
          <w:szCs w:val="28"/>
        </w:rPr>
        <w:t>горроох</w:t>
      </w:r>
      <w:proofErr w:type="spellEnd"/>
      <w:r w:rsidRPr="00004C07">
        <w:rPr>
          <w:sz w:val="28"/>
          <w:szCs w:val="28"/>
        </w:rPr>
        <w:t xml:space="preserve">, </w:t>
      </w:r>
      <w:proofErr w:type="spellStart"/>
      <w:r w:rsidRPr="00004C07">
        <w:rPr>
          <w:sz w:val="28"/>
          <w:szCs w:val="28"/>
        </w:rPr>
        <w:t>морркоовь</w:t>
      </w:r>
      <w:proofErr w:type="spellEnd"/>
      <w:r w:rsidRPr="00004C07">
        <w:rPr>
          <w:sz w:val="28"/>
          <w:szCs w:val="28"/>
        </w:rPr>
        <w:t xml:space="preserve">, </w:t>
      </w:r>
      <w:proofErr w:type="spellStart"/>
      <w:r w:rsidRPr="00004C07">
        <w:rPr>
          <w:sz w:val="28"/>
          <w:szCs w:val="28"/>
        </w:rPr>
        <w:t>карртоофель</w:t>
      </w:r>
      <w:proofErr w:type="spellEnd"/>
      <w:r w:rsidRPr="00004C07">
        <w:rPr>
          <w:sz w:val="28"/>
          <w:szCs w:val="28"/>
        </w:rPr>
        <w:t xml:space="preserve">,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«Распредели плоды по цвету»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Формировать знания об овощах и фруктах. Учить детей классифицировать объекты.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Игровой персонаж Вини-Пух, муляжи овощей и фруктов.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 «Распредели плоды по цвету». </w:t>
      </w:r>
      <w:r w:rsidRPr="00004C07">
        <w:rPr>
          <w:b/>
          <w:bCs/>
          <w:sz w:val="28"/>
          <w:szCs w:val="28"/>
        </w:rPr>
        <w:t> </w:t>
      </w:r>
      <w:r w:rsidRPr="00004C07">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 «Распредели плоды по форме и вкусу» </w:t>
      </w:r>
      <w:r w:rsidRPr="00004C07">
        <w:rPr>
          <w:b/>
          <w:bCs/>
          <w:sz w:val="28"/>
          <w:szCs w:val="28"/>
        </w:rPr>
        <w:t> </w:t>
      </w:r>
      <w:r w:rsidRPr="00004C07">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5F7A7C" w:rsidRDefault="00004C07" w:rsidP="00004C07">
      <w:pPr>
        <w:pStyle w:val="a3"/>
        <w:shd w:val="clear" w:color="auto" w:fill="FFFFFF"/>
        <w:spacing w:before="0" w:beforeAutospacing="0" w:after="120" w:afterAutospacing="0" w:line="300" w:lineRule="atLeast"/>
        <w:jc w:val="both"/>
        <w:rPr>
          <w:sz w:val="28"/>
          <w:szCs w:val="28"/>
          <w:u w:val="single"/>
        </w:rPr>
      </w:pPr>
      <w:r w:rsidRPr="005F7A7C">
        <w:rPr>
          <w:b/>
          <w:bCs/>
          <w:iCs/>
          <w:sz w:val="28"/>
          <w:szCs w:val="28"/>
          <w:u w:val="single"/>
        </w:rPr>
        <w:t>ДИДАКТИЧЕСКИЕ ИГРЫ О НАСЕКОМЫХ, ПТИЦАХ, ЖИВОТНЫХ.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«Какое насекомое, назови?»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Разрезанные картинки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xml:space="preserve">Дети должны на скорость собрать картинку, назвать насекомое. Если </w:t>
      </w:r>
      <w:proofErr w:type="gramStart"/>
      <w:r w:rsidRPr="00004C07">
        <w:rPr>
          <w:sz w:val="28"/>
          <w:szCs w:val="28"/>
        </w:rPr>
        <w:t>кто то</w:t>
      </w:r>
      <w:proofErr w:type="gramEnd"/>
      <w:r w:rsidRPr="00004C07">
        <w:rPr>
          <w:sz w:val="28"/>
          <w:szCs w:val="28"/>
        </w:rPr>
        <w:t xml:space="preserve"> затрудняется, можно использовать загадки: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Всех жучков она милей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Спинка красная </w:t>
      </w:r>
      <w:proofErr w:type="gramStart"/>
      <w:r w:rsidRPr="00004C07">
        <w:rPr>
          <w:sz w:val="28"/>
          <w:szCs w:val="28"/>
        </w:rPr>
        <w:t>у</w:t>
      </w:r>
      <w:proofErr w:type="gramEnd"/>
      <w:r w:rsidRPr="00004C07">
        <w:rPr>
          <w:sz w:val="28"/>
          <w:szCs w:val="28"/>
        </w:rPr>
        <w:t xml:space="preserve"> ней.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на ней кружочки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Черненькие точки.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(Божья коровка)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У нее 4 крыла,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Тело тонкое, словно стрела,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большие, большие глаза,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Называют ее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(Стрекоза)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Сок цветов душистых пьет.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Дарит нам и воск и мед.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Людям всем она мила,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зовут ее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 жужжу, когда сижу,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 жужжу, когда хожу.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Если в воздухе кружусь,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Тут уж вдоволь </w:t>
      </w:r>
      <w:proofErr w:type="spellStart"/>
      <w:r w:rsidRPr="00004C07">
        <w:rPr>
          <w:sz w:val="28"/>
          <w:szCs w:val="28"/>
        </w:rPr>
        <w:t>нажужжусь</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i/>
          <w:iCs/>
          <w:sz w:val="28"/>
          <w:szCs w:val="28"/>
        </w:rPr>
        <w:t>(Жук)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Мы крылышки расправим-</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Красив на них узор.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Мы кружимся </w:t>
      </w:r>
      <w:proofErr w:type="spellStart"/>
      <w:r w:rsidRPr="00004C07">
        <w:rPr>
          <w:sz w:val="28"/>
          <w:szCs w:val="28"/>
        </w:rPr>
        <w:t>пархаем</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Какой кругом простор!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(Бабочка)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«Четвертый лишний»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детей о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называет четыре слова, дети должны назвать лишнее слово: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1) заяц, еж, лиса, шмель;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2) трясогузка, паук, скворец, сорока;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3) бабочка, стрекоза, енот, 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4) кузнечик, божья коровка, воробей, майский 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5) пчела, стрекоза, енот, 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6) кузнечик, божья коровка, воробей, комар;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7) таракан, муха, пчела, майский 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8) стрекоза, кузнечик, пчела, божья коровка;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gramStart"/>
      <w:r w:rsidRPr="00004C07">
        <w:rPr>
          <w:sz w:val="28"/>
          <w:szCs w:val="28"/>
        </w:rPr>
        <w:t>9) лягушка, комар, жук, бабочка;   10) стрекоза, мотылек, шмель, воробей.</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 </w:t>
      </w:r>
      <w:r w:rsidRPr="00004C07">
        <w:rPr>
          <w:sz w:val="28"/>
          <w:szCs w:val="28"/>
        </w:rPr>
        <w:t>Воспитатель читает слова, а дети должны подумать, какие из них подходят муравью (шмелю…пчеле…таракану).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spellStart"/>
      <w:r w:rsidRPr="00004C07">
        <w:rPr>
          <w:i/>
          <w:iCs/>
          <w:sz w:val="28"/>
          <w:szCs w:val="28"/>
        </w:rPr>
        <w:t>Словарь</w:t>
      </w:r>
      <w:proofErr w:type="gramStart"/>
      <w:r w:rsidRPr="00004C07">
        <w:rPr>
          <w:i/>
          <w:iCs/>
          <w:sz w:val="28"/>
          <w:szCs w:val="28"/>
        </w:rPr>
        <w:t>:</w:t>
      </w:r>
      <w:r w:rsidRPr="00004C07">
        <w:rPr>
          <w:sz w:val="28"/>
          <w:szCs w:val="28"/>
        </w:rPr>
        <w:t>м</w:t>
      </w:r>
      <w:proofErr w:type="gramEnd"/>
      <w:r w:rsidRPr="00004C07">
        <w:rPr>
          <w:sz w:val="28"/>
          <w:szCs w:val="28"/>
        </w:rPr>
        <w:t>уравейник</w:t>
      </w:r>
      <w:proofErr w:type="spellEnd"/>
      <w:r w:rsidRPr="00004C07">
        <w:rPr>
          <w:sz w:val="28"/>
          <w:szCs w:val="28"/>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как поет?»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Формировать артикуляцию речи. Отрабатывать правильные звукоподражания птицам. Закреплять знания детей об особенностях птиц.</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Аудиозапись пения птиц. Карточки с изображением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Звучит аудиозапись пения птиц. Дети должны угадать и найти карточку с изображением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«Прилетели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Уточнить представление о птицах.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Стихотворение о птицах.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называет только птиц, но если он вдруг ошибается, то дети должны топать или хлопать.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Например. Прилетели птицы: голуби, синицы, мухи и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не правильно? (мухи)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А мухи это кто? (насекомые)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Прилетели птицы: голуби, синицы, аисты, вороны, галки, макароны.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прилетели птицы: голуби, куницы…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 Игра продолжается.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Прилетели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Голуби синицы,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Галки и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Чибисы,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Аисты, кукушки,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Даже совы – </w:t>
      </w:r>
      <w:proofErr w:type="spellStart"/>
      <w:r w:rsidRPr="00004C07">
        <w:rPr>
          <w:sz w:val="28"/>
          <w:szCs w:val="28"/>
        </w:rPr>
        <w:t>сплюшки</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Лебеди, скворцы.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Все вы молодцы.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Итог: воспитатель вместе с детьми уточняет перелетных и зимующих птиц.</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«Звери, птицы, рыбы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умение, классифицировать животных, птиц, рыб.</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Сосед принимает предмет и быстро отвечает (название любой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Так же играют, называя рыб, зверей. (называть одну и ту же птицу, рыбу, зверя нельзя).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«Сложи животное»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знания детей о домашних животных. Учить описывать по наиболее типичным признакам.</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с изображением разных животных (каждое в двух экземплярах).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spellStart"/>
      <w:r w:rsidRPr="00004C07">
        <w:rPr>
          <w:sz w:val="28"/>
          <w:szCs w:val="28"/>
        </w:rPr>
        <w:t>елан</w:t>
      </w:r>
      <w:proofErr w:type="spellEnd"/>
      <w:r w:rsidRPr="00004C07">
        <w:rPr>
          <w:sz w:val="28"/>
          <w:szCs w:val="28"/>
        </w:rPr>
        <w:t xml:space="preserve"> каждый предмет.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чем питается?»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знания у детей, чем питаются звери. Развивать познавательный интерес.</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Мешочек.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w:t>
      </w:r>
      <w:proofErr w:type="gramStart"/>
      <w:r w:rsidRPr="00004C07">
        <w:rPr>
          <w:sz w:val="28"/>
          <w:szCs w:val="28"/>
        </w:rPr>
        <w:t>В мешочке находятся: мед, орехи, сыр, пшено, яблоко, морковь и т.д.</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достают пищу для зверей, угадывают, для кого оно, кто чем питается.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«Что я за зверь?»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животных Африки. Развивать фантазию.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w:t>
      </w:r>
      <w:r w:rsidRPr="00004C07">
        <w:rPr>
          <w:sz w:val="28"/>
          <w:szCs w:val="28"/>
        </w:rPr>
        <w:t> </w:t>
      </w:r>
      <w:r w:rsidRPr="00004C07">
        <w:rPr>
          <w:b/>
          <w:bCs/>
          <w:sz w:val="28"/>
          <w:szCs w:val="28"/>
        </w:rPr>
        <w:t>проведения:</w:t>
      </w: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004C07">
        <w:rPr>
          <w:sz w:val="28"/>
          <w:szCs w:val="28"/>
        </w:rPr>
        <w:t xml:space="preserve"> .</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w:t>
      </w:r>
      <w:r w:rsidRPr="00004C07">
        <w:rPr>
          <w:sz w:val="28"/>
          <w:szCs w:val="28"/>
        </w:rPr>
        <w:t> Нужно отвечать на вопросы ведущего.  Итак, зверь загадан, участник приглашаются, игра начинается.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Участник задает вопросы группе игроков, например: зверь маленький? может ползать? прыгать? у него есть пушистый мех?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Ребята в свою очередь отвечают ведущему «да» или «нет»</w:t>
      </w:r>
      <w:proofErr w:type="gramStart"/>
      <w:r w:rsidRPr="00004C07">
        <w:rPr>
          <w:sz w:val="28"/>
          <w:szCs w:val="28"/>
        </w:rPr>
        <w:t>.Т</w:t>
      </w:r>
      <w:proofErr w:type="gramEnd"/>
      <w:r w:rsidRPr="00004C07">
        <w:rPr>
          <w:sz w:val="28"/>
          <w:szCs w:val="28"/>
        </w:rPr>
        <w:t>ак продолжается до тех пор, пока игрок не отгадает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где живёт»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животных и местах их обитания.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w:t>
      </w:r>
      <w:proofErr w:type="spellStart"/>
      <w:r w:rsidRPr="00004C07">
        <w:rPr>
          <w:sz w:val="28"/>
          <w:szCs w:val="28"/>
        </w:rPr>
        <w:t>Живтные</w:t>
      </w:r>
      <w:proofErr w:type="spellEnd"/>
      <w:r w:rsidRPr="00004C07">
        <w:rPr>
          <w:sz w:val="28"/>
          <w:szCs w:val="28"/>
        </w:rPr>
        <w:t>», «Места обитания».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«Летает, плавает, бегает, прыгает»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об объектах 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Картинки с изображением разных животных.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004C07">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 </w:t>
      </w:r>
      <w:r w:rsidRPr="00004C07">
        <w:rPr>
          <w:sz w:val="28"/>
          <w:szCs w:val="28"/>
        </w:rPr>
        <w:t>Дети классифицируют картинки – летающие, бегающие, прыгающие, плавающие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«Узнай птицу по силуэту»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зимующих и перелетных птицах, упражнять в умении узнавать птиц по силуэту.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Картинки с силуэтами птиц.</w:t>
      </w:r>
    </w:p>
    <w:p w:rsid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Детям предлагаются силуэты птиц. Дети отгадывают птиц и называют перелетная</w:t>
      </w:r>
    </w:p>
    <w:p w:rsidR="005F7A7C" w:rsidRPr="00004C07" w:rsidRDefault="005F7A7C" w:rsidP="00004C07">
      <w:pPr>
        <w:pStyle w:val="a3"/>
        <w:shd w:val="clear" w:color="auto" w:fill="FFFFFF"/>
        <w:spacing w:before="0" w:beforeAutospacing="0" w:after="120" w:afterAutospacing="0" w:line="300" w:lineRule="atLeast"/>
        <w:jc w:val="both"/>
        <w:rPr>
          <w:sz w:val="28"/>
          <w:szCs w:val="28"/>
        </w:rPr>
      </w:pPr>
    </w:p>
    <w:p w:rsidR="00004C07" w:rsidRPr="005F7A7C" w:rsidRDefault="00004C07" w:rsidP="00004C07">
      <w:pPr>
        <w:pStyle w:val="a3"/>
        <w:shd w:val="clear" w:color="auto" w:fill="FFFFFF"/>
        <w:spacing w:before="0" w:beforeAutospacing="0" w:after="120" w:afterAutospacing="0" w:line="300" w:lineRule="atLeast"/>
        <w:jc w:val="both"/>
        <w:rPr>
          <w:sz w:val="28"/>
          <w:szCs w:val="28"/>
          <w:u w:val="single"/>
        </w:rPr>
      </w:pPr>
      <w:r w:rsidRPr="005F7A7C">
        <w:rPr>
          <w:b/>
          <w:bCs/>
          <w:iCs/>
          <w:sz w:val="28"/>
          <w:szCs w:val="28"/>
          <w:u w:val="single"/>
        </w:rPr>
        <w:t>ДИДАКТИЧЕСКИЕ ИГРЫ О ЖИВОЙ И НЕ 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«Воздух, земля, вода»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детей об объектах природы. Развивать слуховое внимание, мышление, сообразительность.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«Природа и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и систематизировать знания детей о том, что создано человек и что дает человеку природа.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сделано человеком»? спрашивает воспитатель и бросает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создано природой»? спрашивает воспитатель и бросает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ловят мяч и отвечают на вопрос. Кто не может вспомнить, пропускает свой ход.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«Выбери нужное»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о природе. Развивать мышление, познавательную активность.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Предметные картинки.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«Где снежинки?»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о различных состояниях воды. Развивать память, познавательную активность.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различного состояния воды: водопад, река, лужа, лед, снегопад, туча, дождь, пар, снежинка и т. 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w:t>
      </w:r>
      <w:r w:rsidRPr="00004C07">
        <w:rPr>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 время движения по кругу произносятся слова: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Вот и лето наступило.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Солнце ярче засветило.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Стало жарче припекать,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Наконец, пришла 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Стужа, вьюга, холода.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Выходите погулять.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Вновь выбирают нужные картинки и объясняется выбор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w:t>
      </w:r>
      <w:r w:rsidRPr="00004C07">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Вывод делается из ответов на вопросы: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В какое время года, вода в природе может находиться в твердом состоянии?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(Зима, ранняя весна, поздняя 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«Когда это бывает?»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На каждого ребенка картинки с пейзажами весны, лета, осени и зимы, стихотворения  временах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читает стихотворение, а дети показывают картинку с изображением того сезона, о котором говорится  в стихотворении.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Весна.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 полянке, у тропинки пробиваются травинки.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бугорка ручей бежит, а под елкой снег лежит.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Лето.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светла, и широка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Наша тихая река.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Побежим купаться, с рыбками плескаться…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Вянет и желтеет, травка на лугах,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Только зеленеет озимь на полях.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Туча небо кроет, солнце не блестит,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Ветер в поле воет,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Дождик моросит.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Под голубыми небесами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Великолепными коврами,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Блестя на солнце, снег лежит;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Прозрачный лес один чернеет,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ель сквозь иней зеленеет,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И </w:t>
      </w:r>
      <w:proofErr w:type="spellStart"/>
      <w:r w:rsidRPr="00004C07">
        <w:rPr>
          <w:sz w:val="28"/>
          <w:szCs w:val="28"/>
        </w:rPr>
        <w:t>речк</w:t>
      </w:r>
      <w:proofErr w:type="spell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из чего сделано?»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xml:space="preserve"> Учить детей определять </w:t>
      </w:r>
      <w:proofErr w:type="gramStart"/>
      <w:r w:rsidRPr="00004C07">
        <w:rPr>
          <w:sz w:val="28"/>
          <w:szCs w:val="28"/>
        </w:rPr>
        <w:t>материал</w:t>
      </w:r>
      <w:proofErr w:type="gramEnd"/>
      <w:r w:rsidRPr="00004C07">
        <w:rPr>
          <w:sz w:val="28"/>
          <w:szCs w:val="28"/>
        </w:rPr>
        <w:t xml:space="preserve"> из которого сделан предмет.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деревянный кубик, алюминиевая мисочка, стеклянная баночка, металлический колокольчик</w:t>
      </w:r>
      <w:proofErr w:type="gramStart"/>
      <w:r w:rsidRPr="00004C07">
        <w:rPr>
          <w:sz w:val="28"/>
          <w:szCs w:val="28"/>
        </w:rPr>
        <w:t xml:space="preserve">., </w:t>
      </w:r>
      <w:proofErr w:type="gramEnd"/>
      <w:r w:rsidRPr="00004C07">
        <w:rPr>
          <w:sz w:val="28"/>
          <w:szCs w:val="28"/>
        </w:rPr>
        <w:t>ключ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Дети вынимают из мешочка разные предметы и называют, указывая, 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подо льдом блестит.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«Найди свой камешек»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Развивать тактильные ощущения, внимание, память.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Коллекция камней.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i/>
          <w:iCs/>
          <w:sz w:val="28"/>
          <w:szCs w:val="28"/>
        </w:rPr>
        <w:t>: </w:t>
      </w:r>
      <w:r w:rsidRPr="00004C07">
        <w:rPr>
          <w:sz w:val="28"/>
          <w:szCs w:val="28"/>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«Полезное– неполезное»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Закрепить понятия полезные и вредные продукты.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продуктов.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На один стол разложить то, что полезно, на другой – что неполезно.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Полезные: геркулес, кефир, лук, морковь, яблоки, капуста, подсолнечное масло, груши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Неполезные: чипсы, жирное мясо, шоколадные конфеты, торты, «фанта»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«Береги природу»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об охране объектов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объектами живой и неживой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было бы, если из леса исчезли…»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взаимосвязи в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объектами 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Воспитатель предлагает убрать из леса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«Ходят капельки по кругу»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круговороте воды в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Сопроводительный текст для игры.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«Я знаю»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природе. Развивать познавательный интерес.</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Аналогично называются другие классы объектов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«Живое – неживое»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живой и неживой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Можно использовать картинки «Живая и неживая природа».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вредно и полезно для природы (воды)?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(Игра с перфокартами.)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Цели:</w:t>
      </w:r>
      <w:r w:rsidRPr="00004C07">
        <w:rPr>
          <w:sz w:val="28"/>
          <w:szCs w:val="28"/>
        </w:rPr>
        <w:t> Обратить внимание детей на отношение человека к объектам природы (воде). Закрепить правила поведения в природе. Воспитывать бережное отношение к воде.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Перфокарты, на которых изображены действия человека, наносящие вред природе (воде) и применение воды в полезных целях.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Отметить различными знаками (например, разного цвета или формы) положительное и отрицательное воздействие человека на природу (воду).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«Кому нужна вода?»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rStyle w:val="apple-converted-space"/>
          <w:sz w:val="28"/>
          <w:szCs w:val="28"/>
        </w:rPr>
        <w:t> </w:t>
      </w:r>
      <w:r w:rsidRPr="00004C07">
        <w:rPr>
          <w:sz w:val="28"/>
          <w:szCs w:val="28"/>
        </w:rPr>
        <w:t>Закрепить знания детей о значении воды в жизни человека, животного и растительного мира. Упражнять детей в классификации растений, животных, птиц. Развивать логическое мышление, память и внимание. Формировать усидчивость, стремление к самостоятельности.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rStyle w:val="apple-converted-space"/>
          <w:sz w:val="28"/>
          <w:szCs w:val="28"/>
        </w:rPr>
        <w:t> </w:t>
      </w:r>
      <w:r w:rsidRPr="00004C07">
        <w:rPr>
          <w:sz w:val="28"/>
          <w:szCs w:val="28"/>
        </w:rPr>
        <w:t>Игровые поля 20х25 (5 штук), разделённые на квадраты. В центре игрового поля имеется изображение, вокруг которого размещено 8 пустых квадратов. Изображения: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1 вариант.</w:t>
      </w:r>
      <w:r w:rsidRPr="00004C07">
        <w:rPr>
          <w:sz w:val="28"/>
          <w:szCs w:val="28"/>
        </w:rPr>
        <w:t> В игре могут принимать участие от 1 до 5 детей.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Ведущий раздаёт участникам игры игровые поля – карточки размером 20х25, на которых изображено: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 находятся у ведущего. Ведущий перемешивает их, и, вынимая по одной, показывает детям, уточняя вопросы: «Кто это? Кому нужна эта карточка? Играющий называет, что изображено на карточке, и почему он выбрал её». (Например, «Это кошка. Она пьёт воду»). Если ответ правильный ведущий отдаёт карточку играющему, и он выкладывает картинку на своём игровом поле.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Игра продолжается до тех пор, пока все участники игры не подберут карточки к игровым полям. Выигрывает тот, кто первый заполнит своё игровое поле карточками.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2 вариант. «</w:t>
      </w:r>
      <w:r w:rsidRPr="00004C07">
        <w:rPr>
          <w:sz w:val="28"/>
          <w:szCs w:val="28"/>
        </w:rPr>
        <w:t>Путаница». В игре могут принимать участие от 1 до 5 детей. Ведущий предлагает играющим карточки с неправильно заполненными полями. Играющие должны исправить ошибку.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Рекомендации по использованию дидактической игры в практике работы ДОУ:</w:t>
      </w:r>
      <w:r w:rsidRPr="00004C07">
        <w:rPr>
          <w:sz w:val="28"/>
          <w:szCs w:val="28"/>
        </w:rPr>
        <w:t> Игру можно использовать при организации деятельности с детьми по образовательным областям – «Познание», «Коммуникация», «Социализация».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«Загадочные человечки»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Познакомить детей с тем, что вода может находиться в твёрдом, жидком, газообразном состоянии. Учить строить модель любого конкретного предмета или даже сюжета с помощью «человечков».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Дать детям знания о неживой природе, элементах физики. Развивать у детей такие качества, как пытливость, любознательность, мыслительную деятельность и воображение.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изображением воды в различных агрегатных состояниях (твёрдых, жидких и газообразных) - льдинка, снежинка, сок, молоко, пар; карточки с изображением моделей «человека», характеризующие агрегатные состояния - (демонстрационные и раздаточные).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rStyle w:val="apple-converted-space"/>
          <w:sz w:val="28"/>
          <w:szCs w:val="28"/>
        </w:rPr>
        <w:t> </w:t>
      </w:r>
      <w:r w:rsidRPr="00004C07">
        <w:rPr>
          <w:sz w:val="28"/>
          <w:szCs w:val="28"/>
        </w:rPr>
        <w:t>В игре могут принимать участие 3-5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набор карточек с изображением моделей человечков, которые символизируют состояние воды: жидкое, твёрдое и газообразное. А так же карточки с изображением различных предметов: льда, воды, снежинки, пара, стакана сока, апельсина и т. д. Объясняет, что любой предмет можно изобразить схематически, с помощью моделей.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найти все твёрдые предметы. Почему эти предметы твёрдые? Что находится у них внутри? Внутри каждого твёрдого предмета живут человечки. Они крепко держатся за руки, чтобы ничего не прошло.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Затем воспитатель предлагает найти жидкие вещества, которые текут: вода, компот и т.д. В жидкости тоже живут человечки. Они держат руки на поясе, но касаются друг друга локтями. То есть они держат свои ручки так, чтобы сквозь воду могли пройти твёрдые предметы.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Газообразные вещества – дым, пар, воздух. Здесь тоже живут человечки. Но они как бы летают, постоянно находятся в движении.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помощью человечков обучить детей элементам моделирования, т.е. учить детей строить модель любого конкретного предмета или сюжета: модель стакана с соком, модель апельсина, модель пара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1 вариант.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с помощью человечков построить модель любого конкретного предмета или сюжета: модель стакана с соком, модель апельсина, модель пара и т. д. Обучает детей элементам моделирования.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2 вариант.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к выложенным моделям подобрать карточки с изображением подходящего предмета.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Рекомендации по использованию игры в практике работы ДОУ</w:t>
      </w:r>
      <w:r w:rsidRPr="00004C07">
        <w:rPr>
          <w:sz w:val="28"/>
          <w:szCs w:val="28"/>
        </w:rPr>
        <w:t>: Игру можно использовать при организации деятельности с детьми по образовательным областям «познание», «социализация», «коммуникация», в экспериментальной деятельности и индивидуальной работе с ребёнком. А так же дети могут использовать игру в самостоятельной деятельности.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«Где снежинки?»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Уточнить и расширить представления детей о снеге. Помочь детям понять, почему при изменении температуры снег изменяет свои свойства. Развивать мышление интерес к зимним явлениям к неживой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различных состояний воды: водопад, река, лужа, лёд, снегопад, туча, дождь, пар, снежинка, капля, град; четыре карточки с изображением четырёх времён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rStyle w:val="apple-converted-space"/>
          <w:sz w:val="28"/>
          <w:szCs w:val="28"/>
        </w:rPr>
        <w:t> </w:t>
      </w:r>
      <w:r w:rsidRPr="00004C07">
        <w:rPr>
          <w:sz w:val="28"/>
          <w:szCs w:val="28"/>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 время движения по кругу произносятся следующие слова: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Вот и лето наступило.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Солнце ярче засветило.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Стало жарче припекать,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004C07" w:rsidRPr="009C6DAE"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Наконец, пришла 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Стужа, вьюга, холода.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Выходите погулять.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Вновь выбирают нужные картинки и объясняется выбор.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Вывод делается из ответов на вопросы: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В какое время года, вода в природе может находиться в твёрдом состоянии? (Зима, ранняя весна, поздняя 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50" w:afterAutospacing="0" w:line="300" w:lineRule="atLeast"/>
        <w:jc w:val="both"/>
        <w:rPr>
          <w:sz w:val="28"/>
          <w:szCs w:val="28"/>
        </w:rPr>
      </w:pPr>
    </w:p>
    <w:p w:rsidR="00004C07" w:rsidRDefault="00004C07" w:rsidP="00004C07">
      <w:pPr>
        <w:pStyle w:val="a3"/>
        <w:shd w:val="clear" w:color="auto" w:fill="FFFFFF"/>
        <w:spacing w:before="0" w:beforeAutospacing="0" w:after="150" w:afterAutospacing="0" w:line="300" w:lineRule="atLeast"/>
        <w:rPr>
          <w:rFonts w:ascii="Arial" w:hAnsi="Arial" w:cs="Arial"/>
          <w:color w:val="767676"/>
          <w:sz w:val="21"/>
          <w:szCs w:val="21"/>
        </w:rPr>
      </w:pPr>
    </w:p>
    <w:p w:rsidR="00B87047" w:rsidRDefault="00B87047"/>
    <w:sectPr w:rsidR="00B87047" w:rsidSect="00004C0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3D4E50"/>
    <w:rsid w:val="00004C07"/>
    <w:rsid w:val="001510FD"/>
    <w:rsid w:val="003D4E50"/>
    <w:rsid w:val="005F7A7C"/>
    <w:rsid w:val="009C6DAE"/>
    <w:rsid w:val="00B87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C07"/>
  </w:style>
  <w:style w:type="character" w:customStyle="1" w:styleId="js-phone-number">
    <w:name w:val="js-phone-number"/>
    <w:basedOn w:val="a0"/>
    <w:rsid w:val="009C6DAE"/>
  </w:style>
</w:styles>
</file>

<file path=word/webSettings.xml><?xml version="1.0" encoding="utf-8"?>
<w:webSettings xmlns:r="http://schemas.openxmlformats.org/officeDocument/2006/relationships" xmlns:w="http://schemas.openxmlformats.org/wordprocessingml/2006/main">
  <w:divs>
    <w:div w:id="519398312">
      <w:bodyDiv w:val="1"/>
      <w:marLeft w:val="0"/>
      <w:marRight w:val="0"/>
      <w:marTop w:val="0"/>
      <w:marBottom w:val="0"/>
      <w:divBdr>
        <w:top w:val="none" w:sz="0" w:space="0" w:color="auto"/>
        <w:left w:val="none" w:sz="0" w:space="0" w:color="auto"/>
        <w:bottom w:val="none" w:sz="0" w:space="0" w:color="auto"/>
        <w:right w:val="none" w:sz="0" w:space="0" w:color="auto"/>
      </w:divBdr>
    </w:div>
    <w:div w:id="11366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Лачков</dc:creator>
  <cp:keywords/>
  <dc:description/>
  <cp:lastModifiedBy>WIN7XP</cp:lastModifiedBy>
  <cp:revision>3</cp:revision>
  <dcterms:created xsi:type="dcterms:W3CDTF">2017-03-16T12:49:00Z</dcterms:created>
  <dcterms:modified xsi:type="dcterms:W3CDTF">2019-04-24T06:49:00Z</dcterms:modified>
</cp:coreProperties>
</file>