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15B" w:rsidRPr="00FC5580" w:rsidRDefault="006C515B" w:rsidP="006C515B">
      <w:pPr>
        <w:rPr>
          <w:rFonts w:ascii="Mongolian Baiti" w:hAnsi="Mongolian Baiti" w:cs="Mongolian Baiti"/>
          <w:b/>
          <w:color w:val="FF0000"/>
          <w:sz w:val="48"/>
          <w:szCs w:val="48"/>
        </w:rPr>
      </w:pPr>
      <w:r w:rsidRPr="00FC5580">
        <w:rPr>
          <w:rFonts w:ascii="Cambria" w:hAnsi="Cambria" w:cs="Cambria"/>
          <w:b/>
          <w:color w:val="FF0000"/>
          <w:sz w:val="48"/>
          <w:szCs w:val="48"/>
        </w:rPr>
        <w:t>Химические</w:t>
      </w:r>
      <w:r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FC5580">
        <w:rPr>
          <w:rFonts w:ascii="Cambria" w:hAnsi="Cambria" w:cs="Cambria"/>
          <w:b/>
          <w:color w:val="FF0000"/>
          <w:sz w:val="48"/>
          <w:szCs w:val="48"/>
        </w:rPr>
        <w:t>опыты</w:t>
      </w:r>
      <w:r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FC5580">
        <w:rPr>
          <w:rFonts w:ascii="Cambria" w:hAnsi="Cambria" w:cs="Cambria"/>
          <w:b/>
          <w:color w:val="FF0000"/>
          <w:sz w:val="48"/>
          <w:szCs w:val="48"/>
        </w:rPr>
        <w:t>для</w:t>
      </w:r>
      <w:r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FC5580">
        <w:rPr>
          <w:rFonts w:ascii="Cambria" w:hAnsi="Cambria" w:cs="Cambria"/>
          <w:b/>
          <w:color w:val="FF0000"/>
          <w:sz w:val="48"/>
          <w:szCs w:val="48"/>
        </w:rPr>
        <w:t>дошкольников</w:t>
      </w:r>
      <w:r w:rsidRPr="00FC5580">
        <w:rPr>
          <w:rFonts w:ascii="Mongolian Baiti" w:hAnsi="Mongolian Baiti" w:cs="Mongolian Baiti"/>
          <w:b/>
          <w:color w:val="FF0000"/>
          <w:sz w:val="48"/>
          <w:szCs w:val="48"/>
        </w:rPr>
        <w:t>.</w:t>
      </w: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DCBB2BD" wp14:editId="6A94D9CB">
            <wp:extent cx="5598742" cy="3735775"/>
            <wp:effectExtent l="114300" t="76200" r="78740" b="131445"/>
            <wp:docPr id="1" name="Рисунок 1" descr="https://progorod43.ru/userfiles/articles/_cke/0/img1538728427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gorod43.ru/userfiles/articles/_cke/0/img153872842787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4" cy="37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Pr="00FC5580" w:rsidRDefault="006C515B" w:rsidP="006C5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</w:t>
      </w:r>
      <w:r w:rsidRPr="00FC558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Подготовила: </w:t>
      </w:r>
      <w:r w:rsidRPr="00FC55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МКДОУ 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C55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/с № 441</w:t>
      </w:r>
    </w:p>
    <w:p w:rsidR="006C515B" w:rsidRPr="00FC5580" w:rsidRDefault="006C515B" w:rsidP="006C5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55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г. Новосибирска</w:t>
      </w:r>
    </w:p>
    <w:p w:rsidR="006C515B" w:rsidRPr="00FC5580" w:rsidRDefault="006C515B" w:rsidP="006C5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55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Соловьева Е. В.</w:t>
      </w:r>
    </w:p>
    <w:p w:rsidR="006C515B" w:rsidRPr="00FC5580" w:rsidRDefault="006C515B" w:rsidP="006C5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15B" w:rsidRPr="00FC5580" w:rsidRDefault="006C515B" w:rsidP="006C515B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C55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НОВОСИБИРСК – 2019                                        </w:t>
      </w:r>
    </w:p>
    <w:p w:rsidR="006C515B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C515B" w:rsidRPr="00E43947" w:rsidRDefault="006C515B" w:rsidP="006C515B">
      <w:pPr>
        <w:rPr>
          <w:rFonts w:ascii="Times New Roman" w:hAnsi="Times New Roman" w:cs="Times New Roman"/>
          <w:sz w:val="24"/>
          <w:szCs w:val="24"/>
        </w:rPr>
      </w:pPr>
      <w:r w:rsidRPr="00070AFC">
        <w:rPr>
          <w:rFonts w:ascii="Times New Roman" w:hAnsi="Times New Roman" w:cs="Times New Roman"/>
          <w:sz w:val="24"/>
          <w:szCs w:val="24"/>
        </w:rPr>
        <w:lastRenderedPageBreak/>
        <w:t xml:space="preserve">Детское экспериментирование является одним из методов обучения и развития естественнонаучных представлений дошкольников. В ходе опытной деятельности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 Освоение систематизированных поисково-познавательных знаний детей, становление опытно-экспериментальных действий формирует основы логического мышления, обеспечивает максимальную эффективность интеллектуального развития дошкольников и их полноценную готовность к обучению в </w:t>
      </w:r>
      <w:proofErr w:type="spellStart"/>
      <w:proofErr w:type="gramStart"/>
      <w:r w:rsidRPr="00070AFC">
        <w:rPr>
          <w:rFonts w:ascii="Times New Roman" w:hAnsi="Times New Roman" w:cs="Times New Roman"/>
          <w:sz w:val="24"/>
          <w:szCs w:val="24"/>
        </w:rPr>
        <w:t>школе.</w:t>
      </w:r>
      <w:r w:rsidRPr="00E43947">
        <w:rPr>
          <w:rFonts w:ascii="Times New Roman" w:hAnsi="Times New Roman" w:cs="Times New Roman"/>
          <w:sz w:val="24"/>
          <w:szCs w:val="24"/>
        </w:rPr>
        <w:t>Федеральный</w:t>
      </w:r>
      <w:proofErr w:type="spellEnd"/>
      <w:proofErr w:type="gramEnd"/>
      <w:r w:rsidRPr="00E43947">
        <w:rPr>
          <w:rFonts w:ascii="Times New Roman" w:hAnsi="Times New Roman" w:cs="Times New Roman"/>
          <w:sz w:val="24"/>
          <w:szCs w:val="24"/>
        </w:rPr>
        <w:t xml:space="preserve"> государственный образовательный стандарт направлен на решение многих задач. Одной из них является «создание благоприятных условий познавательного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миром…» (ФГОС 1.6)В настоящее время в системе дошкольного образования формируются и успешно применяются новейшие разработки, технологии, методики, которые позволяют поднять уровень дошкольного образования на более высокую и качественную ступень. Одним из таких эффектных методов познания закономерностей и явлений окружающего мира является экспериментальная деятельность.</w:t>
      </w:r>
    </w:p>
    <w:p w:rsidR="006C515B" w:rsidRDefault="006C515B" w:rsidP="006C515B">
      <w:pPr>
        <w:rPr>
          <w:rFonts w:ascii="Times New Roman" w:hAnsi="Times New Roman" w:cs="Times New Roman"/>
          <w:b/>
          <w:sz w:val="24"/>
          <w:szCs w:val="24"/>
        </w:rPr>
      </w:pPr>
      <w:r w:rsidRPr="00070AFC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6C515B" w:rsidRDefault="006C515B" w:rsidP="006C51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3323E">
        <w:rPr>
          <w:rFonts w:ascii="Times New Roman" w:hAnsi="Times New Roman" w:cs="Times New Roman"/>
          <w:sz w:val="24"/>
          <w:szCs w:val="24"/>
        </w:rPr>
        <w:t>Развитие у детей</w:t>
      </w:r>
      <w:r>
        <w:rPr>
          <w:rFonts w:ascii="Times New Roman" w:hAnsi="Times New Roman" w:cs="Times New Roman"/>
          <w:sz w:val="24"/>
          <w:szCs w:val="24"/>
        </w:rPr>
        <w:t xml:space="preserve"> логического мышления,</w:t>
      </w:r>
      <w:r w:rsidRPr="00B3323E">
        <w:rPr>
          <w:rFonts w:ascii="Times New Roman" w:hAnsi="Times New Roman" w:cs="Times New Roman"/>
          <w:sz w:val="24"/>
          <w:szCs w:val="24"/>
        </w:rPr>
        <w:t xml:space="preserve"> познавательной активности, любознательности, стремления к самостоятельному познанию.</w:t>
      </w:r>
    </w:p>
    <w:p w:rsidR="006C515B" w:rsidRPr="00070AFC" w:rsidRDefault="006C515B" w:rsidP="006C51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3323E">
        <w:rPr>
          <w:rFonts w:ascii="Times New Roman" w:hAnsi="Times New Roman" w:cs="Times New Roman"/>
          <w:sz w:val="24"/>
          <w:szCs w:val="24"/>
        </w:rPr>
        <w:t>Ознакомление детей с явлениями и объектами окружающего мира;</w:t>
      </w:r>
    </w:p>
    <w:p w:rsidR="006C515B" w:rsidRPr="00B3323E" w:rsidRDefault="006C515B" w:rsidP="006C5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3323E">
        <w:rPr>
          <w:rFonts w:ascii="Times New Roman" w:hAnsi="Times New Roman" w:cs="Times New Roman"/>
          <w:sz w:val="24"/>
          <w:szCs w:val="24"/>
        </w:rPr>
        <w:t>Углубление представлений детей дошкольного возраста о живой и неживой природе</w:t>
      </w:r>
      <w:r>
        <w:rPr>
          <w:rFonts w:ascii="Times New Roman" w:hAnsi="Times New Roman" w:cs="Times New Roman"/>
          <w:sz w:val="24"/>
          <w:szCs w:val="24"/>
        </w:rPr>
        <w:t xml:space="preserve"> через практическое самостоятельное познание.</w:t>
      </w:r>
    </w:p>
    <w:p w:rsidR="006C515B" w:rsidRPr="00070AFC" w:rsidRDefault="006C515B" w:rsidP="006C515B">
      <w:pPr>
        <w:rPr>
          <w:rFonts w:ascii="Times New Roman" w:hAnsi="Times New Roman" w:cs="Times New Roman"/>
          <w:b/>
          <w:sz w:val="24"/>
          <w:szCs w:val="24"/>
        </w:rPr>
      </w:pPr>
      <w:r w:rsidRPr="00070AF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C515B" w:rsidRDefault="006C515B" w:rsidP="006C515B">
      <w:pPr>
        <w:rPr>
          <w:rFonts w:ascii="Times New Roman" w:hAnsi="Times New Roman" w:cs="Times New Roman"/>
          <w:sz w:val="24"/>
          <w:szCs w:val="24"/>
          <w:u w:val="single"/>
        </w:rPr>
      </w:pPr>
      <w:r w:rsidRPr="00070AFC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задачи:</w:t>
      </w:r>
    </w:p>
    <w:p w:rsidR="006C515B" w:rsidRPr="00F74CC9" w:rsidRDefault="006C515B" w:rsidP="006C51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представление о предметах: их свойствах и качествах.</w:t>
      </w:r>
    </w:p>
    <w:p w:rsidR="006C515B" w:rsidRPr="00F74CC9" w:rsidRDefault="006C515B" w:rsidP="006C51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определять взаимосвязи между предметами и явлениями.</w:t>
      </w:r>
    </w:p>
    <w:p w:rsidR="006C515B" w:rsidRPr="00F74CC9" w:rsidRDefault="006C515B" w:rsidP="006C51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делать выводы, открытия.</w:t>
      </w:r>
    </w:p>
    <w:p w:rsidR="006C515B" w:rsidRPr="00F74CC9" w:rsidRDefault="006C515B" w:rsidP="006C515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070AFC">
        <w:rPr>
          <w:rFonts w:ascii="Times New Roman" w:hAnsi="Times New Roman" w:cs="Times New Roman"/>
          <w:sz w:val="24"/>
          <w:szCs w:val="24"/>
          <w:u w:val="single"/>
        </w:rPr>
        <w:t>Развивающие задачи:</w:t>
      </w:r>
    </w:p>
    <w:p w:rsidR="006C515B" w:rsidRPr="00F74CC9" w:rsidRDefault="006C515B" w:rsidP="006C5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мыслительных способностей: сравнение, сопоставление, систематизация, обобщение, анализ.</w:t>
      </w:r>
    </w:p>
    <w:p w:rsidR="006C515B" w:rsidRPr="00F74CC9" w:rsidRDefault="006C515B" w:rsidP="006C5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и координации движений.</w:t>
      </w:r>
    </w:p>
    <w:p w:rsidR="006C515B" w:rsidRPr="00F74CC9" w:rsidRDefault="006C515B" w:rsidP="006C5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визуального, слухового, сенсорного восприятия.</w:t>
      </w:r>
    </w:p>
    <w:p w:rsidR="006C515B" w:rsidRDefault="006C515B" w:rsidP="006C5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 и памяти, мышления.</w:t>
      </w:r>
    </w:p>
    <w:p w:rsidR="006C515B" w:rsidRPr="00F74CC9" w:rsidRDefault="006C515B" w:rsidP="006C51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речевых способностей.</w:t>
      </w:r>
    </w:p>
    <w:p w:rsidR="006C515B" w:rsidRDefault="006C515B" w:rsidP="006C515B">
      <w:pPr>
        <w:rPr>
          <w:rFonts w:ascii="Times New Roman" w:hAnsi="Times New Roman" w:cs="Times New Roman"/>
          <w:sz w:val="24"/>
          <w:szCs w:val="24"/>
          <w:u w:val="single"/>
        </w:rPr>
      </w:pPr>
      <w:r w:rsidRPr="00070AFC">
        <w:rPr>
          <w:rFonts w:ascii="Times New Roman" w:hAnsi="Times New Roman" w:cs="Times New Roman"/>
          <w:sz w:val="24"/>
          <w:szCs w:val="24"/>
          <w:u w:val="single"/>
        </w:rPr>
        <w:t>Воспитательные задачи:</w:t>
      </w:r>
    </w:p>
    <w:p w:rsidR="006C515B" w:rsidRPr="00F74CC9" w:rsidRDefault="006C515B" w:rsidP="006C51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положительной мотивации к самостоятельному экспериментированию.</w:t>
      </w:r>
    </w:p>
    <w:p w:rsidR="006C515B" w:rsidRPr="00F74CC9" w:rsidRDefault="006C515B" w:rsidP="006C51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дружеской атмосферы в группе во время проведения исследований.</w:t>
      </w:r>
    </w:p>
    <w:p w:rsidR="006C515B" w:rsidRPr="00F74CC9" w:rsidRDefault="006C515B" w:rsidP="006C51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работать в коллективе, чувства взаимопомощи.</w:t>
      </w:r>
    </w:p>
    <w:p w:rsidR="006C515B" w:rsidRPr="00E43947" w:rsidRDefault="006C515B" w:rsidP="006C51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усидчивости и аккуратности.</w:t>
      </w:r>
    </w:p>
    <w:p w:rsidR="006C515B" w:rsidRPr="00F67EC2" w:rsidRDefault="006C515B" w:rsidP="006C515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67EC2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Химические опыты для дошколят.</w:t>
      </w:r>
    </w:p>
    <w:p w:rsidR="006C515B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195A39">
        <w:rPr>
          <w:rFonts w:ascii="Times New Roman" w:hAnsi="Times New Roman" w:cs="Times New Roman"/>
          <w:color w:val="0070C0"/>
          <w:sz w:val="36"/>
          <w:szCs w:val="36"/>
        </w:rPr>
        <w:t>Опыт № 1.</w:t>
      </w:r>
    </w:p>
    <w:p w:rsidR="006C515B" w:rsidRPr="00320174" w:rsidRDefault="006C515B" w:rsidP="006C515B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«Надуем</w:t>
      </w:r>
      <w:r w:rsidRPr="0032017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шарик»</w:t>
      </w:r>
    </w:p>
    <w:p w:rsidR="006C515B" w:rsidRPr="00320174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320174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Pr="00A516B6" w:rsidRDefault="006C515B" w:rsidP="006C515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Воздушный шарик.</w:t>
      </w:r>
    </w:p>
    <w:p w:rsidR="006C515B" w:rsidRPr="00A516B6" w:rsidRDefault="006C515B" w:rsidP="006C515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Пластиковая бутылка.</w:t>
      </w:r>
    </w:p>
    <w:p w:rsidR="006C515B" w:rsidRPr="00A516B6" w:rsidRDefault="006C515B" w:rsidP="006C515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Пищевая сода.</w:t>
      </w:r>
    </w:p>
    <w:p w:rsidR="006C515B" w:rsidRPr="00A516B6" w:rsidRDefault="006C515B" w:rsidP="006C515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Уксус.</w:t>
      </w:r>
    </w:p>
    <w:p w:rsidR="006C515B" w:rsidRPr="00A516B6" w:rsidRDefault="006C515B" w:rsidP="006C515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Воронка.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Pr="00A516B6" w:rsidRDefault="006C515B" w:rsidP="006C515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Насыпаем в шарик 3-4</w:t>
      </w: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чайные ложки питьевой соды.</w:t>
      </w:r>
    </w:p>
    <w:p w:rsidR="006C515B" w:rsidRPr="00A516B6" w:rsidRDefault="006C515B" w:rsidP="006C515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пластиковую бутылку аккуратно наливаем уксус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(3-6</w:t>
      </w: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столовых ложки, наливать через воронку).</w:t>
      </w:r>
    </w:p>
    <w:p w:rsidR="006C515B" w:rsidRPr="00A516B6" w:rsidRDefault="006C515B" w:rsidP="006C515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Надеваем шарик с содой на горлышко бутылки и высыпаем соду из шарика в уксус.</w:t>
      </w:r>
    </w:p>
    <w:p w:rsidR="006C515B" w:rsidRPr="00A516B6" w:rsidRDefault="006C515B" w:rsidP="006C515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результате: мы наблюдаем выделение пузырьков и видим, как шарик надувается.</w:t>
      </w:r>
    </w:p>
    <w:p w:rsidR="006C515B" w:rsidRPr="00A516B6" w:rsidRDefault="006C515B" w:rsidP="006C515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того, как шарик надуется, снимите его с бутылки, завяжите и потрите о синтетическую ткань. Благодаря этому шарик поднимется к потолку и продержится там несколько часов.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Pr="00A516B6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смешивании соды и уксуса происходит химическая реакция, в результате которой выделятся углекислый газ (в виде пузырьков). Газ всегда заполняет все пространство, ему предоставленное. Поэтому, когда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газа </w:t>
      </w:r>
      <w:r w:rsidRPr="00A516B6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становится много (он заполнил бутылку) начинает заполнятся шарик, тем самым надувая шар.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B74387B" wp14:editId="64A7AA90">
            <wp:extent cx="3998595" cy="2092325"/>
            <wp:effectExtent l="0" t="0" r="1905" b="3175"/>
            <wp:docPr id="2" name="Рисунок 2" descr="hetaqrqi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taqrqire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577A3B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2.</w:t>
      </w:r>
    </w:p>
    <w:p w:rsidR="006C515B" w:rsidRPr="00320174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20174">
        <w:rPr>
          <w:rFonts w:ascii="Times New Roman" w:hAnsi="Times New Roman" w:cs="Times New Roman"/>
          <w:color w:val="FF0000"/>
          <w:sz w:val="36"/>
          <w:szCs w:val="36"/>
        </w:rPr>
        <w:t>«Светящаяся вода»</w:t>
      </w:r>
    </w:p>
    <w:p w:rsidR="006C515B" w:rsidRPr="00320174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320174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A3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Высокий стакан – 1 шт.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2.Раствор стирального порошка – 20 мл.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3.Перекись водорода 3% - 10 мл.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4.Раствор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люминола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3% - 5 мл.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5.Марганцовка – несколько кристалликов.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77A3B"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Наливаем в стакан раствор стирального порошка. Добавляем к нему перекись водорода и раствор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люминола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Отдельно растираем кристаллы перманганата калия и тоже добавляем в стакан. При перемешивании смесь вспенится и будет красиво искриться. При мытье посуды после опыта, если притенить комнату, под воздействием хлорированной водопроводной воды растворы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люминола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начнут светиться.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F38EB"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Люминол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 искриться, когда вступает в химическую реакцию с перекисью водорода.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47351A" wp14:editId="39CCD14E">
            <wp:extent cx="4312875" cy="2547197"/>
            <wp:effectExtent l="0" t="0" r="0" b="5715"/>
            <wp:docPr id="3" name="Рисунок 3" descr="https://cs.pikabu.ru/post_img/2013/10/31/1/1383173334_108386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cs.pikabu.ru/post_img/2013/10/31/1/1383173334_10838619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5"/>
                    <a:stretch/>
                  </pic:blipFill>
                  <pic:spPr bwMode="auto">
                    <a:xfrm>
                      <a:off x="0" y="0"/>
                      <a:ext cx="4327096" cy="25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8F38EB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3.</w:t>
      </w:r>
    </w:p>
    <w:p w:rsidR="006C515B" w:rsidRPr="00320174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20174">
        <w:rPr>
          <w:rFonts w:ascii="Times New Roman" w:hAnsi="Times New Roman" w:cs="Times New Roman"/>
          <w:color w:val="FF0000"/>
          <w:sz w:val="36"/>
          <w:szCs w:val="36"/>
        </w:rPr>
        <w:t>«Краснокочанная химия»</w:t>
      </w:r>
    </w:p>
    <w:p w:rsidR="006C515B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8EB">
        <w:rPr>
          <w:rFonts w:ascii="Times New Roman" w:hAnsi="Times New Roman" w:cs="Times New Roman"/>
          <w:color w:val="000000" w:themeColor="text1"/>
          <w:sz w:val="28"/>
          <w:szCs w:val="28"/>
        </w:rPr>
        <w:t>1.Краснокачанная капуста.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2.Сода.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3.Уксус.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4.Горячая вода.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5.Холодная вода.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6.Стаканчиков – 5 шт.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7.Чайная ложка – 1 шт.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8.Тряпочка или марля.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09A9"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Мелко нарезанную капусту кладем в стаканчик и заливаем горячей водой. Ждем 5 минут. Процеживаем настой из капусты сквозь марлю. В другие 3 стаканчика наливаем холодную воду.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1 стакан – добавляем уксус(немного).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2 стакан – добавляем 1 чайную ложку соды.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3 стакане – остается просто вода.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каждый стакан добавляем настой из капусты (одинаковое количество).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в стакане с уксусом раствор станет- красным. В стакане с содой раствор станет – голубым. В стакане с водой останется – синим.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56D61"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краснокочанной капусте содержится особый пигмент, чувствительный к кислотности раствора – он меняет цвет от красного в растворе кислоты(уксус) до синего в щелочной среде (соде). 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867348" wp14:editId="1E0151BF">
            <wp:extent cx="1145822" cy="983099"/>
            <wp:effectExtent l="0" t="0" r="0" b="7620"/>
            <wp:docPr id="4" name="Рисунок 4" descr="https://avatars.mds.yandex.net/get-pdb/199965/927ace18-db1b-4a9c-9912-d6d92c1d05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9965/927ace18-db1b-4a9c-9912-d6d92c1d05f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0" t="53875" r="50107" b="19452"/>
                    <a:stretch/>
                  </pic:blipFill>
                  <pic:spPr bwMode="auto">
                    <a:xfrm>
                      <a:off x="0" y="0"/>
                      <a:ext cx="1164516" cy="9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A9D5E5" wp14:editId="157F7871">
            <wp:extent cx="1478351" cy="773058"/>
            <wp:effectExtent l="0" t="0" r="7620" b="8255"/>
            <wp:docPr id="5" name="Рисунок 5" descr="https://avatars.mds.yandex.net/get-pdb/199965/927ace18-db1b-4a9c-9912-d6d92c1d05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9965/927ace18-db1b-4a9c-9912-d6d92c1d05f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36817" r="24646" b="44500"/>
                    <a:stretch/>
                  </pic:blipFill>
                  <pic:spPr bwMode="auto">
                    <a:xfrm>
                      <a:off x="0" y="0"/>
                      <a:ext cx="1479032" cy="7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C3265" wp14:editId="5E663CBF">
            <wp:extent cx="1410084" cy="778439"/>
            <wp:effectExtent l="0" t="0" r="0" b="3175"/>
            <wp:docPr id="6" name="Рисунок 6" descr="https://avatars.mds.yandex.net/get-pdb/199965/927ace18-db1b-4a9c-9912-d6d92c1d05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9965/927ace18-db1b-4a9c-9912-d6d92c1d05f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8" t="27816" r="2879" b="54721"/>
                    <a:stretch/>
                  </pic:blipFill>
                  <pic:spPr bwMode="auto">
                    <a:xfrm>
                      <a:off x="0" y="0"/>
                      <a:ext cx="1415685" cy="7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354AB3" wp14:editId="7E7F6A4C">
            <wp:extent cx="1337733" cy="780468"/>
            <wp:effectExtent l="0" t="0" r="0" b="635"/>
            <wp:docPr id="7" name="Рисунок 7" descr="https://avatars.mds.yandex.net/get-pdb/199965/927ace18-db1b-4a9c-9912-d6d92c1d05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9965/927ace18-db1b-4a9c-9912-d6d92c1d05f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5" t="59729" r="2131" b="20501"/>
                    <a:stretch/>
                  </pic:blipFill>
                  <pic:spPr bwMode="auto">
                    <a:xfrm>
                      <a:off x="0" y="0"/>
                      <a:ext cx="1360080" cy="7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320174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4.</w:t>
      </w:r>
    </w:p>
    <w:p w:rsidR="006C515B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20174">
        <w:rPr>
          <w:rFonts w:ascii="Times New Roman" w:hAnsi="Times New Roman" w:cs="Times New Roman"/>
          <w:color w:val="FF0000"/>
          <w:sz w:val="36"/>
          <w:szCs w:val="36"/>
        </w:rPr>
        <w:t>«Лава – лампа»</w:t>
      </w:r>
      <w:r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6C515B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320174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1.Стеклянный цилиндр или бокал, или прозрачная ваза.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2.Сок.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3.Растительное масло.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4.Шипучие витамины.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67EC2"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Стеклянный сосуд на треть наполняем соком. Сверху аккуратно наливаем растительное масло. Опускаем шипучую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витаминку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Если снизу подсветить наш опыт фонариком, то конструкция будет похожа на лава-лампу.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67EC2"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Pr="00F67EC2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 и масло не могут смешиваться, они будут отталкивать друг друга. При этом сок плотнее масла и располагается снизу. Когда на дно бросили шипучку, часть сока подхватилась всплывающим газом, после чего маленькие пузырьки сока стали всплывать сквозь масло. Но оторвавшись от газа, они снова будут тонуть. 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1DEB6E" wp14:editId="0BDDC4B0">
            <wp:extent cx="1150903" cy="2516659"/>
            <wp:effectExtent l="0" t="0" r="0" b="0"/>
            <wp:docPr id="8" name="Рисунок 8" descr="http://exterium.ru/upload/images/55d4eef2d4526b100842f0b7db174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terium.ru/upload/images/55d4eef2d4526b100842f0b7db1747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0" t="28269" r="50300" b="11976"/>
                    <a:stretch/>
                  </pic:blipFill>
                  <pic:spPr bwMode="auto">
                    <a:xfrm>
                      <a:off x="0" y="0"/>
                      <a:ext cx="1151252" cy="25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Pr="0040746C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40746C">
        <w:rPr>
          <w:rFonts w:ascii="Times New Roman" w:hAnsi="Times New Roman" w:cs="Times New Roman"/>
          <w:color w:val="0070C0"/>
          <w:sz w:val="36"/>
          <w:szCs w:val="36"/>
        </w:rPr>
        <w:lastRenderedPageBreak/>
        <w:t xml:space="preserve">Опыт № 5 </w:t>
      </w:r>
    </w:p>
    <w:p w:rsidR="006C515B" w:rsidRPr="0040746C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40746C">
        <w:rPr>
          <w:rFonts w:ascii="Times New Roman" w:hAnsi="Times New Roman" w:cs="Times New Roman"/>
          <w:color w:val="FF0000"/>
          <w:sz w:val="36"/>
          <w:szCs w:val="36"/>
        </w:rPr>
        <w:t>«Исчезающий мелок»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40746C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1.Колба или прозрачный стакан.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2.Мел.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3.Уксусная кислота.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опыта: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1.В колбу наливаем уксусную кислоту.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Бросаем в колбу с уксусом небольшой мелок. 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3.Начинают выделяться пузырьки газа и мелок постепенно растворяется.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Мел – это известняк. При соприкосновении с уксусной кислотой идет бурная химическая реакция. Мел превращается в другие вещества, одно из которых углекислый газ (Он и выделяется в виде пузырьков).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Точно также, но гораздо медленнее разрушаются каменные статуи, из-за слабого раствора кислоты, содержащейся в каплях дождя.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5CF52CD" wp14:editId="0DA86B87">
            <wp:extent cx="4572000" cy="2900680"/>
            <wp:effectExtent l="0" t="0" r="0" b="0"/>
            <wp:docPr id="9" name="Рисунок 9" descr="http://images.myshared.ru/17/1083678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7/1083678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23068" r="4852" b="11768"/>
                    <a:stretch/>
                  </pic:blipFill>
                  <pic:spPr bwMode="auto">
                    <a:xfrm>
                      <a:off x="0" y="0"/>
                      <a:ext cx="4574011" cy="29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Pr="0040746C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40746C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6</w:t>
      </w:r>
    </w:p>
    <w:p w:rsidR="006C515B" w:rsidRPr="0040746C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40746C">
        <w:rPr>
          <w:rFonts w:ascii="Times New Roman" w:hAnsi="Times New Roman" w:cs="Times New Roman"/>
          <w:color w:val="FF0000"/>
          <w:sz w:val="36"/>
          <w:szCs w:val="36"/>
        </w:rPr>
        <w:t>«Вулкан»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40746C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1.Поднос.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2.Пластилин или песок.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3.Стаканчик пластиковый или бутылочка.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4.Пищевой краситель.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5. Сода.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6. Уксус.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1.Вокруг пластиковой бутылочки лепим вулкан (макет вулкана).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2.В бутылочку засыпаем 2 столовые ложки соды.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3.Вливаем четверть стакана теплой воды.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4.Добавляем немного пищевого красителя.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5.Вливаем четверть стакана уксуса.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6.Происходит «извержение вулкана».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взаимодействии уксуса с содой начинается бурная реакция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нейтрализации </w:t>
      </w: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с образованием воды, соли и углекислого газа. Пузырьки газа выталкивают наружу содержимое.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image32176615"/>
      <w:r w:rsidRPr="00EE5C3E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1131C07C" wp14:editId="3CB20F7E">
            <wp:extent cx="2296306" cy="1274323"/>
            <wp:effectExtent l="19050" t="0" r="8744" b="0"/>
            <wp:docPr id="10" name="Рисунок 10" descr="9 крутых научных экспериментов для дет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 крутых научных эксперимент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6149" cy="12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515B" w:rsidRPr="0040746C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40746C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7</w:t>
      </w:r>
    </w:p>
    <w:p w:rsidR="006C515B" w:rsidRPr="0040746C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40746C">
        <w:rPr>
          <w:rFonts w:ascii="Times New Roman" w:hAnsi="Times New Roman" w:cs="Times New Roman"/>
          <w:color w:val="FF0000"/>
          <w:sz w:val="36"/>
          <w:szCs w:val="36"/>
        </w:rPr>
        <w:t>«Зубная паста для слона»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40746C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1.Перекись водорода -6%-150 мл.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2.Сухие дрожжи-1 чайная ложка.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3.Жидкое мыло или средство для мытья посуды.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4.Пищевой краситель- 5 капель.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6.Вода теплая – 2 столовые ложки.</w:t>
      </w:r>
    </w:p>
    <w:p w:rsidR="006C515B" w:rsidRPr="0040746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46C">
        <w:rPr>
          <w:rFonts w:ascii="Times New Roman" w:hAnsi="Times New Roman" w:cs="Times New Roman"/>
          <w:color w:val="000000" w:themeColor="text1"/>
          <w:sz w:val="28"/>
          <w:szCs w:val="28"/>
        </w:rPr>
        <w:t>7.Пластиковая бутылка литровая, воронка, тарелка, поднос.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0746C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Внимание!</w:t>
      </w:r>
      <w:r w:rsidRPr="0040746C">
        <w:rPr>
          <w:rFonts w:ascii="Times New Roman" w:eastAsia="Times New Roman" w:hAnsi="Times New Roman" w:cs="Times New Roman"/>
          <w:iCs/>
          <w:color w:val="454948"/>
          <w:sz w:val="24"/>
          <w:szCs w:val="24"/>
          <w:lang w:eastAsia="ru-RU"/>
        </w:rPr>
        <w:t> </w:t>
      </w:r>
      <w:r w:rsidRPr="0040746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6% раствор перекиси водорода может отбелить кожу или даже вызвать ожог! Поэтому не пренебрегайте правилами техники безопасности и используйте перчатки. Зубная паста для слона оставляет пятна, поэтому будьте уверены, что испачканную поверхность можно будет отмыть. Не пробуйте на вкус получившуюся пену и тем более не глотайте.</w:t>
      </w:r>
      <w:r w:rsidRPr="0040746C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Pr="0040746C" w:rsidRDefault="006C515B" w:rsidP="006C51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7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1.Смешайте ложку сухих дрожжей и теплую воду. Помешивайте их около минуты. Отставьте в сторону.</w:t>
      </w:r>
    </w:p>
    <w:p w:rsidR="006C515B" w:rsidRPr="0040746C" w:rsidRDefault="006C515B" w:rsidP="006C51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746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407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помощью воронки осторожно перелейте раствор перекиси водорода в бутылку. Туда же добавляем пищевой краситель. Много лить не нужно, достаточно 5 капель. </w:t>
      </w:r>
    </w:p>
    <w:p w:rsidR="006C515B" w:rsidRPr="0040746C" w:rsidRDefault="006C515B" w:rsidP="006C51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7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3.Далее добавим примерно ложку жидкого мыла. Тщательно перемешайте полученную жидкость, взбалтывая бутылку.</w:t>
      </w:r>
    </w:p>
    <w:p w:rsidR="006C515B" w:rsidRPr="0040746C" w:rsidRDefault="006C515B" w:rsidP="006C51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7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Теперь внимание! Будьте предельно осторожны на этом этапе! Вылейте дрожжи в бутылку и немедля отойдите. Раз, два и…</w:t>
      </w:r>
      <w:r w:rsidRPr="00407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6C515B" w:rsidRDefault="006C515B" w:rsidP="006C515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334E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16092254" wp14:editId="7776A3EA">
            <wp:extent cx="3776721" cy="2023353"/>
            <wp:effectExtent l="19050" t="0" r="0" b="0"/>
            <wp:docPr id="11" name="Рисунок 11" descr="химический опыт зубная паста для с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химический опыт зубная паста для сл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19" cy="2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5B" w:rsidRPr="0040746C" w:rsidRDefault="006C515B" w:rsidP="006C51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746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Важно!</w:t>
      </w:r>
      <w:r w:rsidRPr="004074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Использовать менее, чем 6% раствор перекиси водорода не нужно. Ничего не получится. Чем выше концентрация, тем лучше. Но чем выше концентрация, тем опаснее становится раствор перекись водорода, а мы выполняем </w:t>
      </w:r>
      <w:r w:rsidRPr="0040746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 с детьми</w:t>
      </w:r>
      <w:r w:rsidRPr="004074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Поэтому 6% для нас оптимальный вариант.</w:t>
      </w:r>
    </w:p>
    <w:p w:rsidR="006C515B" w:rsidRPr="00327D76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327D76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8</w:t>
      </w:r>
    </w:p>
    <w:p w:rsidR="006C515B" w:rsidRPr="00327D76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27D76">
        <w:rPr>
          <w:rFonts w:ascii="Times New Roman" w:hAnsi="Times New Roman" w:cs="Times New Roman"/>
          <w:color w:val="FF0000"/>
          <w:sz w:val="36"/>
          <w:szCs w:val="36"/>
        </w:rPr>
        <w:t>«Синяя вода»</w:t>
      </w:r>
    </w:p>
    <w:p w:rsidR="006C515B" w:rsidRPr="00327D76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327D76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Спиртовой раствор йода 5%.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Крахмал.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Вода.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Стакан, чайная ложка.</w:t>
      </w:r>
    </w:p>
    <w:p w:rsidR="006C515B" w:rsidRPr="00327D76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27D76"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Default="006C515B" w:rsidP="006C515B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Налейте полстакана воды.</w:t>
      </w:r>
    </w:p>
    <w:p w:rsidR="006C515B" w:rsidRDefault="006C515B" w:rsidP="006C515B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Всыпьте в воду 1 чайную ложку крахмала и тщательно перемешайте. Получится раствор белого цвета.</w:t>
      </w:r>
    </w:p>
    <w:p w:rsidR="006C515B" w:rsidRDefault="006C515B" w:rsidP="006C515B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Аккуратно капните несколько капель йода в стакан.</w:t>
      </w:r>
    </w:p>
    <w:p w:rsidR="006C515B" w:rsidRDefault="006C515B" w:rsidP="006C515B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Вода становится синей. Чем больше йода добавить в раствор, тем насыщеннее будет синий цвет.</w:t>
      </w:r>
    </w:p>
    <w:p w:rsidR="006C515B" w:rsidRDefault="006C515B" w:rsidP="006C515B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полученный раствор нагреть, то синий цвет исчезнет.</w:t>
      </w:r>
    </w:p>
    <w:p w:rsidR="006C515B" w:rsidRPr="00327D76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27D76"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контакта двух веществ происходит качественная химическая реакция на крахмал, она заметна по изменению цвета раствора с белого на синий. Тоже самое будет происходит, если капнуть йод на срез картошки. Картофель посинеет, так как он богат крахмалом.</w:t>
      </w:r>
    </w:p>
    <w:p w:rsidR="006C515B" w:rsidRPr="00BB00E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B3914" wp14:editId="1B496B7E">
            <wp:extent cx="3905955" cy="1980565"/>
            <wp:effectExtent l="0" t="0" r="0" b="635"/>
            <wp:docPr id="12" name="Рисунок 12" descr="http://cdn5.imgbb.ru/user/132/1328983/201505/50927a1b1223eda6a29d1b8f1c295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5.imgbb.ru/user/132/1328983/201505/50927a1b1223eda6a29d1b8f1c295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0" t="513" r="6372" b="55058"/>
                    <a:stretch/>
                  </pic:blipFill>
                  <pic:spPr bwMode="auto">
                    <a:xfrm>
                      <a:off x="0" y="0"/>
                      <a:ext cx="3907529" cy="198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D6F3A" wp14:editId="1A90F597">
            <wp:extent cx="1054218" cy="1980539"/>
            <wp:effectExtent l="0" t="0" r="0" b="1270"/>
            <wp:docPr id="13" name="Рисунок 13" descr="http://cdn5.imgbb.ru/user/132/1328983/201505/50927a1b1223eda6a29d1b8f1c295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5.imgbb.ru/user/132/1328983/201505/50927a1b1223eda6a29d1b8f1c295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6" t="42784" r="5644" b="4688"/>
                    <a:stretch/>
                  </pic:blipFill>
                  <pic:spPr bwMode="auto">
                    <a:xfrm>
                      <a:off x="0" y="0"/>
                      <a:ext cx="1063395" cy="19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Pr="00F55EE1" w:rsidRDefault="006C515B" w:rsidP="006C515B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F55EE1">
        <w:rPr>
          <w:rFonts w:ascii="Times New Roman" w:hAnsi="Times New Roman" w:cs="Times New Roman"/>
          <w:color w:val="0070C0"/>
          <w:sz w:val="36"/>
          <w:szCs w:val="36"/>
        </w:rPr>
        <w:lastRenderedPageBreak/>
        <w:t>Опыт № 9.</w:t>
      </w:r>
    </w:p>
    <w:p w:rsidR="006C515B" w:rsidRPr="00F55EE1" w:rsidRDefault="006C515B" w:rsidP="006C515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55EE1">
        <w:rPr>
          <w:rFonts w:ascii="Times New Roman" w:hAnsi="Times New Roman" w:cs="Times New Roman"/>
          <w:color w:val="FF0000"/>
          <w:sz w:val="36"/>
          <w:szCs w:val="36"/>
        </w:rPr>
        <w:t>«Фараонова змея».</w:t>
      </w:r>
    </w:p>
    <w:p w:rsidR="006C515B" w:rsidRPr="00F55EE1" w:rsidRDefault="006C515B" w:rsidP="006C515B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F55EE1">
        <w:rPr>
          <w:rFonts w:ascii="Times New Roman" w:hAnsi="Times New Roman" w:cs="Times New Roman"/>
          <w:color w:val="00B050"/>
          <w:sz w:val="36"/>
          <w:szCs w:val="36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1.Сухое горючее.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2.Глюконат кальция таблетки.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3.Спички.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Керамическая тарелка или плитка.</w:t>
      </w:r>
    </w:p>
    <w:p w:rsidR="006C515B" w:rsidRPr="00F55EE1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55EE1">
        <w:rPr>
          <w:rFonts w:ascii="Times New Roman" w:hAnsi="Times New Roman" w:cs="Times New Roman"/>
          <w:color w:val="000000" w:themeColor="text1"/>
          <w:sz w:val="36"/>
          <w:szCs w:val="36"/>
        </w:rPr>
        <w:t>Описание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1.На керамическую плитку кладем сухое горючее.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2.На сухое горючее выкладываем несколько таблеток глюконата кальция.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Поджигаем сухое горючее с нескольких сторон.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Наблюдаем как из таблеток выползают «угольные» змеи.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Чтобы затушить сухое горючее можно накрыть его стаканом и подождать.</w:t>
      </w:r>
    </w:p>
    <w:p w:rsidR="006C515B" w:rsidRPr="00F55EE1" w:rsidRDefault="006C515B" w:rsidP="006C515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55EE1">
        <w:rPr>
          <w:rFonts w:ascii="Times New Roman" w:hAnsi="Times New Roman" w:cs="Times New Roman"/>
          <w:color w:val="000000" w:themeColor="text1"/>
          <w:sz w:val="36"/>
          <w:szCs w:val="36"/>
        </w:rPr>
        <w:t>Объяснение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Глюконат кальция – сложное органическое вещество. Под действием пламени оно разлагается. Тело змеи – это продукты разложения глюконата кальция (оксид кальция и углерод). Так как реакция начинается с боков таблеток (они первые нагреваются), вначале появляется изогнутая мордочка, далее, когда пламя захватывает всю таблетку выходит тело «змеи». Оно пористое и хрупкое, именно поэтому из маленькой таблетки получается такая длинная «змея».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A5C73" wp14:editId="62298343">
            <wp:extent cx="1652872" cy="1438840"/>
            <wp:effectExtent l="0" t="0" r="5080" b="9525"/>
            <wp:docPr id="14" name="Рисунок 14" descr="https://s00.yaplakal.com/pics/pics_original/4/2/1/43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00.yaplakal.com/pics/pics_original/4/2/1/433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 t="53534" r="47544" b="11717"/>
                    <a:stretch/>
                  </pic:blipFill>
                  <pic:spPr bwMode="auto">
                    <a:xfrm>
                      <a:off x="0" y="0"/>
                      <a:ext cx="1654195" cy="14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D9939" wp14:editId="520C1186">
            <wp:extent cx="4005580" cy="1173539"/>
            <wp:effectExtent l="0" t="0" r="0" b="7620"/>
            <wp:docPr id="15" name="Рисунок 15" descr="https://s00.yaplakal.com/pics/pics_original/4/2/1/43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00.yaplakal.com/pics/pics_original/4/2/1/433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1" t="46068" b="32169"/>
                    <a:stretch/>
                  </pic:blipFill>
                  <pic:spPr bwMode="auto">
                    <a:xfrm>
                      <a:off x="0" y="0"/>
                      <a:ext cx="4072224" cy="11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Pr="00184BDC" w:rsidRDefault="006C515B" w:rsidP="006C515B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84BDC">
        <w:rPr>
          <w:rFonts w:ascii="Times New Roman" w:hAnsi="Times New Roman" w:cs="Times New Roman"/>
          <w:color w:val="0070C0"/>
          <w:sz w:val="28"/>
          <w:szCs w:val="28"/>
        </w:rPr>
        <w:lastRenderedPageBreak/>
        <w:t>Опыт № 10.</w:t>
      </w:r>
    </w:p>
    <w:p w:rsidR="006C515B" w:rsidRPr="00184BDC" w:rsidRDefault="006C515B" w:rsidP="006C515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84BDC">
        <w:rPr>
          <w:rFonts w:ascii="Times New Roman" w:hAnsi="Times New Roman" w:cs="Times New Roman"/>
          <w:color w:val="FF0000"/>
          <w:sz w:val="28"/>
          <w:szCs w:val="28"/>
        </w:rPr>
        <w:t>«Много пены из ничего»</w:t>
      </w:r>
    </w:p>
    <w:p w:rsidR="006C515B" w:rsidRDefault="006C515B" w:rsidP="006C515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184BDC">
        <w:rPr>
          <w:rFonts w:ascii="Times New Roman" w:hAnsi="Times New Roman" w:cs="Times New Roman"/>
          <w:color w:val="00B050"/>
          <w:sz w:val="28"/>
          <w:szCs w:val="28"/>
        </w:rPr>
        <w:t>Оборудование: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BDC">
        <w:rPr>
          <w:rFonts w:ascii="Times New Roman" w:hAnsi="Times New Roman" w:cs="Times New Roman"/>
          <w:color w:val="000000" w:themeColor="text1"/>
          <w:sz w:val="28"/>
          <w:szCs w:val="28"/>
        </w:rPr>
        <w:t>1. Перекись водорода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50%.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Медный купорос (сульфат меди).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Жидкое мыло.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Нашатырный спирт.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Бутылочка или колба, пластиковый стакан, нож, поднос, перчатки.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опыта: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1.Вливаем в бутылочку половину флакона перекиси водорода.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Добавляем в бутылочку такое же количество жидкого мыла.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В стаканчике смешиваем по одной столовой ложке медного купороса и нашатырного спирта.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Очень аккуратно и быстро выливаем, полученный раствор в стаканчике в бутылку.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Наблюдаем бурное выделение пены.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Объяснение опыта:</w:t>
      </w:r>
    </w:p>
    <w:p w:rsidR="006C515B" w:rsidRPr="00184BDC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смешивании медного купороса и нашатырного спирта возникает химическая реакция, в результате которой образуется комплексная соль темно-синего цвета - аммиакат меди. Перекись водорода под действием катализатора (аммиаката меди) быстро распадается на воду и кислород. Моментально выделятся огромное количество кислорода. А так как это происходит в растворе жидкого мыла, то из колбы бьет фонтан пены.</w:t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D2889" wp14:editId="5FB90B40">
            <wp:extent cx="883556" cy="1760220"/>
            <wp:effectExtent l="0" t="0" r="0" b="0"/>
            <wp:docPr id="16" name="Рисунок 16" descr="https://cdn.fishki.net/upload/post/201404/04/1257874/089eac483e1a6eef8e06228259a7c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fishki.net/upload/post/201404/04/1257874/089eac483e1a6eef8e06228259a7c2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32766" r="48103" b="12380"/>
                    <a:stretch/>
                  </pic:blipFill>
                  <pic:spPr bwMode="auto">
                    <a:xfrm>
                      <a:off x="0" y="0"/>
                      <a:ext cx="887371" cy="17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B" w:rsidRDefault="006C515B" w:rsidP="006C51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GoBack"/>
      <w:bookmarkEnd w:id="1"/>
    </w:p>
    <w:p w:rsidR="009E37B2" w:rsidRDefault="009E37B2"/>
    <w:sectPr w:rsidR="009E3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golian Baiti">
    <w:altName w:val="Times New Roman"/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B1014"/>
    <w:multiLevelType w:val="hybridMultilevel"/>
    <w:tmpl w:val="20C8F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43064"/>
    <w:multiLevelType w:val="multilevel"/>
    <w:tmpl w:val="5442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8238A"/>
    <w:multiLevelType w:val="hybridMultilevel"/>
    <w:tmpl w:val="0DEC6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91615"/>
    <w:multiLevelType w:val="multilevel"/>
    <w:tmpl w:val="934A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382E21"/>
    <w:multiLevelType w:val="hybridMultilevel"/>
    <w:tmpl w:val="6B0AE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E4663"/>
    <w:multiLevelType w:val="multilevel"/>
    <w:tmpl w:val="12D0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BF2"/>
    <w:rsid w:val="00085BF2"/>
    <w:rsid w:val="002C6123"/>
    <w:rsid w:val="006C515B"/>
    <w:rsid w:val="009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DAD08-B64D-48B9-BA02-09FD56A8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dme.ru/zhizn-nauka/8-krutyh-nauchnyh-eksperimentov-dlya-detej-840310/#image3217661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1689</Words>
  <Characters>9628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соловьева</dc:creator>
  <cp:keywords/>
  <dc:description/>
  <cp:lastModifiedBy>елена соловьева</cp:lastModifiedBy>
  <cp:revision>2</cp:revision>
  <dcterms:created xsi:type="dcterms:W3CDTF">2019-03-19T13:23:00Z</dcterms:created>
  <dcterms:modified xsi:type="dcterms:W3CDTF">2019-03-19T13:25:00Z</dcterms:modified>
</cp:coreProperties>
</file>