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30" w:rsidRPr="002812DC" w:rsidRDefault="00F43830" w:rsidP="009F1CF3">
      <w:pPr>
        <w:tabs>
          <w:tab w:val="left" w:pos="3980"/>
          <w:tab w:val="left" w:pos="8505"/>
          <w:tab w:val="left" w:pos="8931"/>
        </w:tabs>
        <w:spacing w:after="0" w:line="240" w:lineRule="auto"/>
        <w:rPr>
          <w:rFonts w:ascii="Times New Roman" w:eastAsia="Times New Roman" w:hAnsi="Times New Roman" w:cs="Times New Roman"/>
          <w:b/>
          <w:sz w:val="32"/>
          <w:szCs w:val="32"/>
          <w:lang w:eastAsia="ru-RU"/>
        </w:rPr>
      </w:pPr>
    </w:p>
    <w:p w:rsidR="00F43830" w:rsidRPr="002812DC" w:rsidRDefault="00F43830" w:rsidP="00F43830">
      <w:pPr>
        <w:tabs>
          <w:tab w:val="left" w:pos="8931"/>
        </w:tabs>
        <w:spacing w:after="0" w:line="240" w:lineRule="auto"/>
        <w:jc w:val="center"/>
        <w:rPr>
          <w:rFonts w:ascii="Times New Roman" w:eastAsia="Times New Roman" w:hAnsi="Times New Roman" w:cs="Times New Roman"/>
          <w:sz w:val="32"/>
          <w:szCs w:val="32"/>
          <w:lang w:eastAsia="ru-RU"/>
        </w:rPr>
      </w:pPr>
      <w:r w:rsidRPr="002812DC">
        <w:rPr>
          <w:rFonts w:ascii="Times New Roman" w:eastAsia="Times New Roman" w:hAnsi="Times New Roman" w:cs="Times New Roman"/>
          <w:sz w:val="32"/>
          <w:szCs w:val="32"/>
          <w:lang w:eastAsia="ru-RU"/>
        </w:rPr>
        <w:t xml:space="preserve">Муниципальное бюджетное  </w:t>
      </w:r>
    </w:p>
    <w:p w:rsidR="00F43830" w:rsidRPr="002812DC" w:rsidRDefault="00F43830" w:rsidP="00F43830">
      <w:pPr>
        <w:spacing w:after="0" w:line="240" w:lineRule="auto"/>
        <w:jc w:val="center"/>
        <w:rPr>
          <w:rFonts w:ascii="Times New Roman" w:eastAsia="Times New Roman" w:hAnsi="Times New Roman" w:cs="Times New Roman"/>
          <w:sz w:val="32"/>
          <w:szCs w:val="32"/>
          <w:lang w:eastAsia="ru-RU"/>
        </w:rPr>
      </w:pPr>
      <w:r w:rsidRPr="002812DC">
        <w:rPr>
          <w:rFonts w:ascii="Times New Roman" w:eastAsia="Times New Roman" w:hAnsi="Times New Roman" w:cs="Times New Roman"/>
          <w:sz w:val="32"/>
          <w:szCs w:val="32"/>
          <w:lang w:eastAsia="ru-RU"/>
        </w:rPr>
        <w:t xml:space="preserve">дошкольное образовательное учреждение </w:t>
      </w:r>
    </w:p>
    <w:p w:rsidR="00F43830" w:rsidRPr="002812DC" w:rsidRDefault="00F43830" w:rsidP="00F43830">
      <w:pPr>
        <w:spacing w:after="0" w:line="240" w:lineRule="auto"/>
        <w:jc w:val="center"/>
        <w:rPr>
          <w:rFonts w:ascii="Times New Roman" w:eastAsia="Times New Roman" w:hAnsi="Times New Roman" w:cs="Times New Roman"/>
          <w:sz w:val="32"/>
          <w:szCs w:val="32"/>
          <w:lang w:eastAsia="ru-RU"/>
        </w:rPr>
      </w:pPr>
      <w:r w:rsidRPr="002812DC">
        <w:rPr>
          <w:rFonts w:ascii="Times New Roman" w:eastAsia="Times New Roman" w:hAnsi="Times New Roman" w:cs="Times New Roman"/>
          <w:sz w:val="32"/>
          <w:szCs w:val="32"/>
          <w:lang w:eastAsia="ru-RU"/>
        </w:rPr>
        <w:t xml:space="preserve">«Детский сад №13» г. Уссурийска, </w:t>
      </w:r>
    </w:p>
    <w:p w:rsidR="00F43830" w:rsidRPr="002812DC" w:rsidRDefault="00F43830" w:rsidP="00F43830">
      <w:pPr>
        <w:spacing w:after="0" w:line="240" w:lineRule="auto"/>
        <w:jc w:val="center"/>
        <w:rPr>
          <w:rFonts w:ascii="Times New Roman" w:eastAsia="Times New Roman" w:hAnsi="Times New Roman" w:cs="Times New Roman"/>
          <w:sz w:val="32"/>
          <w:szCs w:val="32"/>
          <w:lang w:eastAsia="ru-RU"/>
        </w:rPr>
      </w:pPr>
      <w:r w:rsidRPr="002812DC">
        <w:rPr>
          <w:rFonts w:ascii="Times New Roman" w:eastAsia="Times New Roman" w:hAnsi="Times New Roman" w:cs="Times New Roman"/>
          <w:sz w:val="32"/>
          <w:szCs w:val="32"/>
          <w:lang w:eastAsia="ru-RU"/>
        </w:rPr>
        <w:t>Уссурийского городского округа</w:t>
      </w:r>
    </w:p>
    <w:p w:rsidR="00F43830" w:rsidRPr="002812DC" w:rsidRDefault="00F43830" w:rsidP="00F43830">
      <w:pPr>
        <w:tabs>
          <w:tab w:val="left" w:pos="2445"/>
        </w:tabs>
        <w:rPr>
          <w:rFonts w:ascii="Times New Roman" w:hAnsi="Times New Roman" w:cs="Times New Roman"/>
          <w:sz w:val="32"/>
          <w:szCs w:val="32"/>
        </w:rPr>
      </w:pPr>
    </w:p>
    <w:p w:rsidR="00F43830" w:rsidRDefault="00F43830" w:rsidP="00F43830">
      <w:pPr>
        <w:tabs>
          <w:tab w:val="left" w:pos="5312"/>
        </w:tabs>
        <w:rPr>
          <w:rFonts w:ascii="Times New Roman" w:hAnsi="Times New Roman" w:cs="Times New Roman"/>
          <w:sz w:val="28"/>
          <w:szCs w:val="28"/>
        </w:rPr>
      </w:pPr>
      <w:r>
        <w:rPr>
          <w:rFonts w:ascii="Times New Roman" w:hAnsi="Times New Roman" w:cs="Times New Roman"/>
          <w:sz w:val="28"/>
          <w:szCs w:val="28"/>
        </w:rPr>
        <w:tab/>
      </w:r>
    </w:p>
    <w:p w:rsidR="00F43830" w:rsidRDefault="00F43830" w:rsidP="00F43830">
      <w:pPr>
        <w:tabs>
          <w:tab w:val="left" w:pos="5312"/>
        </w:tabs>
        <w:rPr>
          <w:rFonts w:ascii="Times New Roman" w:hAnsi="Times New Roman" w:cs="Times New Roman"/>
          <w:sz w:val="28"/>
          <w:szCs w:val="28"/>
        </w:rPr>
      </w:pPr>
    </w:p>
    <w:p w:rsidR="00F43830" w:rsidRDefault="00F43830" w:rsidP="00F43830">
      <w:pPr>
        <w:tabs>
          <w:tab w:val="left" w:pos="5312"/>
        </w:tabs>
        <w:rPr>
          <w:rFonts w:ascii="Times New Roman" w:hAnsi="Times New Roman" w:cs="Times New Roman"/>
          <w:sz w:val="28"/>
          <w:szCs w:val="28"/>
        </w:rPr>
      </w:pPr>
    </w:p>
    <w:p w:rsidR="00F43830" w:rsidRDefault="00F43830" w:rsidP="00F43830">
      <w:pPr>
        <w:tabs>
          <w:tab w:val="left" w:pos="5312"/>
        </w:tabs>
        <w:rPr>
          <w:rFonts w:ascii="Times New Roman" w:hAnsi="Times New Roman" w:cs="Times New Roman"/>
          <w:sz w:val="28"/>
          <w:szCs w:val="28"/>
        </w:rPr>
      </w:pPr>
    </w:p>
    <w:p w:rsidR="00F43830" w:rsidRDefault="00F43830" w:rsidP="00F43830">
      <w:pPr>
        <w:rPr>
          <w:rFonts w:ascii="Times New Roman" w:hAnsi="Times New Roman" w:cs="Times New Roman"/>
          <w:sz w:val="28"/>
          <w:szCs w:val="28"/>
        </w:rPr>
      </w:pPr>
    </w:p>
    <w:p w:rsidR="00F43830" w:rsidRDefault="00F43830" w:rsidP="00F43830">
      <w:pPr>
        <w:pStyle w:val="a3"/>
        <w:rPr>
          <w:rFonts w:ascii="Times New Roman" w:hAnsi="Times New Roman" w:cs="Times New Roman"/>
          <w:sz w:val="36"/>
          <w:szCs w:val="36"/>
        </w:rPr>
      </w:pPr>
      <w:r>
        <w:rPr>
          <w:rFonts w:ascii="Times New Roman" w:hAnsi="Times New Roman" w:cs="Times New Roman"/>
          <w:sz w:val="36"/>
          <w:szCs w:val="36"/>
        </w:rPr>
        <w:t xml:space="preserve">                        Консультация для родителей  </w:t>
      </w:r>
    </w:p>
    <w:p w:rsidR="00F43830" w:rsidRDefault="00F43830" w:rsidP="00F43830">
      <w:pPr>
        <w:pStyle w:val="a3"/>
        <w:rPr>
          <w:b/>
          <w:sz w:val="28"/>
          <w:szCs w:val="28"/>
        </w:rPr>
      </w:pPr>
    </w:p>
    <w:p w:rsidR="00F43830" w:rsidRPr="00F43830" w:rsidRDefault="00BE4E35" w:rsidP="00F43830">
      <w:pPr>
        <w:pStyle w:val="a3"/>
        <w:jc w:val="center"/>
        <w:rPr>
          <w:rFonts w:ascii="Times New Roman" w:hAnsi="Times New Roman" w:cs="Times New Roman"/>
          <w:b/>
          <w:sz w:val="36"/>
          <w:szCs w:val="36"/>
        </w:rPr>
      </w:pPr>
      <w:r>
        <w:rPr>
          <w:rFonts w:ascii="Times New Roman" w:hAnsi="Times New Roman" w:cs="Times New Roman"/>
          <w:b/>
          <w:sz w:val="36"/>
          <w:szCs w:val="36"/>
        </w:rPr>
        <w:t>тема: « Ребенок и</w:t>
      </w:r>
      <w:r w:rsidR="00DA16D4">
        <w:rPr>
          <w:rFonts w:ascii="Times New Roman" w:hAnsi="Times New Roman" w:cs="Times New Roman"/>
          <w:b/>
          <w:sz w:val="36"/>
          <w:szCs w:val="36"/>
        </w:rPr>
        <w:t xml:space="preserve"> </w:t>
      </w:r>
      <w:r>
        <w:rPr>
          <w:rFonts w:ascii="Times New Roman" w:hAnsi="Times New Roman" w:cs="Times New Roman"/>
          <w:b/>
          <w:sz w:val="36"/>
          <w:szCs w:val="36"/>
        </w:rPr>
        <w:t xml:space="preserve">взрослые </w:t>
      </w:r>
      <w:r w:rsidR="00F43830" w:rsidRPr="00F43830">
        <w:rPr>
          <w:rFonts w:ascii="Times New Roman" w:hAnsi="Times New Roman" w:cs="Times New Roman"/>
          <w:b/>
          <w:sz w:val="36"/>
          <w:szCs w:val="36"/>
        </w:rPr>
        <w:t>»</w:t>
      </w:r>
    </w:p>
    <w:p w:rsidR="00F43830" w:rsidRDefault="00F43830" w:rsidP="00F43830">
      <w:pPr>
        <w:tabs>
          <w:tab w:val="left" w:pos="3573"/>
        </w:tabs>
        <w:spacing w:before="100" w:beforeAutospacing="1" w:after="100" w:afterAutospacing="1" w:line="240" w:lineRule="auto"/>
        <w:outlineLvl w:val="0"/>
        <w:rPr>
          <w:rFonts w:ascii="Times New Roman" w:hAnsi="Times New Roman" w:cs="Times New Roman"/>
          <w:b/>
          <w:sz w:val="40"/>
          <w:szCs w:val="40"/>
        </w:rPr>
      </w:pPr>
    </w:p>
    <w:p w:rsidR="00F43830" w:rsidRDefault="00F43830" w:rsidP="00F43830">
      <w:pPr>
        <w:tabs>
          <w:tab w:val="left" w:pos="3573"/>
        </w:tabs>
        <w:spacing w:before="100" w:beforeAutospacing="1" w:after="100" w:afterAutospacing="1" w:line="240" w:lineRule="auto"/>
        <w:outlineLvl w:val="0"/>
        <w:rPr>
          <w:rFonts w:ascii="Times New Roman" w:hAnsi="Times New Roman" w:cs="Times New Roman"/>
          <w:b/>
          <w:sz w:val="40"/>
          <w:szCs w:val="40"/>
        </w:rPr>
      </w:pPr>
    </w:p>
    <w:p w:rsidR="00F43830" w:rsidRPr="002812DC" w:rsidRDefault="00F43830" w:rsidP="00F43830">
      <w:pPr>
        <w:pStyle w:val="a3"/>
        <w:spacing w:line="276" w:lineRule="auto"/>
        <w:rPr>
          <w:rFonts w:ascii="Times New Roman" w:hAnsi="Times New Roman" w:cs="Times New Roman"/>
          <w:sz w:val="32"/>
          <w:szCs w:val="32"/>
        </w:rPr>
      </w:pPr>
      <w:r w:rsidRPr="002812DC">
        <w:rPr>
          <w:rFonts w:ascii="Times New Roman" w:hAnsi="Times New Roman" w:cs="Times New Roman"/>
        </w:rPr>
        <w:t xml:space="preserve">                                 </w:t>
      </w:r>
      <w:r>
        <w:rPr>
          <w:rFonts w:ascii="Times New Roman" w:hAnsi="Times New Roman" w:cs="Times New Roman"/>
        </w:rPr>
        <w:t xml:space="preserve">                             </w:t>
      </w:r>
      <w:r w:rsidRPr="002812DC">
        <w:rPr>
          <w:rFonts w:ascii="Times New Roman" w:hAnsi="Times New Roman" w:cs="Times New Roman"/>
        </w:rPr>
        <w:t xml:space="preserve">  </w:t>
      </w:r>
      <w:r w:rsidRPr="002812DC">
        <w:rPr>
          <w:rFonts w:ascii="Times New Roman" w:hAnsi="Times New Roman" w:cs="Times New Roman"/>
          <w:sz w:val="32"/>
          <w:szCs w:val="32"/>
        </w:rPr>
        <w:t xml:space="preserve">Составил: </w:t>
      </w:r>
    </w:p>
    <w:p w:rsidR="00F43830" w:rsidRDefault="00F43830" w:rsidP="00F43830">
      <w:pPr>
        <w:pStyle w:val="a3"/>
        <w:spacing w:line="276" w:lineRule="auto"/>
        <w:rPr>
          <w:rFonts w:ascii="Times New Roman" w:hAnsi="Times New Roman" w:cs="Times New Roman"/>
          <w:sz w:val="32"/>
          <w:szCs w:val="32"/>
        </w:rPr>
      </w:pPr>
      <w:r w:rsidRPr="002812DC">
        <w:rPr>
          <w:rFonts w:ascii="Times New Roman" w:hAnsi="Times New Roman" w:cs="Times New Roman"/>
          <w:sz w:val="32"/>
          <w:szCs w:val="32"/>
        </w:rPr>
        <w:t xml:space="preserve">                                            воспитатель Зайцева Ольга Владимировна</w:t>
      </w:r>
    </w:p>
    <w:p w:rsidR="00F43830" w:rsidRDefault="00F43830" w:rsidP="00F43830">
      <w:pPr>
        <w:pStyle w:val="a3"/>
        <w:spacing w:line="276" w:lineRule="auto"/>
        <w:rPr>
          <w:rFonts w:ascii="Times New Roman" w:hAnsi="Times New Roman" w:cs="Times New Roman"/>
          <w:sz w:val="32"/>
          <w:szCs w:val="32"/>
        </w:rPr>
      </w:pPr>
    </w:p>
    <w:p w:rsidR="00F43830" w:rsidRDefault="00F43830" w:rsidP="00F43830">
      <w:pPr>
        <w:pStyle w:val="a3"/>
        <w:spacing w:line="276" w:lineRule="auto"/>
        <w:rPr>
          <w:rFonts w:ascii="Times New Roman" w:hAnsi="Times New Roman" w:cs="Times New Roman"/>
          <w:sz w:val="32"/>
          <w:szCs w:val="32"/>
        </w:rPr>
      </w:pPr>
    </w:p>
    <w:p w:rsidR="00F43830" w:rsidRDefault="00F43830" w:rsidP="00F43830">
      <w:pPr>
        <w:pStyle w:val="a3"/>
        <w:spacing w:line="276" w:lineRule="auto"/>
        <w:rPr>
          <w:rFonts w:ascii="Times New Roman" w:hAnsi="Times New Roman" w:cs="Times New Roman"/>
          <w:sz w:val="32"/>
          <w:szCs w:val="32"/>
        </w:rPr>
      </w:pPr>
    </w:p>
    <w:p w:rsidR="00F43830" w:rsidRDefault="00F43830" w:rsidP="00F43830">
      <w:pPr>
        <w:pStyle w:val="a3"/>
        <w:spacing w:line="276" w:lineRule="auto"/>
        <w:rPr>
          <w:rFonts w:ascii="Times New Roman" w:hAnsi="Times New Roman" w:cs="Times New Roman"/>
          <w:sz w:val="32"/>
          <w:szCs w:val="32"/>
        </w:rPr>
      </w:pPr>
    </w:p>
    <w:p w:rsidR="00F43830" w:rsidRDefault="00F43830" w:rsidP="00F43830">
      <w:pPr>
        <w:pStyle w:val="a3"/>
        <w:spacing w:line="276" w:lineRule="auto"/>
        <w:rPr>
          <w:rFonts w:ascii="Times New Roman" w:hAnsi="Times New Roman" w:cs="Times New Roman"/>
          <w:sz w:val="32"/>
          <w:szCs w:val="32"/>
        </w:rPr>
      </w:pPr>
    </w:p>
    <w:p w:rsidR="00F43830" w:rsidRDefault="00F43830" w:rsidP="00F43830">
      <w:pPr>
        <w:pStyle w:val="a3"/>
        <w:spacing w:line="276" w:lineRule="auto"/>
        <w:rPr>
          <w:rFonts w:ascii="Times New Roman" w:hAnsi="Times New Roman" w:cs="Times New Roman"/>
          <w:sz w:val="32"/>
          <w:szCs w:val="32"/>
        </w:rPr>
      </w:pPr>
    </w:p>
    <w:p w:rsidR="00F43830" w:rsidRDefault="00F43830" w:rsidP="00F43830">
      <w:pPr>
        <w:pStyle w:val="a3"/>
        <w:spacing w:line="276" w:lineRule="auto"/>
        <w:rPr>
          <w:rFonts w:ascii="Times New Roman" w:hAnsi="Times New Roman" w:cs="Times New Roman"/>
          <w:sz w:val="32"/>
          <w:szCs w:val="32"/>
        </w:rPr>
      </w:pPr>
    </w:p>
    <w:p w:rsidR="00F43830" w:rsidRDefault="00F43830" w:rsidP="00F43830">
      <w:pPr>
        <w:pStyle w:val="a3"/>
        <w:spacing w:line="276" w:lineRule="auto"/>
        <w:rPr>
          <w:rFonts w:ascii="Times New Roman" w:hAnsi="Times New Roman" w:cs="Times New Roman"/>
          <w:sz w:val="32"/>
          <w:szCs w:val="32"/>
        </w:rPr>
      </w:pPr>
    </w:p>
    <w:p w:rsidR="00F43830" w:rsidRDefault="00F43830" w:rsidP="00F43830">
      <w:pPr>
        <w:pStyle w:val="a3"/>
        <w:spacing w:line="276" w:lineRule="auto"/>
        <w:rPr>
          <w:rFonts w:ascii="Times New Roman" w:hAnsi="Times New Roman" w:cs="Times New Roman"/>
          <w:sz w:val="32"/>
          <w:szCs w:val="32"/>
        </w:rPr>
      </w:pPr>
    </w:p>
    <w:p w:rsidR="00F43830" w:rsidRDefault="00F43830" w:rsidP="00F43830">
      <w:pPr>
        <w:pStyle w:val="a3"/>
        <w:spacing w:line="276" w:lineRule="auto"/>
        <w:rPr>
          <w:rFonts w:ascii="Times New Roman" w:hAnsi="Times New Roman" w:cs="Times New Roman"/>
          <w:sz w:val="32"/>
          <w:szCs w:val="32"/>
        </w:rPr>
      </w:pPr>
    </w:p>
    <w:p w:rsidR="00F43830" w:rsidRDefault="00F43830" w:rsidP="00F43830">
      <w:pPr>
        <w:pStyle w:val="a3"/>
        <w:tabs>
          <w:tab w:val="left" w:pos="3125"/>
        </w:tabs>
        <w:spacing w:line="276" w:lineRule="auto"/>
        <w:rPr>
          <w:rFonts w:ascii="Times New Roman" w:hAnsi="Times New Roman" w:cs="Times New Roman"/>
          <w:sz w:val="32"/>
          <w:szCs w:val="32"/>
        </w:rPr>
      </w:pPr>
    </w:p>
    <w:p w:rsidR="00DA16D4" w:rsidRDefault="00F43830" w:rsidP="00F43830">
      <w:pPr>
        <w:pStyle w:val="a3"/>
        <w:tabs>
          <w:tab w:val="left" w:pos="6005"/>
        </w:tabs>
        <w:spacing w:line="276" w:lineRule="auto"/>
        <w:rPr>
          <w:rFonts w:ascii="Times New Roman" w:hAnsi="Times New Roman" w:cs="Times New Roman"/>
          <w:sz w:val="32"/>
          <w:szCs w:val="32"/>
        </w:rPr>
      </w:pPr>
      <w:r>
        <w:rPr>
          <w:rFonts w:ascii="Times New Roman" w:hAnsi="Times New Roman" w:cs="Times New Roman"/>
          <w:sz w:val="32"/>
          <w:szCs w:val="32"/>
        </w:rPr>
        <w:t xml:space="preserve">                                      Уссурийск 2019 г.</w:t>
      </w:r>
    </w:p>
    <w:p w:rsidR="00F43830" w:rsidRDefault="00F43830" w:rsidP="00F43830">
      <w:pPr>
        <w:pStyle w:val="a3"/>
        <w:tabs>
          <w:tab w:val="left" w:pos="6005"/>
        </w:tabs>
        <w:spacing w:line="276" w:lineRule="auto"/>
        <w:rPr>
          <w:rFonts w:ascii="Times New Roman" w:hAnsi="Times New Roman" w:cs="Times New Roman"/>
          <w:sz w:val="32"/>
          <w:szCs w:val="32"/>
        </w:rPr>
      </w:pPr>
      <w:r>
        <w:rPr>
          <w:rFonts w:ascii="Times New Roman" w:hAnsi="Times New Roman" w:cs="Times New Roman"/>
          <w:sz w:val="32"/>
          <w:szCs w:val="32"/>
        </w:rPr>
        <w:tab/>
      </w:r>
    </w:p>
    <w:p w:rsidR="00DF254C" w:rsidRPr="00F43830" w:rsidRDefault="00C17D88" w:rsidP="00DF254C">
      <w:pPr>
        <w:pStyle w:val="a3"/>
        <w:rPr>
          <w:rFonts w:ascii="Times New Roman" w:hAnsi="Times New Roman" w:cs="Times New Roman"/>
          <w:b/>
          <w:sz w:val="28"/>
          <w:szCs w:val="28"/>
        </w:rPr>
      </w:pPr>
      <w:r w:rsidRPr="00F43830">
        <w:rPr>
          <w:rFonts w:ascii="Times New Roman" w:hAnsi="Times New Roman" w:cs="Times New Roman"/>
          <w:b/>
          <w:sz w:val="28"/>
          <w:szCs w:val="28"/>
        </w:rPr>
        <w:lastRenderedPageBreak/>
        <w:t>Консультация для  родителей</w:t>
      </w:r>
    </w:p>
    <w:p w:rsidR="00F43830" w:rsidRPr="00F43830" w:rsidRDefault="00DF254C" w:rsidP="00F43830">
      <w:pPr>
        <w:pStyle w:val="a3"/>
        <w:rPr>
          <w:rFonts w:ascii="Times New Roman" w:hAnsi="Times New Roman" w:cs="Times New Roman"/>
          <w:b/>
          <w:sz w:val="28"/>
          <w:szCs w:val="28"/>
        </w:rPr>
      </w:pPr>
      <w:r w:rsidRPr="00F43830">
        <w:rPr>
          <w:rFonts w:ascii="Times New Roman" w:hAnsi="Times New Roman" w:cs="Times New Roman"/>
          <w:b/>
          <w:sz w:val="28"/>
          <w:szCs w:val="28"/>
        </w:rPr>
        <w:t>Тема: «</w:t>
      </w:r>
      <w:r w:rsidR="00BE4E35">
        <w:rPr>
          <w:rFonts w:ascii="Times New Roman" w:hAnsi="Times New Roman" w:cs="Times New Roman"/>
          <w:b/>
          <w:sz w:val="28"/>
          <w:szCs w:val="28"/>
        </w:rPr>
        <w:t>Ребенок и взрослые</w:t>
      </w:r>
      <w:bookmarkStart w:id="0" w:name="_GoBack"/>
      <w:bookmarkEnd w:id="0"/>
      <w:r w:rsidRPr="00F43830">
        <w:rPr>
          <w:rFonts w:ascii="Times New Roman" w:hAnsi="Times New Roman" w:cs="Times New Roman"/>
          <w:b/>
          <w:sz w:val="28"/>
          <w:szCs w:val="28"/>
        </w:rPr>
        <w:t>»</w:t>
      </w:r>
      <w:r w:rsidR="00F43830" w:rsidRPr="00F43830">
        <w:rPr>
          <w:rFonts w:ascii="Times New Roman" w:hAnsi="Times New Roman" w:cs="Times New Roman"/>
          <w:b/>
          <w:sz w:val="28"/>
          <w:szCs w:val="28"/>
        </w:rPr>
        <w:t xml:space="preserve"> </w:t>
      </w:r>
    </w:p>
    <w:p w:rsidR="00DF254C" w:rsidRPr="008139A4" w:rsidRDefault="00DF254C" w:rsidP="00DF254C">
      <w:pPr>
        <w:pStyle w:val="a3"/>
        <w:rPr>
          <w:b/>
          <w:sz w:val="28"/>
          <w:szCs w:val="28"/>
        </w:rPr>
      </w:pPr>
      <w:r w:rsidRPr="008139A4">
        <w:rPr>
          <w:b/>
          <w:sz w:val="28"/>
          <w:szCs w:val="28"/>
        </w:rPr>
        <w:t xml:space="preserve"> </w:t>
      </w:r>
    </w:p>
    <w:p w:rsidR="00DF254C" w:rsidRPr="008139A4" w:rsidRDefault="00DF254C" w:rsidP="00DF254C">
      <w:pPr>
        <w:pStyle w:val="a3"/>
        <w:rPr>
          <w:b/>
          <w:sz w:val="28"/>
          <w:szCs w:val="28"/>
        </w:rPr>
      </w:pPr>
      <w:r w:rsidRPr="008139A4">
        <w:rPr>
          <w:b/>
          <w:sz w:val="28"/>
          <w:szCs w:val="28"/>
        </w:rPr>
        <w:t> </w:t>
      </w:r>
    </w:p>
    <w:p w:rsidR="00DF254C" w:rsidRPr="008139A4" w:rsidRDefault="00DF254C" w:rsidP="00DF254C">
      <w:pPr>
        <w:pStyle w:val="a3"/>
        <w:rPr>
          <w:b/>
          <w:sz w:val="28"/>
          <w:szCs w:val="28"/>
        </w:rPr>
      </w:pPr>
      <w:r w:rsidRPr="008139A4">
        <w:rPr>
          <w:b/>
          <w:sz w:val="28"/>
          <w:szCs w:val="28"/>
        </w:rPr>
        <w:t> </w:t>
      </w:r>
    </w:p>
    <w:p w:rsidR="00DF254C" w:rsidRPr="00C17D88" w:rsidRDefault="00C84CAA" w:rsidP="00C17D88">
      <w:pPr>
        <w:pStyle w:val="a3"/>
        <w:spacing w:line="360" w:lineRule="auto"/>
        <w:rPr>
          <w:rFonts w:ascii="Times New Roman" w:hAnsi="Times New Roman" w:cs="Times New Roman"/>
          <w:sz w:val="24"/>
          <w:szCs w:val="24"/>
        </w:rPr>
      </w:pPr>
      <w:r>
        <w:t xml:space="preserve">       </w:t>
      </w:r>
      <w:r w:rsidR="00DF254C" w:rsidRPr="00C17D88">
        <w:rPr>
          <w:rFonts w:ascii="Times New Roman" w:hAnsi="Times New Roman" w:cs="Times New Roman"/>
          <w:sz w:val="24"/>
          <w:szCs w:val="24"/>
        </w:rPr>
        <w:t>Общение со взрослыми выступает как фактор, способствующий развитию. Отношение взрослого к ребенку облегчает понимание социальных норм, подкрепляет соответствующее поведение и помогает ребенку подчиниться социальным влияниям.</w:t>
      </w:r>
    </w:p>
    <w:p w:rsidR="00827E5B" w:rsidRDefault="00DF254C" w:rsidP="00C17D88">
      <w:pPr>
        <w:pStyle w:val="a3"/>
        <w:spacing w:line="360" w:lineRule="auto"/>
        <w:rPr>
          <w:rFonts w:ascii="Times New Roman" w:hAnsi="Times New Roman" w:cs="Times New Roman"/>
          <w:sz w:val="24"/>
          <w:szCs w:val="24"/>
        </w:rPr>
      </w:pPr>
      <w:r w:rsidRPr="00C17D88">
        <w:rPr>
          <w:rFonts w:ascii="Times New Roman" w:hAnsi="Times New Roman" w:cs="Times New Roman"/>
          <w:sz w:val="24"/>
          <w:szCs w:val="24"/>
        </w:rPr>
        <w:t>Общение направлено на удовлетворение важной духовной потребности, которая является одной из ведущих на протяжении всей жизни человека. Потребность в общении состоит в стремлении к особого рода познанию себя и других как личностей, которое неотделимо от отношения, т.е. от стремления к оценке и самооценке. Общение является связующим звеном между людьми, способствует нахождению и передачи о</w:t>
      </w:r>
      <w:r w:rsidR="00827E5B">
        <w:rPr>
          <w:rFonts w:ascii="Times New Roman" w:hAnsi="Times New Roman" w:cs="Times New Roman"/>
          <w:sz w:val="24"/>
          <w:szCs w:val="24"/>
        </w:rPr>
        <w:t xml:space="preserve">бщего между ними </w:t>
      </w:r>
      <w:r w:rsidRPr="00C17D88">
        <w:rPr>
          <w:rFonts w:ascii="Times New Roman" w:hAnsi="Times New Roman" w:cs="Times New Roman"/>
          <w:sz w:val="24"/>
          <w:szCs w:val="24"/>
        </w:rPr>
        <w:t xml:space="preserve">. </w:t>
      </w:r>
      <w:r w:rsidR="00C84CAA">
        <w:rPr>
          <w:rFonts w:ascii="Times New Roman" w:hAnsi="Times New Roman" w:cs="Times New Roman"/>
          <w:sz w:val="24"/>
          <w:szCs w:val="24"/>
        </w:rPr>
        <w:t xml:space="preserve">      </w:t>
      </w:r>
      <w:r w:rsidRPr="00C17D88">
        <w:rPr>
          <w:rFonts w:ascii="Times New Roman" w:hAnsi="Times New Roman" w:cs="Times New Roman"/>
          <w:sz w:val="24"/>
          <w:szCs w:val="24"/>
        </w:rPr>
        <w:t xml:space="preserve">Развитие ребёнка во многом зависит от общения со взрослыми, которое влияет не только на психическое, но и, на ранних этапах, на физическое развитие ребенка. </w:t>
      </w:r>
    </w:p>
    <w:p w:rsidR="00DF254C" w:rsidRPr="00C17D88" w:rsidRDefault="00C84CAA" w:rsidP="00C17D8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254C" w:rsidRPr="00C17D88">
        <w:rPr>
          <w:rFonts w:ascii="Times New Roman" w:hAnsi="Times New Roman" w:cs="Times New Roman"/>
          <w:sz w:val="24"/>
          <w:szCs w:val="24"/>
        </w:rPr>
        <w:t>Психическое развитие ребенка начинается с общения. Это первый вид социальной активности, который возникает в онтогенезе и благодаря которому ребенок получает необходимую для его индивидуального развития информацию. Только в общение со взрослыми людьми ребенок может получить общественно-исторический опыт человечества. Первые годы жизни ребенка являются периодом наиболее интенсивного и нравственного развития, когда закладывается фундамент физического, психического и нравственного здоровья. От того, в каких условиях оно будет протекать, во м</w:t>
      </w:r>
      <w:r w:rsidR="00827E5B">
        <w:rPr>
          <w:rFonts w:ascii="Times New Roman" w:hAnsi="Times New Roman" w:cs="Times New Roman"/>
          <w:sz w:val="24"/>
          <w:szCs w:val="24"/>
        </w:rPr>
        <w:t xml:space="preserve">ногом зависит будущее ребенка. </w:t>
      </w:r>
      <w:r w:rsidR="00DF254C" w:rsidRPr="00C17D88">
        <w:rPr>
          <w:rFonts w:ascii="Times New Roman" w:hAnsi="Times New Roman" w:cs="Times New Roman"/>
          <w:sz w:val="24"/>
          <w:szCs w:val="24"/>
        </w:rPr>
        <w:t xml:space="preserve"> Ребенок в процессе общения развивается, приобретает психические и поведенческие качества.</w:t>
      </w:r>
    </w:p>
    <w:p w:rsidR="00DF254C" w:rsidRPr="00C17D88" w:rsidRDefault="00C84CAA" w:rsidP="00C17D8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254C" w:rsidRPr="00C17D88">
        <w:rPr>
          <w:rFonts w:ascii="Times New Roman" w:hAnsi="Times New Roman" w:cs="Times New Roman"/>
          <w:sz w:val="24"/>
          <w:szCs w:val="24"/>
        </w:rPr>
        <w:t>Дошкольник не может прочитать в книге ответы на все его интересующие вопросы, поэтому ему так важно о</w:t>
      </w:r>
      <w:r w:rsidR="00827E5B">
        <w:rPr>
          <w:rFonts w:ascii="Times New Roman" w:hAnsi="Times New Roman" w:cs="Times New Roman"/>
          <w:sz w:val="24"/>
          <w:szCs w:val="24"/>
        </w:rPr>
        <w:t xml:space="preserve">бщаться с взрослыми, благодаря </w:t>
      </w:r>
      <w:r w:rsidR="00DF254C" w:rsidRPr="00C17D88">
        <w:rPr>
          <w:rFonts w:ascii="Times New Roman" w:hAnsi="Times New Roman" w:cs="Times New Roman"/>
          <w:sz w:val="24"/>
          <w:szCs w:val="24"/>
        </w:rPr>
        <w:t>им дошкольник раскрываем мир для себя и познает всё лучшее и отрицательное, что есть у человечества.</w:t>
      </w:r>
    </w:p>
    <w:p w:rsidR="00827E5B" w:rsidRDefault="00C84CAA" w:rsidP="00C17D8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254C" w:rsidRPr="00C17D88">
        <w:rPr>
          <w:rFonts w:ascii="Times New Roman" w:hAnsi="Times New Roman" w:cs="Times New Roman"/>
          <w:sz w:val="24"/>
          <w:szCs w:val="24"/>
        </w:rPr>
        <w:t xml:space="preserve">Среди средств общения выделяют две группы: вербальные (речь) и невербальные (экспрессивно-мимические - улыбка, мимика и предметные - позы, жесты, предметные действия). Причем речь - это ведущее средство, позволяющее передать максимально богатое содержание. В то же время речевые средства подкрепляются невербальными, </w:t>
      </w:r>
      <w:r>
        <w:rPr>
          <w:rFonts w:ascii="Times New Roman" w:hAnsi="Times New Roman" w:cs="Times New Roman"/>
          <w:sz w:val="24"/>
          <w:szCs w:val="24"/>
        </w:rPr>
        <w:t xml:space="preserve">   </w:t>
      </w:r>
      <w:r w:rsidR="00DF254C" w:rsidRPr="00C17D88">
        <w:rPr>
          <w:rFonts w:ascii="Times New Roman" w:hAnsi="Times New Roman" w:cs="Times New Roman"/>
          <w:sz w:val="24"/>
          <w:szCs w:val="24"/>
        </w:rPr>
        <w:t>которые дают дополнительную информацию о собеседнике.</w:t>
      </w:r>
    </w:p>
    <w:p w:rsidR="00DF254C" w:rsidRPr="00C17D88" w:rsidRDefault="00DF254C" w:rsidP="00C17D88">
      <w:pPr>
        <w:pStyle w:val="a3"/>
        <w:spacing w:line="360" w:lineRule="auto"/>
        <w:rPr>
          <w:rFonts w:ascii="Times New Roman" w:hAnsi="Times New Roman" w:cs="Times New Roman"/>
          <w:sz w:val="24"/>
          <w:szCs w:val="24"/>
        </w:rPr>
      </w:pPr>
      <w:r w:rsidRPr="00C17D88">
        <w:rPr>
          <w:rFonts w:ascii="Times New Roman" w:hAnsi="Times New Roman" w:cs="Times New Roman"/>
          <w:sz w:val="24"/>
          <w:szCs w:val="24"/>
        </w:rPr>
        <w:t xml:space="preserve"> </w:t>
      </w:r>
      <w:r w:rsidR="00C84CAA">
        <w:rPr>
          <w:rFonts w:ascii="Times New Roman" w:hAnsi="Times New Roman" w:cs="Times New Roman"/>
          <w:sz w:val="24"/>
          <w:szCs w:val="24"/>
        </w:rPr>
        <w:t xml:space="preserve">      </w:t>
      </w:r>
      <w:r w:rsidRPr="00C17D88">
        <w:rPr>
          <w:rFonts w:ascii="Times New Roman" w:hAnsi="Times New Roman" w:cs="Times New Roman"/>
          <w:sz w:val="24"/>
          <w:szCs w:val="24"/>
        </w:rPr>
        <w:t xml:space="preserve">У ребенка до 7 лет сменяется 4 формы общения со взрослыми: ситуативно-личностная, ситуативно-деловая, вне ситуативно-познавательная и вне ситуативно-личностная. Под формой общения имеется в виду коммуникативная деятельность на определенном этапе ее развития, характеризуемая несколькими параметрами. </w:t>
      </w:r>
    </w:p>
    <w:p w:rsidR="00DF254C" w:rsidRPr="00C17D88" w:rsidRDefault="00F43830" w:rsidP="00C17D88">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254C" w:rsidRPr="00C17D88">
        <w:rPr>
          <w:rFonts w:ascii="Times New Roman" w:hAnsi="Times New Roman" w:cs="Times New Roman"/>
          <w:sz w:val="24"/>
          <w:szCs w:val="24"/>
        </w:rPr>
        <w:t>Таковыми считают:</w:t>
      </w:r>
    </w:p>
    <w:p w:rsidR="00DF254C" w:rsidRPr="00C17D88" w:rsidRDefault="00DF254C" w:rsidP="00C17D88">
      <w:pPr>
        <w:pStyle w:val="a3"/>
        <w:spacing w:line="360" w:lineRule="auto"/>
        <w:rPr>
          <w:rFonts w:ascii="Times New Roman" w:hAnsi="Times New Roman" w:cs="Times New Roman"/>
          <w:sz w:val="24"/>
          <w:szCs w:val="24"/>
        </w:rPr>
      </w:pPr>
      <w:r w:rsidRPr="00C17D88">
        <w:rPr>
          <w:rFonts w:ascii="Times New Roman" w:hAnsi="Times New Roman" w:cs="Times New Roman"/>
          <w:sz w:val="24"/>
          <w:szCs w:val="24"/>
        </w:rPr>
        <w:t>- время возникновения данной формы общения;</w:t>
      </w:r>
    </w:p>
    <w:p w:rsidR="00DF254C" w:rsidRPr="00C17D88" w:rsidRDefault="00DF254C" w:rsidP="00C17D88">
      <w:pPr>
        <w:pStyle w:val="a3"/>
        <w:spacing w:line="360" w:lineRule="auto"/>
        <w:rPr>
          <w:rFonts w:ascii="Times New Roman" w:hAnsi="Times New Roman" w:cs="Times New Roman"/>
          <w:sz w:val="24"/>
          <w:szCs w:val="24"/>
        </w:rPr>
      </w:pPr>
      <w:r w:rsidRPr="00C17D88">
        <w:rPr>
          <w:rFonts w:ascii="Times New Roman" w:hAnsi="Times New Roman" w:cs="Times New Roman"/>
          <w:sz w:val="24"/>
          <w:szCs w:val="24"/>
        </w:rPr>
        <w:t>- место, которое она занимает в жизни ребенка;</w:t>
      </w:r>
    </w:p>
    <w:p w:rsidR="00DF254C" w:rsidRPr="00C17D88" w:rsidRDefault="00DF254C" w:rsidP="00C17D88">
      <w:pPr>
        <w:pStyle w:val="a3"/>
        <w:spacing w:line="360" w:lineRule="auto"/>
        <w:rPr>
          <w:rFonts w:ascii="Times New Roman" w:hAnsi="Times New Roman" w:cs="Times New Roman"/>
          <w:sz w:val="24"/>
          <w:szCs w:val="24"/>
        </w:rPr>
      </w:pPr>
      <w:r w:rsidRPr="00C17D88">
        <w:rPr>
          <w:rFonts w:ascii="Times New Roman" w:hAnsi="Times New Roman" w:cs="Times New Roman"/>
          <w:sz w:val="24"/>
          <w:szCs w:val="24"/>
        </w:rPr>
        <w:t>- главное содержание потребности, которая удовлетворяется детьми в ходе общения;</w:t>
      </w:r>
    </w:p>
    <w:p w:rsidR="00DF254C" w:rsidRPr="00C17D88" w:rsidRDefault="00DF254C" w:rsidP="00C17D88">
      <w:pPr>
        <w:pStyle w:val="a3"/>
        <w:spacing w:line="360" w:lineRule="auto"/>
        <w:rPr>
          <w:rFonts w:ascii="Times New Roman" w:hAnsi="Times New Roman" w:cs="Times New Roman"/>
          <w:sz w:val="24"/>
          <w:szCs w:val="24"/>
        </w:rPr>
      </w:pPr>
      <w:r w:rsidRPr="00C17D88">
        <w:rPr>
          <w:rFonts w:ascii="Times New Roman" w:hAnsi="Times New Roman" w:cs="Times New Roman"/>
          <w:sz w:val="24"/>
          <w:szCs w:val="24"/>
        </w:rPr>
        <w:t>- ведущие мотивы, побуждающие малыша к общению со взрослыми;</w:t>
      </w:r>
    </w:p>
    <w:p w:rsidR="00DF254C" w:rsidRPr="00C17D88" w:rsidRDefault="00DF254C" w:rsidP="00C17D88">
      <w:pPr>
        <w:pStyle w:val="a3"/>
        <w:spacing w:line="360" w:lineRule="auto"/>
        <w:rPr>
          <w:rFonts w:ascii="Times New Roman" w:hAnsi="Times New Roman" w:cs="Times New Roman"/>
          <w:sz w:val="24"/>
          <w:szCs w:val="24"/>
        </w:rPr>
      </w:pPr>
      <w:r w:rsidRPr="00C17D88">
        <w:rPr>
          <w:rFonts w:ascii="Times New Roman" w:hAnsi="Times New Roman" w:cs="Times New Roman"/>
          <w:sz w:val="24"/>
          <w:szCs w:val="24"/>
        </w:rPr>
        <w:t xml:space="preserve">- основные средства общения, с помощью которых осуществляется коммуникация с другими людьми. </w:t>
      </w:r>
    </w:p>
    <w:p w:rsidR="00DF254C" w:rsidRPr="00C17D88" w:rsidRDefault="00C84CAA" w:rsidP="00C17D88">
      <w:pPr>
        <w:pStyle w:val="a3"/>
        <w:spacing w:line="36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DF254C" w:rsidRPr="00C17D88">
        <w:rPr>
          <w:rFonts w:ascii="Times New Roman" w:hAnsi="Times New Roman" w:cs="Times New Roman"/>
          <w:sz w:val="24"/>
          <w:szCs w:val="24"/>
        </w:rPr>
        <w:t>Первой формой общения является ситуативно-личностная. Она считается сложившейся, если малыш смотрит в глаза взрослого, отвечает улыбкой на его улыбку, адресует ему инициативные улыбки, а также двигательное оживление и вокализации, стремится продлить эмоциональный контакт со взрослым, когда ребенок готов перестроить свое поведение в соответствии с поведением старшего партнера. Содержание потребности в общении составляет стремление к доброжелательному вниманию. Мотив общения - личный. Общение происходит с помощью экспрессивно-мимических средств, которые младенец интенсивно осваивает в течение 4-6 недель. Функцию общения выполняет комплекс оживления. В этом возрасте общение является ведущей деятельностью. Оно обусловливает адаптацию малыша к обстоятельствам его жизни и в конечном счете выживание.</w:t>
      </w:r>
    </w:p>
    <w:p w:rsidR="00DF254C" w:rsidRPr="00C17D88" w:rsidRDefault="00DF254C" w:rsidP="00C17D88">
      <w:pPr>
        <w:pStyle w:val="a3"/>
        <w:spacing w:line="360" w:lineRule="auto"/>
        <w:rPr>
          <w:rFonts w:ascii="Times New Roman" w:hAnsi="Times New Roman" w:cs="Times New Roman"/>
          <w:sz w:val="24"/>
          <w:szCs w:val="24"/>
        </w:rPr>
      </w:pPr>
      <w:r w:rsidRPr="00C17D88">
        <w:rPr>
          <w:rFonts w:ascii="Times New Roman" w:hAnsi="Times New Roman" w:cs="Times New Roman"/>
          <w:sz w:val="24"/>
          <w:szCs w:val="24"/>
        </w:rPr>
        <w:t>С 6 мес. жизни ребенка данная форма общения сменяется ситуативно-деловой, которая разворачивается в процессе совместных со взрослым манипулятивных действий и удовлетворяет новую потребность малыша - в сотрудничестве. Ребенку недостаточно доброжелательного внимания. Ему необходимо, чтобы взрослый имел отношение к тому, чем занимается малыш и участвовал в этом процессе. На первый план выступают деловые мотивы. А взрослый рассматривается младенцем как эксперт, образец, помощник, участник и организатор совместных действий. Экспрессивно-мимические средства дополняются предметными. Ребенок выражает свое стремление к сотрудничеству позами, жестами. Общение ярко эмоционально окрашено, но не только положительными эмоциями. Дети могут выражать обиду, гнев, если поведение взрослого их не устраивает. Обогащается и спектр положительных переживаний.</w:t>
      </w:r>
    </w:p>
    <w:p w:rsidR="00F43830" w:rsidRDefault="00F43830" w:rsidP="00C17D8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254C" w:rsidRPr="00C17D88">
        <w:rPr>
          <w:rFonts w:ascii="Times New Roman" w:hAnsi="Times New Roman" w:cs="Times New Roman"/>
          <w:sz w:val="24"/>
          <w:szCs w:val="24"/>
        </w:rPr>
        <w:t xml:space="preserve">Ситуативно-деловая форма общения сохраняется до 3 лет, протекая на фоне практического взаимодействия со взрослым, она включена в предметную деятельность. У детей возрастает потребность в сотрудничестве со взрослым, им требуется соучастие в их действиях. В ходе сотрудничества пред дошкольник получает и доброжелательное внимание, и соучастие в практических действиях. Замечания и образец взрослого, благодаря личному контакту, приобретают особое значение при усвоении правильных </w:t>
      </w:r>
      <w:r w:rsidR="00DF254C" w:rsidRPr="00C17D88">
        <w:rPr>
          <w:rFonts w:ascii="Times New Roman" w:hAnsi="Times New Roman" w:cs="Times New Roman"/>
          <w:sz w:val="24"/>
          <w:szCs w:val="24"/>
        </w:rPr>
        <w:lastRenderedPageBreak/>
        <w:t>действий с предметами. Дети переходят от неспецифических, примитивных манипуляций ко все более специфическим, а затем и к культурно-фиксированным действиям с предметами. Обе указанные формы общения носят ситуативный характер, то есть приурочены к данному месту и времени.</w:t>
      </w:r>
    </w:p>
    <w:p w:rsidR="00DF254C" w:rsidRPr="00C17D88" w:rsidRDefault="00F43830" w:rsidP="00C17D8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254C" w:rsidRPr="00C17D88">
        <w:rPr>
          <w:rFonts w:ascii="Times New Roman" w:hAnsi="Times New Roman" w:cs="Times New Roman"/>
          <w:sz w:val="24"/>
          <w:szCs w:val="24"/>
        </w:rPr>
        <w:t xml:space="preserve"> В младшем дошкольном возрасте возникает внеситуативно-познавателъная форма общения. Она включена в совместную со взрослым деятельность, но уже не в практическую, а познавательную. Развитие любознательности, совершенствование способов ее удовлетворения побуждают ребенка ставить все 6олее сложные вопросы. Но решить подобные проблемы самостоятельно он не может. Путь к пониманию явлений, сложных проблем - общение со взрослым. Ведущим становится познавательный мотив. А взрослый теперь выступает в новом качестве как эрудит, «энциклопедист», способный ответить на любой вопрос, сообщить необходимую информацию. Сотрудничество приобретает внеситуативный - теоретический «характер», поскольку обсуждаются проблемы, не обязательно связанные с данной ситуацией. У дошкольников возникает потребность в уважении взрослого, что и определяет повышенную обидчивость детей и их чувствительность к оценкам старших. Дошкольники добиваются уважения, обсуждая важные, серьезные проблемы познавательного характера. Основным коммуникативным средством становится речь, которая обеспечивает внеситуативность общения и позволяет передать и получить максимально содержательную информацию.</w:t>
      </w:r>
    </w:p>
    <w:p w:rsidR="00DF254C" w:rsidRPr="00C17D88" w:rsidRDefault="00F43830" w:rsidP="00C17D8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254C" w:rsidRPr="00C17D88">
        <w:rPr>
          <w:rFonts w:ascii="Times New Roman" w:hAnsi="Times New Roman" w:cs="Times New Roman"/>
          <w:sz w:val="24"/>
          <w:szCs w:val="24"/>
        </w:rPr>
        <w:t>К концу дошкольного возраста появляется высшая форма общения со взрослым - внеситуативно-личностная. Она аналогична ситуативно-личностной, но в отличие от последней - внеситуативна, что определяет коренное различие в возможности, природе контактов со старшими и их влиянии на психическое развитие детей.</w:t>
      </w:r>
    </w:p>
    <w:p w:rsidR="00DF254C" w:rsidRPr="00C17D88" w:rsidRDefault="00F43830" w:rsidP="00C17D8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254C" w:rsidRPr="00C17D88">
        <w:rPr>
          <w:rFonts w:ascii="Times New Roman" w:hAnsi="Times New Roman" w:cs="Times New Roman"/>
          <w:sz w:val="24"/>
          <w:szCs w:val="24"/>
        </w:rPr>
        <w:t xml:space="preserve">Главным мотивом общения - становится личностный. Взрослый выступает перед дошкольником в полноте своих особенностей, дарований, жизненного опыта. Он не просто индивидуальность, а конкретное историческое социальное лицо, член общества. Он получает в глазах ребенка собственное независимое существование. Поэтому для дошкольника приобретают значение такие детали жизни взрослых, которые их не касаются, но позволяют воссоздать полный образ данного человека. В разговорах преобладают темы не о животных, природе и предметах, а о жизни, работе взрослых, их взаимоотношениях. Общение имеет «теоретический» характер и включено в познавательную деятельность. Ребенок сосредоточен на социальном окружении, на «мире людей», а не предметов. Возникает потребность не просто в доброжелательном внимании, а во взаимопонимании и сопереживании. Детям важно знать, как нужно делать, как поступать правильно. Они соглашаются исправить ошибки, изменить свою точку зрения </w:t>
      </w:r>
      <w:r w:rsidR="00DF254C" w:rsidRPr="00C17D88">
        <w:rPr>
          <w:rFonts w:ascii="Times New Roman" w:hAnsi="Times New Roman" w:cs="Times New Roman"/>
          <w:sz w:val="24"/>
          <w:szCs w:val="24"/>
        </w:rPr>
        <w:lastRenderedPageBreak/>
        <w:t>или отношение к обсуждаемым вопросам, чтобы достичь единства мнений со взрослым. Совпадение своей позиции с позицией взрослого выступает для ребенка доказательством ее правильности.</w:t>
      </w:r>
    </w:p>
    <w:p w:rsidR="00DF254C" w:rsidRPr="00C17D88" w:rsidRDefault="00DF254C" w:rsidP="00C17D88">
      <w:pPr>
        <w:pStyle w:val="a3"/>
        <w:spacing w:line="360" w:lineRule="auto"/>
        <w:rPr>
          <w:rFonts w:ascii="Times New Roman" w:hAnsi="Times New Roman" w:cs="Times New Roman"/>
          <w:sz w:val="24"/>
          <w:szCs w:val="24"/>
        </w:rPr>
      </w:pPr>
      <w:r w:rsidRPr="00C17D88">
        <w:rPr>
          <w:rFonts w:ascii="Times New Roman" w:hAnsi="Times New Roman" w:cs="Times New Roman"/>
          <w:sz w:val="24"/>
          <w:szCs w:val="24"/>
        </w:rPr>
        <w:t>Подчеркнем, что строго фиксирована в онтогенезе только последовательность появления форм общения, но не их связь с возрастом.</w:t>
      </w:r>
    </w:p>
    <w:p w:rsidR="00DF254C" w:rsidRPr="00C17D88" w:rsidRDefault="00C84CAA" w:rsidP="00C17D8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254C" w:rsidRPr="00C17D88">
        <w:rPr>
          <w:rFonts w:ascii="Times New Roman" w:hAnsi="Times New Roman" w:cs="Times New Roman"/>
          <w:sz w:val="24"/>
          <w:szCs w:val="24"/>
        </w:rPr>
        <w:t xml:space="preserve"> Каждая форма общения вносит свой вклад в психическое развитие ребенка. Ситуативно-личностная стимулирует, главным образом, становление перцептивных действий разных систем и анализаторов и реакции хватания. Ситуативно-деловое общение приводит к переходу от отдельных действий к предметной деятельности и развитию речи. </w:t>
      </w:r>
      <w:r w:rsidR="00F43830">
        <w:rPr>
          <w:rFonts w:ascii="Times New Roman" w:hAnsi="Times New Roman" w:cs="Times New Roman"/>
          <w:sz w:val="24"/>
          <w:szCs w:val="24"/>
        </w:rPr>
        <w:t xml:space="preserve">            </w:t>
      </w:r>
      <w:r w:rsidR="00DF254C" w:rsidRPr="00C17D88">
        <w:rPr>
          <w:rFonts w:ascii="Times New Roman" w:hAnsi="Times New Roman" w:cs="Times New Roman"/>
          <w:sz w:val="24"/>
          <w:szCs w:val="24"/>
        </w:rPr>
        <w:t>Внеситуативно-познавательное общение помогает дошкольникам неизмеримо расширить рамки мира, доступного для познания, проследить взаимосвязь явлений, раскрыть некоторые причинно-следственные связи и другие отношения между предметами. Внеситуативно-личностная форма общения вводит ребенка в мир социальных отношений и позволяет занять в нем адекватное место. Ребенок постигает смысл взаимоотношений между людьми, усваивает нравственные нормы и ценности, правила социального взаимодействия.</w:t>
      </w:r>
    </w:p>
    <w:p w:rsidR="00DF254C" w:rsidRPr="00C17D88" w:rsidRDefault="00C84CAA" w:rsidP="00C17D8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254C" w:rsidRPr="00C17D88">
        <w:rPr>
          <w:rFonts w:ascii="Times New Roman" w:hAnsi="Times New Roman" w:cs="Times New Roman"/>
          <w:sz w:val="24"/>
          <w:szCs w:val="24"/>
        </w:rPr>
        <w:t>Важнейшее значение данной формы состоит в том, что ребенок узнает благодаря ей о взрослом как об учителе и усваивает представление о себе как об ученике. Поэтому наиболее успешно приобретает новые знания.</w:t>
      </w:r>
    </w:p>
    <w:p w:rsidR="00DF254C" w:rsidRPr="00C17D88" w:rsidRDefault="00DF254C" w:rsidP="00C17D88">
      <w:pPr>
        <w:pStyle w:val="a3"/>
        <w:spacing w:line="360" w:lineRule="auto"/>
        <w:rPr>
          <w:rFonts w:ascii="Times New Roman" w:hAnsi="Times New Roman" w:cs="Times New Roman"/>
          <w:sz w:val="24"/>
          <w:szCs w:val="24"/>
        </w:rPr>
      </w:pPr>
      <w:r w:rsidRPr="00C17D88">
        <w:rPr>
          <w:rFonts w:ascii="Times New Roman" w:hAnsi="Times New Roman" w:cs="Times New Roman"/>
          <w:sz w:val="24"/>
          <w:szCs w:val="24"/>
        </w:rPr>
        <w:t>Организуемая взрослым практика общения с детьми обогащает и преобразует их коммуникативные потребности. Важнейшее значение для развития общения имеют воздействия взрослого и его опережающая инициатива в установлении и поддержании контактов с ребенком.</w:t>
      </w:r>
    </w:p>
    <w:p w:rsidR="00DF254C" w:rsidRPr="00C17D88" w:rsidRDefault="00C84CAA" w:rsidP="00C17D8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254C" w:rsidRPr="00C17D88">
        <w:rPr>
          <w:rFonts w:ascii="Times New Roman" w:hAnsi="Times New Roman" w:cs="Times New Roman"/>
          <w:sz w:val="24"/>
          <w:szCs w:val="24"/>
        </w:rPr>
        <w:t>Потребность в общении - одно из самых важных человеческих потребностей. Самые тяжелые переживания человека связаны с одиночеством, отверженностью, непонятостью другими людьми. Наиболее радостные и светлые чувства человек переживает в понимании другими, любви, дружбе все это рождает близость и связанность с другими. Только в общении и в отношениях с другими людьми человек может понять и почувствовать самого себя, найти свое место в мире. Общение- это всегда взаимная, обоюдная активность, предполагающая встречную направленность партнеров. Любой акт, нельзя считать общением (даже если он напоминает по внешним признакам взаимодействие), если предметом является тело, лишенное способности восприятия или ответной психической активности.</w:t>
      </w:r>
    </w:p>
    <w:p w:rsidR="00DF254C" w:rsidRPr="00C17D88" w:rsidRDefault="00F43830" w:rsidP="00C17D88">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254C" w:rsidRPr="00C17D88">
        <w:rPr>
          <w:rFonts w:ascii="Times New Roman" w:hAnsi="Times New Roman" w:cs="Times New Roman"/>
          <w:sz w:val="24"/>
          <w:szCs w:val="24"/>
        </w:rPr>
        <w:t>Взрослым иногда кажется, что психическое развитие ребенка происходит как бы само собой, но это не так. Взрослые являются не только условием для создания детям нормальной жизни, но источникам, двигателем психического развития.</w:t>
      </w:r>
    </w:p>
    <w:p w:rsidR="00DF254C" w:rsidRPr="00C17D88" w:rsidRDefault="00F43830" w:rsidP="00C17D8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254C" w:rsidRPr="00C17D88">
        <w:rPr>
          <w:rFonts w:ascii="Times New Roman" w:hAnsi="Times New Roman" w:cs="Times New Roman"/>
          <w:sz w:val="24"/>
          <w:szCs w:val="24"/>
        </w:rPr>
        <w:t>Многочисленные психологические исследования показывают, что общение ребенка со взрослым является главным и решающим условием становления всех психических способностей и качеств ребенка.</w:t>
      </w:r>
    </w:p>
    <w:p w:rsidR="00DF254C" w:rsidRPr="00C17D88" w:rsidRDefault="00DF254C" w:rsidP="00C17D88">
      <w:pPr>
        <w:pStyle w:val="a3"/>
        <w:spacing w:line="360" w:lineRule="auto"/>
        <w:rPr>
          <w:rFonts w:ascii="Times New Roman" w:hAnsi="Times New Roman" w:cs="Times New Roman"/>
          <w:sz w:val="24"/>
          <w:szCs w:val="24"/>
        </w:rPr>
      </w:pPr>
      <w:r w:rsidRPr="00C17D88">
        <w:rPr>
          <w:rFonts w:ascii="Times New Roman" w:hAnsi="Times New Roman" w:cs="Times New Roman"/>
          <w:sz w:val="24"/>
          <w:szCs w:val="24"/>
        </w:rPr>
        <w:t>Именно взрослый открывает ребенку все разнообразие эмоции, речи, восприятия и т.д. и если взрослый не объяснит ребенку что снег белый, а земля черная, то ребенок сам этого так и не узнает</w:t>
      </w:r>
    </w:p>
    <w:p w:rsidR="00DF254C" w:rsidRPr="00C17D88" w:rsidRDefault="00DF254C" w:rsidP="00C17D88">
      <w:pPr>
        <w:pStyle w:val="a3"/>
        <w:spacing w:line="360" w:lineRule="auto"/>
        <w:rPr>
          <w:rFonts w:ascii="Times New Roman" w:hAnsi="Times New Roman" w:cs="Times New Roman"/>
          <w:sz w:val="24"/>
          <w:szCs w:val="24"/>
        </w:rPr>
      </w:pPr>
    </w:p>
    <w:p w:rsidR="00DF254C" w:rsidRPr="00C17D88" w:rsidRDefault="00DF254C"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F43830" w:rsidRDefault="00F43830" w:rsidP="00C17D88">
      <w:pPr>
        <w:pStyle w:val="a3"/>
        <w:spacing w:line="360" w:lineRule="auto"/>
        <w:rPr>
          <w:rFonts w:ascii="Times New Roman" w:hAnsi="Times New Roman" w:cs="Times New Roman"/>
          <w:sz w:val="24"/>
          <w:szCs w:val="24"/>
        </w:rPr>
      </w:pPr>
    </w:p>
    <w:p w:rsidR="00DF254C" w:rsidRDefault="00C84CAA" w:rsidP="00C17D88">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Л</w:t>
      </w:r>
      <w:r w:rsidR="00DF254C" w:rsidRPr="00C17D88">
        <w:rPr>
          <w:rFonts w:ascii="Times New Roman" w:hAnsi="Times New Roman" w:cs="Times New Roman"/>
          <w:sz w:val="24"/>
          <w:szCs w:val="24"/>
        </w:rPr>
        <w:t>итература:</w:t>
      </w:r>
    </w:p>
    <w:p w:rsidR="00F43830" w:rsidRPr="00C17D88" w:rsidRDefault="00F43830" w:rsidP="00C17D88">
      <w:pPr>
        <w:pStyle w:val="a3"/>
        <w:spacing w:line="360" w:lineRule="auto"/>
        <w:rPr>
          <w:rFonts w:ascii="Times New Roman" w:hAnsi="Times New Roman" w:cs="Times New Roman"/>
          <w:sz w:val="24"/>
          <w:szCs w:val="24"/>
        </w:rPr>
      </w:pPr>
    </w:p>
    <w:p w:rsidR="00DF254C" w:rsidRPr="00C17D88" w:rsidRDefault="00DF254C" w:rsidP="00C17D88">
      <w:pPr>
        <w:pStyle w:val="a3"/>
        <w:spacing w:line="360" w:lineRule="auto"/>
        <w:rPr>
          <w:rFonts w:ascii="Times New Roman" w:hAnsi="Times New Roman" w:cs="Times New Roman"/>
          <w:sz w:val="24"/>
          <w:szCs w:val="24"/>
        </w:rPr>
      </w:pPr>
      <w:r w:rsidRPr="00C17D88">
        <w:rPr>
          <w:rFonts w:ascii="Times New Roman" w:hAnsi="Times New Roman" w:cs="Times New Roman"/>
          <w:sz w:val="24"/>
          <w:szCs w:val="24"/>
        </w:rPr>
        <w:t xml:space="preserve">1.Ефимкина Р.П. Детская психология. — Новосибирск.: Научно-учебный центр психологии НГУ, 1995. – 32 с. </w:t>
      </w:r>
    </w:p>
    <w:p w:rsidR="00DF254C" w:rsidRPr="00C17D88" w:rsidRDefault="00DF254C" w:rsidP="00C17D88">
      <w:pPr>
        <w:pStyle w:val="a3"/>
        <w:spacing w:line="360" w:lineRule="auto"/>
        <w:rPr>
          <w:rFonts w:ascii="Times New Roman" w:hAnsi="Times New Roman" w:cs="Times New Roman"/>
          <w:sz w:val="24"/>
          <w:szCs w:val="24"/>
        </w:rPr>
      </w:pPr>
      <w:r w:rsidRPr="00C17D88">
        <w:rPr>
          <w:rFonts w:ascii="Times New Roman" w:hAnsi="Times New Roman" w:cs="Times New Roman"/>
          <w:sz w:val="24"/>
          <w:szCs w:val="24"/>
        </w:rPr>
        <w:t xml:space="preserve">2.Смирнова О. Е.. Особенности общения с дошкольниками: Учебное пособие для студ. сред. педаг. учеб. заведений – М.: Издательский центр “Академия”.2000. </w:t>
      </w:r>
    </w:p>
    <w:p w:rsidR="00DF254C" w:rsidRPr="00C17D88" w:rsidRDefault="00DF254C" w:rsidP="00C17D88">
      <w:pPr>
        <w:pStyle w:val="a3"/>
        <w:spacing w:line="360" w:lineRule="auto"/>
        <w:rPr>
          <w:rFonts w:ascii="Times New Roman" w:hAnsi="Times New Roman" w:cs="Times New Roman"/>
          <w:sz w:val="24"/>
          <w:szCs w:val="24"/>
        </w:rPr>
      </w:pPr>
      <w:r w:rsidRPr="00C17D88">
        <w:rPr>
          <w:rFonts w:ascii="Times New Roman" w:hAnsi="Times New Roman" w:cs="Times New Roman"/>
          <w:sz w:val="24"/>
          <w:szCs w:val="24"/>
        </w:rPr>
        <w:t xml:space="preserve">3.Обухова Л. Ф. Детская (возрастная) психология. Учебник.- М., Российское педагогическое агенство. 1996 </w:t>
      </w:r>
    </w:p>
    <w:p w:rsidR="00DF254C" w:rsidRPr="00C17D88" w:rsidRDefault="00DF254C" w:rsidP="00C17D88">
      <w:pPr>
        <w:pStyle w:val="a3"/>
        <w:spacing w:line="360" w:lineRule="auto"/>
        <w:rPr>
          <w:rFonts w:ascii="Times New Roman" w:hAnsi="Times New Roman" w:cs="Times New Roman"/>
          <w:sz w:val="24"/>
          <w:szCs w:val="24"/>
        </w:rPr>
      </w:pPr>
      <w:r w:rsidRPr="00C17D88">
        <w:rPr>
          <w:rFonts w:ascii="Times New Roman" w:hAnsi="Times New Roman" w:cs="Times New Roman"/>
          <w:sz w:val="24"/>
          <w:szCs w:val="24"/>
        </w:rPr>
        <w:t>4.Лисина М. И. Потребность в общении//Лисина М.И. Проблемы онтогенеза общения.- М.: Педагогика, 1986 (в сокращении)</w:t>
      </w:r>
    </w:p>
    <w:p w:rsidR="00DF254C" w:rsidRPr="00C17D88" w:rsidRDefault="00DF254C" w:rsidP="00C17D88">
      <w:pPr>
        <w:pStyle w:val="a3"/>
        <w:spacing w:line="360" w:lineRule="auto"/>
        <w:rPr>
          <w:rFonts w:ascii="Times New Roman" w:hAnsi="Times New Roman" w:cs="Times New Roman"/>
          <w:sz w:val="24"/>
          <w:szCs w:val="24"/>
        </w:rPr>
      </w:pPr>
      <w:r w:rsidRPr="00C17D88">
        <w:rPr>
          <w:rFonts w:ascii="Times New Roman" w:hAnsi="Times New Roman" w:cs="Times New Roman"/>
          <w:sz w:val="24"/>
          <w:szCs w:val="24"/>
        </w:rPr>
        <w:t>5.Мухина В.С. Возрастная психология: феноменология развития, детство, отрочество. – М.: Издательский центр «Академия», 1999. – 456 с.</w:t>
      </w:r>
    </w:p>
    <w:p w:rsidR="00DF254C" w:rsidRPr="00C17D88" w:rsidRDefault="00DF254C" w:rsidP="00C17D88">
      <w:pPr>
        <w:pStyle w:val="a3"/>
        <w:spacing w:line="360" w:lineRule="auto"/>
        <w:rPr>
          <w:rFonts w:ascii="Times New Roman" w:hAnsi="Times New Roman" w:cs="Times New Roman"/>
          <w:sz w:val="24"/>
          <w:szCs w:val="24"/>
        </w:rPr>
      </w:pPr>
    </w:p>
    <w:p w:rsidR="00DF254C" w:rsidRPr="00C17D88" w:rsidRDefault="00DF254C" w:rsidP="00C17D88">
      <w:pPr>
        <w:pStyle w:val="a3"/>
        <w:spacing w:line="360" w:lineRule="auto"/>
        <w:rPr>
          <w:rFonts w:ascii="Times New Roman" w:hAnsi="Times New Roman" w:cs="Times New Roman"/>
          <w:sz w:val="24"/>
          <w:szCs w:val="24"/>
        </w:rPr>
      </w:pPr>
    </w:p>
    <w:p w:rsidR="00AD5F66" w:rsidRPr="00C17D88" w:rsidRDefault="00AD5F66" w:rsidP="00C17D88">
      <w:pPr>
        <w:pStyle w:val="a3"/>
        <w:spacing w:line="360" w:lineRule="auto"/>
        <w:rPr>
          <w:rFonts w:ascii="Times New Roman" w:hAnsi="Times New Roman" w:cs="Times New Roman"/>
          <w:sz w:val="24"/>
          <w:szCs w:val="24"/>
        </w:rPr>
      </w:pPr>
    </w:p>
    <w:sectPr w:rsidR="00AD5F66" w:rsidRPr="00C17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5F"/>
    <w:rsid w:val="00827E5B"/>
    <w:rsid w:val="008C145F"/>
    <w:rsid w:val="009F1CF3"/>
    <w:rsid w:val="00AD5F66"/>
    <w:rsid w:val="00BE4E35"/>
    <w:rsid w:val="00C17D88"/>
    <w:rsid w:val="00C84CAA"/>
    <w:rsid w:val="00DA16D4"/>
    <w:rsid w:val="00DF254C"/>
    <w:rsid w:val="00E51E93"/>
    <w:rsid w:val="00F43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25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25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1752</Words>
  <Characters>9991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dcterms:created xsi:type="dcterms:W3CDTF">2019-02-10T07:34:00Z</dcterms:created>
  <dcterms:modified xsi:type="dcterms:W3CDTF">2019-03-03T11:03:00Z</dcterms:modified>
</cp:coreProperties>
</file>