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D23" w:rsidRPr="000903C8" w:rsidRDefault="00386D23" w:rsidP="00386D23">
      <w:pPr>
        <w:spacing w:after="0" w:line="360" w:lineRule="auto"/>
        <w:ind w:left="3402"/>
        <w:rPr>
          <w:rFonts w:ascii="Times New Roman" w:hAnsi="Times New Roman"/>
          <w:i/>
          <w:sz w:val="28"/>
          <w:szCs w:val="28"/>
        </w:rPr>
      </w:pPr>
      <w:proofErr w:type="spellStart"/>
      <w:r w:rsidRPr="000903C8">
        <w:rPr>
          <w:rFonts w:ascii="Times New Roman" w:hAnsi="Times New Roman"/>
          <w:b/>
          <w:sz w:val="28"/>
          <w:szCs w:val="28"/>
        </w:rPr>
        <w:t>Колчегошева</w:t>
      </w:r>
      <w:proofErr w:type="spellEnd"/>
      <w:r w:rsidRPr="000903C8">
        <w:rPr>
          <w:rFonts w:ascii="Times New Roman" w:hAnsi="Times New Roman"/>
          <w:b/>
          <w:sz w:val="28"/>
          <w:szCs w:val="28"/>
        </w:rPr>
        <w:t xml:space="preserve"> Надежда Иосифовна</w:t>
      </w:r>
      <w:r w:rsidRPr="000903C8">
        <w:rPr>
          <w:rFonts w:ascii="Times New Roman" w:hAnsi="Times New Roman"/>
          <w:i/>
          <w:sz w:val="28"/>
          <w:szCs w:val="28"/>
        </w:rPr>
        <w:t>,</w:t>
      </w:r>
    </w:p>
    <w:p w:rsidR="00386D23" w:rsidRDefault="00386D23" w:rsidP="00386D23">
      <w:pPr>
        <w:spacing w:after="0" w:line="360" w:lineRule="auto"/>
        <w:ind w:left="3402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педагог дополнительного образования</w:t>
      </w:r>
    </w:p>
    <w:p w:rsidR="00386D23" w:rsidRPr="000903C8" w:rsidRDefault="00386D23" w:rsidP="00386D23">
      <w:pPr>
        <w:spacing w:after="0" w:line="360" w:lineRule="auto"/>
        <w:ind w:left="3402"/>
        <w:rPr>
          <w:rFonts w:ascii="Times New Roman" w:hAnsi="Times New Roman"/>
          <w:i/>
          <w:sz w:val="28"/>
          <w:szCs w:val="28"/>
        </w:rPr>
      </w:pPr>
      <w:r w:rsidRPr="000903C8">
        <w:rPr>
          <w:rFonts w:ascii="Times New Roman" w:hAnsi="Times New Roman"/>
          <w:i/>
          <w:sz w:val="28"/>
          <w:szCs w:val="28"/>
        </w:rPr>
        <w:t xml:space="preserve">МБУДО «Дворец творчества детей и молодежи имени </w:t>
      </w:r>
      <w:proofErr w:type="spellStart"/>
      <w:r w:rsidRPr="000903C8">
        <w:rPr>
          <w:rFonts w:ascii="Times New Roman" w:hAnsi="Times New Roman"/>
          <w:i/>
          <w:sz w:val="28"/>
          <w:szCs w:val="28"/>
        </w:rPr>
        <w:t>Добробабиной</w:t>
      </w:r>
      <w:proofErr w:type="spellEnd"/>
      <w:r w:rsidRPr="000903C8">
        <w:rPr>
          <w:rFonts w:ascii="Times New Roman" w:hAnsi="Times New Roman"/>
          <w:i/>
          <w:sz w:val="28"/>
          <w:szCs w:val="28"/>
        </w:rPr>
        <w:t xml:space="preserve"> А.П. города Белово»</w:t>
      </w:r>
      <w:r w:rsidRPr="000903C8">
        <w:rPr>
          <w:rFonts w:ascii="Times New Roman" w:hAnsi="Times New Roman"/>
          <w:i/>
          <w:sz w:val="28"/>
          <w:szCs w:val="28"/>
        </w:rPr>
        <w:br/>
      </w:r>
    </w:p>
    <w:p w:rsidR="00386D23" w:rsidRPr="000903C8" w:rsidRDefault="00386D23" w:rsidP="00386D2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903C8">
        <w:rPr>
          <w:rFonts w:ascii="Times New Roman" w:hAnsi="Times New Roman"/>
          <w:b/>
          <w:sz w:val="28"/>
          <w:szCs w:val="28"/>
        </w:rPr>
        <w:t xml:space="preserve">Индийский классический танец как нетрадиционный метод </w:t>
      </w:r>
      <w:proofErr w:type="spellStart"/>
      <w:r w:rsidRPr="000903C8">
        <w:rPr>
          <w:rFonts w:ascii="Times New Roman" w:hAnsi="Times New Roman"/>
          <w:b/>
          <w:sz w:val="28"/>
          <w:szCs w:val="28"/>
        </w:rPr>
        <w:t>здоровьесбережения</w:t>
      </w:r>
      <w:proofErr w:type="spellEnd"/>
      <w:r w:rsidRPr="000903C8">
        <w:rPr>
          <w:rFonts w:ascii="Times New Roman" w:hAnsi="Times New Roman"/>
          <w:b/>
          <w:sz w:val="28"/>
          <w:szCs w:val="28"/>
        </w:rPr>
        <w:t xml:space="preserve">  учащихся</w:t>
      </w:r>
    </w:p>
    <w:p w:rsidR="00386D23" w:rsidRDefault="00386D23" w:rsidP="00386D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3C8">
        <w:rPr>
          <w:rFonts w:ascii="Times New Roman" w:eastAsia="Times New Roman" w:hAnsi="Times New Roman" w:cs="Times New Roman"/>
          <w:sz w:val="28"/>
          <w:szCs w:val="28"/>
        </w:rPr>
        <w:t xml:space="preserve">Современный мир для ребенка обусловлен все большим повышением стресса (школа, улица, Интернет и т.д.) и психологической неустойчивостью. В </w:t>
      </w:r>
      <w:proofErr w:type="gramStart"/>
      <w:r w:rsidRPr="000903C8">
        <w:rPr>
          <w:rFonts w:ascii="Times New Roman" w:eastAsia="Times New Roman" w:hAnsi="Times New Roman" w:cs="Times New Roman"/>
          <w:sz w:val="28"/>
          <w:szCs w:val="28"/>
        </w:rPr>
        <w:t>связи</w:t>
      </w:r>
      <w:proofErr w:type="gramEnd"/>
      <w:r w:rsidRPr="000903C8">
        <w:rPr>
          <w:rFonts w:ascii="Times New Roman" w:eastAsia="Times New Roman" w:hAnsi="Times New Roman" w:cs="Times New Roman"/>
          <w:sz w:val="28"/>
          <w:szCs w:val="28"/>
        </w:rPr>
        <w:t xml:space="preserve"> с чем возникает актуальность поиска методов для повышения работоспособности и сохранения здоровья ребенка. Возникает вопрос: с помощью чего можно решить данную проблему?  Педагог дополнительного образования может предложить своё решение: с помощью занятий в детских объединениях творческой направленности, в частности  танца. </w:t>
      </w:r>
    </w:p>
    <w:p w:rsidR="00386D23" w:rsidRDefault="00386D23" w:rsidP="00386D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3C8">
        <w:rPr>
          <w:rFonts w:ascii="Times New Roman" w:hAnsi="Times New Roman" w:cs="Times New Roman"/>
          <w:sz w:val="28"/>
          <w:szCs w:val="28"/>
        </w:rPr>
        <w:t>Танец – это состояние души, это средство, помогающее выразить все наши потаённые чувства в элегантной и красивой форме. Язык танца универсален и понятен всем, независимо от пола, возраста и национальности. Ребенок всегда и в любом возрасте пытается как-то выразить свое внутреннее состояние, свои эмоции, чувства, обрести душевную гармонию. Особенно это  соотносится с танцевальным искусством  народов</w:t>
      </w:r>
      <w:r w:rsidRPr="000903C8">
        <w:rPr>
          <w:rFonts w:ascii="Times New Roman" w:eastAsia="Times New Roman" w:hAnsi="Times New Roman" w:cs="Times New Roman"/>
          <w:sz w:val="28"/>
          <w:szCs w:val="28"/>
        </w:rPr>
        <w:t xml:space="preserve"> Востока, т.к. в его оздоровительных системах первостепенное значение уделяется психологической устойчивости человека в критических ситуациях. В сложном переплетении различных оздоровительных направленностей можно найти путь к сохранению здоровью. Например, занятия индийскими классическими танцами, которые в настоящее время завоевали признание и популярность во всем мире. </w:t>
      </w:r>
      <w:r w:rsidRPr="000903C8">
        <w:rPr>
          <w:rFonts w:ascii="Times New Roman" w:hAnsi="Times New Roman" w:cs="Times New Roman"/>
          <w:sz w:val="28"/>
          <w:szCs w:val="28"/>
        </w:rPr>
        <w:t xml:space="preserve">Индийский танец – это не только развлечение, но и наука, тесно связанная с психологией. </w:t>
      </w:r>
    </w:p>
    <w:p w:rsidR="00386D23" w:rsidRPr="000903C8" w:rsidRDefault="00386D23" w:rsidP="00386D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3C8">
        <w:rPr>
          <w:rFonts w:ascii="Times New Roman" w:hAnsi="Times New Roman" w:cs="Times New Roman"/>
          <w:sz w:val="28"/>
          <w:szCs w:val="28"/>
        </w:rPr>
        <w:t xml:space="preserve">Для нормальной жизни ребенка в любом возрасте необходимы постоянные занятия физкультурой. Они позволяют ему оставаться здоровым, активным, гармоничным. Регулярные физические упражнения оказывают </w:t>
      </w:r>
      <w:r w:rsidRPr="000903C8">
        <w:rPr>
          <w:rFonts w:ascii="Times New Roman" w:hAnsi="Times New Roman" w:cs="Times New Roman"/>
          <w:sz w:val="28"/>
          <w:szCs w:val="28"/>
        </w:rPr>
        <w:lastRenderedPageBreak/>
        <w:t xml:space="preserve">благотворное воздействие на его суставы, мышцы, дыхательную, </w:t>
      </w:r>
      <w:proofErr w:type="spellStart"/>
      <w:proofErr w:type="gramStart"/>
      <w:r w:rsidRPr="000903C8">
        <w:rPr>
          <w:rFonts w:ascii="Times New Roman" w:hAnsi="Times New Roman" w:cs="Times New Roman"/>
          <w:sz w:val="28"/>
          <w:szCs w:val="28"/>
        </w:rPr>
        <w:t>сердечно-сосудистую</w:t>
      </w:r>
      <w:proofErr w:type="spellEnd"/>
      <w:proofErr w:type="gramEnd"/>
      <w:r w:rsidRPr="000903C8">
        <w:rPr>
          <w:rFonts w:ascii="Times New Roman" w:hAnsi="Times New Roman" w:cs="Times New Roman"/>
          <w:sz w:val="28"/>
          <w:szCs w:val="28"/>
        </w:rPr>
        <w:t xml:space="preserve"> и нервную системы, позволяют контролировать физическую форму. Все это напрямую относится и к индийским танцам, которые бесспорно положительно влияют на физическое и психическое здоровье ребенка, сочетают в себе различные виды физической нагрузки: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D23" w:rsidRPr="000903C8" w:rsidRDefault="00386D23" w:rsidP="00386D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3C8">
        <w:rPr>
          <w:rFonts w:ascii="Times New Roman" w:hAnsi="Times New Roman" w:cs="Times New Roman"/>
          <w:sz w:val="28"/>
          <w:szCs w:val="28"/>
        </w:rPr>
        <w:t xml:space="preserve">- аэробную - тренируют сердце и сосуды, развивают выносливость, выводит шлаки из организма, придают легкость и бодрость; </w:t>
      </w:r>
    </w:p>
    <w:p w:rsidR="00386D23" w:rsidRPr="000903C8" w:rsidRDefault="00386D23" w:rsidP="00386D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3C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903C8">
        <w:rPr>
          <w:rFonts w:ascii="Times New Roman" w:hAnsi="Times New Roman" w:cs="Times New Roman"/>
          <w:sz w:val="28"/>
          <w:szCs w:val="28"/>
        </w:rPr>
        <w:t>силовую</w:t>
      </w:r>
      <w:proofErr w:type="gramEnd"/>
      <w:r w:rsidRPr="000903C8">
        <w:rPr>
          <w:rFonts w:ascii="Times New Roman" w:hAnsi="Times New Roman" w:cs="Times New Roman"/>
          <w:sz w:val="28"/>
          <w:szCs w:val="28"/>
        </w:rPr>
        <w:t xml:space="preserve"> – задействуются все группы мышц, они становятся упругими, укрепляется спина, гармонично укрепляется фигура, появляется стройный и подтянутый силуэт; </w:t>
      </w:r>
    </w:p>
    <w:p w:rsidR="00386D23" w:rsidRPr="000903C8" w:rsidRDefault="00386D23" w:rsidP="00386D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3C8">
        <w:rPr>
          <w:rFonts w:ascii="Times New Roman" w:hAnsi="Times New Roman" w:cs="Times New Roman"/>
          <w:sz w:val="28"/>
          <w:szCs w:val="28"/>
        </w:rPr>
        <w:t xml:space="preserve">- улучшается координация движений; </w:t>
      </w:r>
    </w:p>
    <w:p w:rsidR="00386D23" w:rsidRPr="000903C8" w:rsidRDefault="00386D23" w:rsidP="00386D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3C8">
        <w:rPr>
          <w:rFonts w:ascii="Times New Roman" w:hAnsi="Times New Roman" w:cs="Times New Roman"/>
          <w:sz w:val="28"/>
          <w:szCs w:val="28"/>
        </w:rPr>
        <w:t xml:space="preserve">- развивается гибкость и подвижность суставов. </w:t>
      </w:r>
    </w:p>
    <w:p w:rsidR="00386D23" w:rsidRDefault="00386D23" w:rsidP="00386D23">
      <w:pPr>
        <w:spacing w:after="0" w:line="360" w:lineRule="auto"/>
        <w:ind w:firstLine="594"/>
        <w:jc w:val="both"/>
        <w:rPr>
          <w:rFonts w:ascii="Times New Roman" w:hAnsi="Times New Roman" w:cs="Times New Roman"/>
          <w:sz w:val="28"/>
          <w:szCs w:val="28"/>
        </w:rPr>
      </w:pPr>
      <w:r w:rsidRPr="000903C8">
        <w:rPr>
          <w:rFonts w:ascii="Times New Roman" w:hAnsi="Times New Roman" w:cs="Times New Roman"/>
          <w:sz w:val="28"/>
          <w:szCs w:val="28"/>
        </w:rPr>
        <w:t xml:space="preserve">Благодаря тому, что индийские танцы танцуют босиком и стопами отбивают ритм, происходит массаж и стимуляция всех биологически активных точек, находящихся на стопах, что улучшает обмен веществ в организме, </w:t>
      </w:r>
      <w:r w:rsidRPr="000903C8">
        <w:rPr>
          <w:rFonts w:ascii="Times New Roman" w:eastAsia="Times New Roman" w:hAnsi="Times New Roman" w:cs="Times New Roman"/>
          <w:sz w:val="28"/>
          <w:szCs w:val="28"/>
        </w:rPr>
        <w:t xml:space="preserve">разгоняет метаболизм. На занятиях индийскими танцами дети учатся владеть своим телом и комбинировать движения рук, ног и мимики лица. А это отличный тест на концентрацию внимания и координацию движений. </w:t>
      </w:r>
      <w:r w:rsidRPr="000903C8">
        <w:rPr>
          <w:rFonts w:ascii="Times New Roman" w:hAnsi="Times New Roman" w:cs="Times New Roman"/>
          <w:sz w:val="28"/>
          <w:szCs w:val="28"/>
        </w:rPr>
        <w:t xml:space="preserve">Также происходит активная стимуляция точек на руках, поскольку используются разнообразные жесты для рук. </w:t>
      </w:r>
    </w:p>
    <w:p w:rsidR="00386D23" w:rsidRPr="000903C8" w:rsidRDefault="00386D23" w:rsidP="00386D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3C8">
        <w:rPr>
          <w:rFonts w:ascii="Times New Roman" w:hAnsi="Times New Roman" w:cs="Times New Roman"/>
          <w:sz w:val="28"/>
          <w:szCs w:val="28"/>
        </w:rPr>
        <w:t>Используемая во многих танцевальных стилях позиция «</w:t>
      </w:r>
      <w:proofErr w:type="spellStart"/>
      <w:r w:rsidRPr="000903C8">
        <w:rPr>
          <w:rFonts w:ascii="Times New Roman" w:hAnsi="Times New Roman" w:cs="Times New Roman"/>
          <w:sz w:val="28"/>
          <w:szCs w:val="28"/>
        </w:rPr>
        <w:t>арайманди</w:t>
      </w:r>
      <w:proofErr w:type="spellEnd"/>
      <w:r w:rsidRPr="000903C8">
        <w:rPr>
          <w:rFonts w:ascii="Times New Roman" w:hAnsi="Times New Roman" w:cs="Times New Roman"/>
          <w:sz w:val="28"/>
          <w:szCs w:val="28"/>
        </w:rPr>
        <w:t>» (низкое плие, при котором пространство между ногами образует ромб) является очень полезной, т.к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903C8">
        <w:rPr>
          <w:rFonts w:ascii="Times New Roman" w:hAnsi="Times New Roman" w:cs="Times New Roman"/>
          <w:sz w:val="28"/>
          <w:szCs w:val="28"/>
        </w:rPr>
        <w:t xml:space="preserve"> в этой позиции укрепляются мышцы живота и позвоночника у ребенка.</w:t>
      </w:r>
    </w:p>
    <w:p w:rsidR="00386D23" w:rsidRDefault="00386D23" w:rsidP="00386D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3C8">
        <w:rPr>
          <w:rFonts w:ascii="Times New Roman" w:hAnsi="Times New Roman" w:cs="Times New Roman"/>
          <w:sz w:val="28"/>
          <w:szCs w:val="28"/>
        </w:rPr>
        <w:t xml:space="preserve">Как считает известный индийский врач </w:t>
      </w:r>
      <w:proofErr w:type="spellStart"/>
      <w:r w:rsidRPr="000903C8">
        <w:rPr>
          <w:rFonts w:ascii="Times New Roman" w:hAnsi="Times New Roman" w:cs="Times New Roman"/>
          <w:sz w:val="28"/>
          <w:szCs w:val="28"/>
        </w:rPr>
        <w:t>Сатьянараяна</w:t>
      </w:r>
      <w:proofErr w:type="spellEnd"/>
      <w:r w:rsidRPr="000903C8">
        <w:rPr>
          <w:rFonts w:ascii="Times New Roman" w:hAnsi="Times New Roman" w:cs="Times New Roman"/>
          <w:sz w:val="28"/>
          <w:szCs w:val="28"/>
        </w:rPr>
        <w:t>, выполнение  </w:t>
      </w:r>
      <w:proofErr w:type="gramStart"/>
      <w:r w:rsidRPr="000903C8">
        <w:rPr>
          <w:rFonts w:ascii="Times New Roman" w:hAnsi="Times New Roman" w:cs="Times New Roman"/>
          <w:sz w:val="28"/>
          <w:szCs w:val="28"/>
        </w:rPr>
        <w:t>ритмических движений</w:t>
      </w:r>
      <w:proofErr w:type="gramEnd"/>
      <w:r w:rsidRPr="000903C8">
        <w:rPr>
          <w:rFonts w:ascii="Times New Roman" w:hAnsi="Times New Roman" w:cs="Times New Roman"/>
          <w:sz w:val="28"/>
          <w:szCs w:val="28"/>
        </w:rPr>
        <w:t xml:space="preserve"> под музыку не только благотворно влияет на нервную систему, но и дает такую физическую нагрузку, которая помогает активизировать организм ребенка в борьбе с заболеваниями. Например: снизить риск развития заболевания гипертонией на его ранних стадиях можно при помощи ИКТ (индийских классических танцев). </w:t>
      </w:r>
    </w:p>
    <w:p w:rsidR="00386D23" w:rsidRPr="000903C8" w:rsidRDefault="00386D23" w:rsidP="00386D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3C8">
        <w:rPr>
          <w:rFonts w:ascii="Times New Roman" w:hAnsi="Times New Roman" w:cs="Times New Roman"/>
          <w:sz w:val="28"/>
          <w:szCs w:val="28"/>
        </w:rPr>
        <w:lastRenderedPageBreak/>
        <w:t xml:space="preserve">Если говорить об их стилях, то больше всего подходит </w:t>
      </w:r>
      <w:proofErr w:type="spellStart"/>
      <w:r w:rsidRPr="000903C8">
        <w:rPr>
          <w:rFonts w:ascii="Times New Roman" w:hAnsi="Times New Roman" w:cs="Times New Roman"/>
          <w:sz w:val="28"/>
          <w:szCs w:val="28"/>
        </w:rPr>
        <w:t>катхак</w:t>
      </w:r>
      <w:proofErr w:type="spellEnd"/>
      <w:r w:rsidRPr="000903C8">
        <w:rPr>
          <w:rFonts w:ascii="Times New Roman" w:hAnsi="Times New Roman" w:cs="Times New Roman"/>
          <w:sz w:val="28"/>
          <w:szCs w:val="28"/>
        </w:rPr>
        <w:t xml:space="preserve"> – он активизирует нервную систему в целом. </w:t>
      </w:r>
      <w:proofErr w:type="spellStart"/>
      <w:r w:rsidRPr="000903C8">
        <w:rPr>
          <w:rFonts w:ascii="Times New Roman" w:hAnsi="Times New Roman" w:cs="Times New Roman"/>
          <w:sz w:val="28"/>
          <w:szCs w:val="28"/>
        </w:rPr>
        <w:t>Катхак</w:t>
      </w:r>
      <w:proofErr w:type="spellEnd"/>
      <w:r w:rsidRPr="000903C8">
        <w:rPr>
          <w:rFonts w:ascii="Times New Roman" w:hAnsi="Times New Roman" w:cs="Times New Roman"/>
          <w:sz w:val="28"/>
          <w:szCs w:val="28"/>
        </w:rPr>
        <w:t xml:space="preserve"> дает хорошую нагрузку на позвоночник, разрабатывают его шейный и поясничный отделы. Этот стиль также подходит для  детей, у которых  проблемы с координацией движений, поскольку в нем множество поворотов полуповоротов, что помогает тренировать вестибулярный аппарат. Движения </w:t>
      </w:r>
      <w:proofErr w:type="spellStart"/>
      <w:r w:rsidRPr="000903C8">
        <w:rPr>
          <w:rFonts w:ascii="Times New Roman" w:hAnsi="Times New Roman" w:cs="Times New Roman"/>
          <w:sz w:val="28"/>
          <w:szCs w:val="28"/>
        </w:rPr>
        <w:t>катхака</w:t>
      </w:r>
      <w:proofErr w:type="spellEnd"/>
      <w:r w:rsidRPr="000903C8">
        <w:rPr>
          <w:rFonts w:ascii="Times New Roman" w:hAnsi="Times New Roman" w:cs="Times New Roman"/>
          <w:sz w:val="28"/>
          <w:szCs w:val="28"/>
        </w:rPr>
        <w:t xml:space="preserve"> также разрабатывают кисти и запястья, плечевой и тазобедренный сустав, укрепляют сердечнососудистую систему.</w:t>
      </w:r>
    </w:p>
    <w:p w:rsidR="00386D23" w:rsidRDefault="00386D23" w:rsidP="00386D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3C8">
        <w:rPr>
          <w:rFonts w:ascii="Times New Roman" w:hAnsi="Times New Roman" w:cs="Times New Roman"/>
          <w:sz w:val="28"/>
          <w:szCs w:val="28"/>
        </w:rPr>
        <w:t xml:space="preserve">Для снижения веса используются несколько стилей индийского танца, в которых в большей степени задействована работа ног, талии, бедер и позвоночника. Это </w:t>
      </w:r>
      <w:proofErr w:type="spellStart"/>
      <w:r w:rsidRPr="000903C8">
        <w:rPr>
          <w:rFonts w:ascii="Times New Roman" w:hAnsi="Times New Roman" w:cs="Times New Roman"/>
          <w:sz w:val="28"/>
          <w:szCs w:val="28"/>
        </w:rPr>
        <w:t>бхаратанатьям</w:t>
      </w:r>
      <w:proofErr w:type="spellEnd"/>
      <w:r w:rsidRPr="000903C8">
        <w:rPr>
          <w:rFonts w:ascii="Times New Roman" w:hAnsi="Times New Roman" w:cs="Times New Roman"/>
          <w:sz w:val="28"/>
          <w:szCs w:val="28"/>
        </w:rPr>
        <w:t xml:space="preserve"> — традиционный танец, связанный главным образом с нагрузкой на верхнюю часть тела. Методика использования индийских классических танцев в качестве лечебной терапии была одобрена Министерством здравоохранения Индии. Например, позиции рук (мудры), </w:t>
      </w:r>
      <w:proofErr w:type="gramStart"/>
      <w:r w:rsidRPr="000903C8">
        <w:rPr>
          <w:rFonts w:ascii="Times New Roman" w:hAnsi="Times New Roman" w:cs="Times New Roman"/>
          <w:sz w:val="28"/>
          <w:szCs w:val="28"/>
        </w:rPr>
        <w:t>имеют психофизический эффект</w:t>
      </w:r>
      <w:proofErr w:type="gramEnd"/>
      <w:r w:rsidRPr="000903C8">
        <w:rPr>
          <w:rFonts w:ascii="Times New Roman" w:hAnsi="Times New Roman" w:cs="Times New Roman"/>
          <w:sz w:val="28"/>
          <w:szCs w:val="28"/>
        </w:rPr>
        <w:t xml:space="preserve">. Он отлично используется педагогами-логопедами при выборе пальчиковых игр для развития у детей сообразительности и речи. </w:t>
      </w:r>
    </w:p>
    <w:p w:rsidR="00386D23" w:rsidRPr="000903C8" w:rsidRDefault="00386D23" w:rsidP="00386D2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D9D9D9" w:themeColor="background1" w:themeShade="D9"/>
          <w:sz w:val="28"/>
          <w:szCs w:val="28"/>
        </w:rPr>
      </w:pPr>
      <w:r w:rsidRPr="000903C8">
        <w:rPr>
          <w:rFonts w:ascii="Times New Roman" w:hAnsi="Times New Roman" w:cs="Times New Roman"/>
          <w:sz w:val="28"/>
          <w:szCs w:val="28"/>
        </w:rPr>
        <w:t xml:space="preserve">В изучении </w:t>
      </w:r>
      <w:proofErr w:type="spellStart"/>
      <w:r w:rsidRPr="000903C8">
        <w:rPr>
          <w:rFonts w:ascii="Times New Roman" w:hAnsi="Times New Roman" w:cs="Times New Roman"/>
          <w:sz w:val="28"/>
          <w:szCs w:val="28"/>
        </w:rPr>
        <w:t>абхинайи</w:t>
      </w:r>
      <w:proofErr w:type="spellEnd"/>
      <w:r w:rsidRPr="000903C8">
        <w:rPr>
          <w:rFonts w:ascii="Times New Roman" w:hAnsi="Times New Roman" w:cs="Times New Roman"/>
          <w:sz w:val="28"/>
          <w:szCs w:val="28"/>
        </w:rPr>
        <w:t xml:space="preserve"> (искусство передачи рассказа посредством танца), где танец расходится с хореографией и близок к психотерапии, можно наблюдать благотворное влияние на психологическое состояние ребенка.</w:t>
      </w:r>
    </w:p>
    <w:p w:rsidR="00386D23" w:rsidRPr="000903C8" w:rsidRDefault="00386D23" w:rsidP="00386D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3C8">
        <w:rPr>
          <w:rFonts w:ascii="Times New Roman" w:hAnsi="Times New Roman" w:cs="Times New Roman"/>
          <w:sz w:val="28"/>
          <w:szCs w:val="28"/>
        </w:rPr>
        <w:t> И, конечно же, надо сказать про выступления детей на сцене. Диалог со зрителями через танец – это масса эмоций и такой обмен положительной энергией, что трудно подобрать слова для описания. Он дарит чувство эйфории и помогает менять нашу жизнь к лучшему.</w:t>
      </w:r>
    </w:p>
    <w:p w:rsidR="00386D23" w:rsidRDefault="00386D23" w:rsidP="00386D23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903C8">
        <w:rPr>
          <w:rFonts w:ascii="Times New Roman" w:hAnsi="Times New Roman" w:cs="Times New Roman"/>
          <w:sz w:val="28"/>
          <w:szCs w:val="28"/>
        </w:rPr>
        <w:t xml:space="preserve">Подводя итог можно сказать, что индийский классический танец это не только искусство, которое захватывает надолго, но </w:t>
      </w:r>
      <w:r w:rsidRPr="000903C8">
        <w:rPr>
          <w:rFonts w:ascii="Times New Roman" w:eastAsia="Times New Roman" w:hAnsi="Times New Roman" w:cs="Times New Roman"/>
          <w:sz w:val="28"/>
          <w:szCs w:val="28"/>
        </w:rPr>
        <w:t xml:space="preserve">может быть использован как эффективный нетрадиционный метод </w:t>
      </w:r>
      <w:proofErr w:type="spellStart"/>
      <w:r w:rsidRPr="000903C8">
        <w:rPr>
          <w:rFonts w:ascii="Times New Roman" w:eastAsia="Times New Roman" w:hAnsi="Times New Roman" w:cs="Times New Roman"/>
          <w:sz w:val="28"/>
          <w:szCs w:val="28"/>
        </w:rPr>
        <w:t>здоровьесбережения</w:t>
      </w:r>
      <w:proofErr w:type="spellEnd"/>
      <w:r w:rsidRPr="000903C8">
        <w:rPr>
          <w:rFonts w:ascii="Times New Roman" w:eastAsia="Times New Roman" w:hAnsi="Times New Roman" w:cs="Times New Roman"/>
          <w:sz w:val="28"/>
          <w:szCs w:val="28"/>
        </w:rPr>
        <w:t xml:space="preserve">  учащихся.</w:t>
      </w:r>
    </w:p>
    <w:p w:rsidR="00386D23" w:rsidRPr="000216E2" w:rsidRDefault="00386D23" w:rsidP="00386D23">
      <w:pPr>
        <w:spacing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6E2">
        <w:rPr>
          <w:rFonts w:ascii="Times New Roman" w:eastAsia="Times New Roman" w:hAnsi="Times New Roman" w:cs="Times New Roman"/>
          <w:sz w:val="28"/>
          <w:szCs w:val="28"/>
        </w:rPr>
        <w:t>Спасибо за внимание</w:t>
      </w:r>
    </w:p>
    <w:p w:rsidR="00386D23" w:rsidRDefault="00386D23" w:rsidP="00386D23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386D23" w:rsidRPr="009B3EB0" w:rsidRDefault="00386D23" w:rsidP="00386D23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3EB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Список используемой литературы:</w:t>
      </w:r>
    </w:p>
    <w:p w:rsidR="00386D23" w:rsidRPr="00C01F31" w:rsidRDefault="00386D23" w:rsidP="00386D23">
      <w:pPr>
        <w:pStyle w:val="a5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01F31">
        <w:rPr>
          <w:rFonts w:ascii="Times New Roman" w:eastAsia="Times New Roman" w:hAnsi="Times New Roman" w:cs="Times New Roman"/>
          <w:sz w:val="28"/>
          <w:szCs w:val="28"/>
        </w:rPr>
        <w:t>Гапта</w:t>
      </w:r>
      <w:proofErr w:type="gramStart"/>
      <w:r w:rsidRPr="00C01F31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01F31">
        <w:rPr>
          <w:rFonts w:ascii="Times New Roman" w:eastAsia="Times New Roman" w:hAnsi="Times New Roman" w:cs="Times New Roman"/>
          <w:sz w:val="28"/>
          <w:szCs w:val="28"/>
        </w:rPr>
        <w:t xml:space="preserve">Йога классического индийского танца. Зеркало </w:t>
      </w:r>
      <w:proofErr w:type="spellStart"/>
      <w:r w:rsidRPr="00C01F31">
        <w:rPr>
          <w:rFonts w:ascii="Times New Roman" w:eastAsia="Times New Roman" w:hAnsi="Times New Roman" w:cs="Times New Roman"/>
          <w:sz w:val="28"/>
          <w:szCs w:val="28"/>
        </w:rPr>
        <w:t>йогини</w:t>
      </w:r>
      <w:proofErr w:type="spellEnd"/>
      <w:r w:rsidRPr="00C01F31">
        <w:rPr>
          <w:rFonts w:ascii="Times New Roman" w:eastAsia="Times New Roman" w:hAnsi="Times New Roman" w:cs="Times New Roman"/>
          <w:sz w:val="28"/>
          <w:szCs w:val="28"/>
        </w:rPr>
        <w:t xml:space="preserve"> [Текст] /</w:t>
      </w:r>
      <w:proofErr w:type="spellStart"/>
      <w:r w:rsidRPr="00C01F31">
        <w:rPr>
          <w:rFonts w:ascii="Times New Roman" w:eastAsia="Times New Roman" w:hAnsi="Times New Roman" w:cs="Times New Roman"/>
          <w:sz w:val="28"/>
          <w:szCs w:val="28"/>
        </w:rPr>
        <w:t>Р.К.Гапта</w:t>
      </w:r>
      <w:proofErr w:type="spellEnd"/>
      <w:r w:rsidRPr="00C01F3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C01F31">
        <w:rPr>
          <w:rFonts w:ascii="Times New Roman" w:eastAsia="Times New Roman" w:hAnsi="Times New Roman" w:cs="Times New Roman"/>
          <w:sz w:val="28"/>
          <w:szCs w:val="28"/>
        </w:rPr>
        <w:t>Спб</w:t>
      </w:r>
      <w:proofErr w:type="spellEnd"/>
      <w:r w:rsidRPr="00C01F31">
        <w:rPr>
          <w:rFonts w:ascii="Times New Roman" w:eastAsia="Times New Roman" w:hAnsi="Times New Roman" w:cs="Times New Roman"/>
          <w:sz w:val="28"/>
          <w:szCs w:val="28"/>
        </w:rPr>
        <w:t>.: ООО «РА», 2004.-214с. </w:t>
      </w:r>
    </w:p>
    <w:p w:rsidR="00386D23" w:rsidRPr="001B6635" w:rsidRDefault="00386D23" w:rsidP="00386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86D23" w:rsidRPr="00F15337" w:rsidRDefault="00386D23" w:rsidP="00386D23">
      <w:pPr>
        <w:spacing w:after="0" w:line="360" w:lineRule="auto"/>
        <w:ind w:left="720"/>
        <w:jc w:val="center"/>
        <w:rPr>
          <w:rStyle w:val="apple-converted-space"/>
          <w:sz w:val="28"/>
          <w:szCs w:val="28"/>
          <w:shd w:val="clear" w:color="auto" w:fill="FFFFFF"/>
        </w:rPr>
      </w:pPr>
      <w:r>
        <w:rPr>
          <w:rStyle w:val="apple-converted-space"/>
          <w:sz w:val="28"/>
          <w:szCs w:val="28"/>
          <w:shd w:val="clear" w:color="auto" w:fill="FFFFFF"/>
        </w:rPr>
        <w:t>Интернет – ресурс:</w:t>
      </w:r>
    </w:p>
    <w:p w:rsidR="00386D23" w:rsidRPr="001B6635" w:rsidRDefault="00386D23" w:rsidP="00386D23">
      <w:pPr>
        <w:spacing w:after="0" w:line="360" w:lineRule="auto"/>
        <w:ind w:left="3260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1B6635">
          <w:rPr>
            <w:rStyle w:val="a4"/>
            <w:sz w:val="28"/>
            <w:szCs w:val="28"/>
            <w:lang w:val="en-US"/>
          </w:rPr>
          <w:t>http</w:t>
        </w:r>
        <w:r w:rsidRPr="001B6635">
          <w:rPr>
            <w:rStyle w:val="a4"/>
            <w:sz w:val="28"/>
            <w:szCs w:val="28"/>
          </w:rPr>
          <w:t>://</w:t>
        </w:r>
        <w:r w:rsidRPr="001B6635">
          <w:rPr>
            <w:rStyle w:val="a4"/>
            <w:sz w:val="28"/>
            <w:szCs w:val="28"/>
            <w:lang w:val="en-US"/>
          </w:rPr>
          <w:t>www</w:t>
        </w:r>
        <w:r w:rsidRPr="001B6635">
          <w:rPr>
            <w:rStyle w:val="a4"/>
            <w:sz w:val="28"/>
            <w:szCs w:val="28"/>
          </w:rPr>
          <w:t>.</w:t>
        </w:r>
        <w:proofErr w:type="spellStart"/>
        <w:r w:rsidRPr="001B6635">
          <w:rPr>
            <w:rStyle w:val="a4"/>
            <w:sz w:val="28"/>
            <w:szCs w:val="28"/>
            <w:lang w:val="en-US"/>
          </w:rPr>
          <w:t>dslib</w:t>
        </w:r>
        <w:proofErr w:type="spellEnd"/>
        <w:r w:rsidRPr="001B6635">
          <w:rPr>
            <w:rStyle w:val="a4"/>
            <w:sz w:val="28"/>
            <w:szCs w:val="28"/>
          </w:rPr>
          <w:t>.</w:t>
        </w:r>
        <w:r w:rsidRPr="001B6635">
          <w:rPr>
            <w:rStyle w:val="a4"/>
            <w:sz w:val="28"/>
            <w:szCs w:val="28"/>
            <w:lang w:val="en-US"/>
          </w:rPr>
          <w:t>net</w:t>
        </w:r>
        <w:r w:rsidRPr="001B6635">
          <w:rPr>
            <w:rStyle w:val="a4"/>
            <w:sz w:val="28"/>
            <w:szCs w:val="28"/>
          </w:rPr>
          <w:t>/</w:t>
        </w:r>
      </w:hyperlink>
    </w:p>
    <w:p w:rsidR="00386D23" w:rsidRPr="001B6635" w:rsidRDefault="00386D23" w:rsidP="00386D23">
      <w:pPr>
        <w:spacing w:after="0" w:line="360" w:lineRule="auto"/>
        <w:ind w:left="3260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1B6635">
          <w:rPr>
            <w:rStyle w:val="a4"/>
            <w:sz w:val="28"/>
            <w:szCs w:val="28"/>
            <w:lang w:val="en-US"/>
          </w:rPr>
          <w:t>http</w:t>
        </w:r>
        <w:r w:rsidRPr="001B6635">
          <w:rPr>
            <w:rStyle w:val="a4"/>
            <w:sz w:val="28"/>
            <w:szCs w:val="28"/>
          </w:rPr>
          <w:t>://</w:t>
        </w:r>
        <w:proofErr w:type="spellStart"/>
        <w:r w:rsidRPr="001B6635">
          <w:rPr>
            <w:rStyle w:val="a4"/>
            <w:sz w:val="28"/>
            <w:szCs w:val="28"/>
            <w:lang w:val="en-US"/>
          </w:rPr>
          <w:t>dancedb</w:t>
        </w:r>
        <w:proofErr w:type="spellEnd"/>
        <w:r w:rsidRPr="001B6635">
          <w:rPr>
            <w:rStyle w:val="a4"/>
            <w:sz w:val="28"/>
            <w:szCs w:val="28"/>
          </w:rPr>
          <w:t>.</w:t>
        </w:r>
        <w:proofErr w:type="spellStart"/>
        <w:r w:rsidRPr="001B6635">
          <w:rPr>
            <w:rStyle w:val="a4"/>
            <w:sz w:val="28"/>
            <w:szCs w:val="28"/>
            <w:lang w:val="en-US"/>
          </w:rPr>
          <w:t>ru</w:t>
        </w:r>
        <w:proofErr w:type="spellEnd"/>
        <w:r w:rsidRPr="001B6635">
          <w:rPr>
            <w:rStyle w:val="a4"/>
            <w:sz w:val="28"/>
            <w:szCs w:val="28"/>
          </w:rPr>
          <w:t>/</w:t>
        </w:r>
      </w:hyperlink>
    </w:p>
    <w:p w:rsidR="00386D23" w:rsidRPr="001B6635" w:rsidRDefault="00386D23" w:rsidP="00386D23">
      <w:pPr>
        <w:spacing w:after="0" w:line="360" w:lineRule="auto"/>
        <w:ind w:left="3260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1B6635">
          <w:rPr>
            <w:rStyle w:val="a4"/>
            <w:sz w:val="28"/>
            <w:szCs w:val="28"/>
          </w:rPr>
          <w:t>http://uroki-online.com/</w:t>
        </w:r>
      </w:hyperlink>
    </w:p>
    <w:p w:rsidR="00386D23" w:rsidRPr="001B6635" w:rsidRDefault="00386D23" w:rsidP="00386D23">
      <w:pPr>
        <w:spacing w:after="0" w:line="360" w:lineRule="auto"/>
        <w:ind w:left="3260"/>
        <w:rPr>
          <w:rFonts w:ascii="Times New Roman" w:hAnsi="Times New Roman" w:cs="Times New Roman"/>
          <w:sz w:val="28"/>
          <w:szCs w:val="28"/>
        </w:rPr>
      </w:pPr>
      <w:r w:rsidRPr="001B6635">
        <w:rPr>
          <w:rFonts w:ascii="Times New Roman" w:hAnsi="Times New Roman" w:cs="Times New Roman"/>
          <w:sz w:val="28"/>
          <w:szCs w:val="28"/>
        </w:rPr>
        <w:t>http://www.personal-trening.com/</w:t>
      </w:r>
    </w:p>
    <w:p w:rsidR="00386D23" w:rsidRPr="000903C8" w:rsidRDefault="00386D23" w:rsidP="00386D23">
      <w:pPr>
        <w:spacing w:line="360" w:lineRule="auto"/>
        <w:ind w:firstLine="708"/>
        <w:rPr>
          <w:sz w:val="28"/>
          <w:szCs w:val="28"/>
        </w:rPr>
      </w:pPr>
    </w:p>
    <w:p w:rsidR="00CB2117" w:rsidRDefault="00CB2117"/>
    <w:sectPr w:rsidR="00CB2117" w:rsidSect="000903C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36C3F"/>
    <w:multiLevelType w:val="hybridMultilevel"/>
    <w:tmpl w:val="DEAC1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86D23"/>
    <w:rsid w:val="00386D23"/>
    <w:rsid w:val="00872761"/>
    <w:rsid w:val="00CA1A46"/>
    <w:rsid w:val="00CB2117"/>
    <w:rsid w:val="00FF1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D23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CA1A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A1A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A1A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A1A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1A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1A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1A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A1A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A1A46"/>
    <w:rPr>
      <w:b/>
      <w:bCs/>
    </w:rPr>
  </w:style>
  <w:style w:type="character" w:customStyle="1" w:styleId="apple-converted-space">
    <w:name w:val="apple-converted-space"/>
    <w:basedOn w:val="a0"/>
    <w:rsid w:val="00386D23"/>
  </w:style>
  <w:style w:type="character" w:styleId="a4">
    <w:name w:val="Hyperlink"/>
    <w:basedOn w:val="a0"/>
    <w:uiPriority w:val="99"/>
    <w:unhideWhenUsed/>
    <w:rsid w:val="00386D2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86D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roki-onlin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ancedb.ru/" TargetMode="External"/><Relationship Id="rId5" Type="http://schemas.openxmlformats.org/officeDocument/2006/relationships/hyperlink" Target="http://www.dslib.net/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853</Words>
  <Characters>4867</Characters>
  <Application>Microsoft Office Word</Application>
  <DocSecurity>0</DocSecurity>
  <Lines>40</Lines>
  <Paragraphs>11</Paragraphs>
  <ScaleCrop>false</ScaleCrop>
  <Company>Microsoft</Company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Колчегошева</dc:creator>
  <cp:lastModifiedBy>Колчегошева</cp:lastModifiedBy>
  <cp:revision>1</cp:revision>
  <dcterms:created xsi:type="dcterms:W3CDTF">2019-02-28T04:44:00Z</dcterms:created>
  <dcterms:modified xsi:type="dcterms:W3CDTF">2019-02-28T04:45:00Z</dcterms:modified>
</cp:coreProperties>
</file>