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E" w:rsidRPr="004D500E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Информационно-творческий проект </w:t>
      </w:r>
    </w:p>
    <w:p w:rsidR="004D500E" w:rsidRPr="003A5ADF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«ВРЕМЕНА ГОДА В МУЗЫКЕ»</w:t>
      </w:r>
      <w:r w:rsidRPr="004D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00E" w:rsidRPr="003A5ADF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00E" w:rsidRPr="004D500E" w:rsidRDefault="004D500E" w:rsidP="004D50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5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Эстетическое воспитание старших дошкольников через знакомство </w:t>
      </w:r>
    </w:p>
    <w:p w:rsidR="004D500E" w:rsidRPr="004D500E" w:rsidRDefault="004D500E" w:rsidP="004D50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классической музыкой»</w:t>
      </w:r>
    </w:p>
    <w:p w:rsidR="004D500E" w:rsidRPr="004D500E" w:rsidRDefault="004D500E" w:rsidP="004D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Томенко Инна Федоровна,</w:t>
      </w:r>
    </w:p>
    <w:p w:rsidR="004D500E" w:rsidRPr="004D500E" w:rsidRDefault="004D500E" w:rsidP="004D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музыкальный руководитель </w:t>
      </w:r>
    </w:p>
    <w:p w:rsidR="004D500E" w:rsidRPr="004D500E" w:rsidRDefault="004D500E" w:rsidP="004D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МАДОУ ДС №4 </w:t>
      </w:r>
      <w:r w:rsidRPr="004D5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Жемчужинка</w:t>
      </w:r>
      <w:r w:rsidRPr="004D5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:rsidR="004D500E" w:rsidRPr="004D500E" w:rsidRDefault="004D500E" w:rsidP="004D5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Мурманская </w:t>
      </w:r>
      <w:proofErr w:type="spellStart"/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обл</w:t>
      </w:r>
      <w:proofErr w:type="spellEnd"/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.</w:t>
      </w:r>
      <w:proofErr w:type="gramStart"/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,г</w:t>
      </w:r>
      <w:proofErr w:type="gramEnd"/>
      <w:r w:rsidRPr="004D500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. Полярный</w:t>
      </w:r>
    </w:p>
    <w:p w:rsidR="004D500E" w:rsidRDefault="004D500E">
      <w:pPr>
        <w:rPr>
          <w:rFonts w:ascii="Times New Roman" w:hAnsi="Times New Roman" w:cs="Times New Roman"/>
          <w:sz w:val="28"/>
          <w:szCs w:val="28"/>
        </w:rPr>
      </w:pPr>
    </w:p>
    <w:p w:rsidR="004D500E" w:rsidRPr="004D500E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D500E" w:rsidRPr="004D500E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- это целенаправленный, систематический процесс воздействия на личность ребёнка с целью развития у него способности видеть красоту окружающего мира, искусства и создавать ее.</w:t>
      </w: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Понятие это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многогранно и своеобразно, что оно выделяется из общей системы эстетического воспитания как особая его часть.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 (известно, что для дошкольника понятия «красивый» и «добрый» почти идентичны), повышает и познавательную активность, даже влияет на физическое развитие. Результатом эстетического воспитания является эстетическое развитие.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Её называют языком чувств, моделью человеческих эмоций. Музыкальное искусство играет огромную роль в процессе воспитания духовности, культуры чувств, развития эмоциональной и познавательной сторон личности человека. Поэтому очень важно научить наших детей понимать музыку и общаться с ней (её эстетической сущностью).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Музыкально-эстетическое воспитание - процесс сложный, длительный и многогранный. Он начинается в раннем детстве, когда ребенок восприимчив. Огромное значение в эстетическом воспитании подрастающего поколения придавал замечательный педагог В. А. Сухомлинский - музыке. Он считал, что овладение... азбукой музыкальной культуры - способностью </w:t>
      </w: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воспринимать, понимать, чувствовать, переживать красоту - особенно интенсивно в годы детства. То, что упущено в детстве, очень трудно, почти невозможно наверстать в зрелые годы. 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необходимо уже в раннем и дошкольном возрасте дать детям яркие музыкальные впечатления, побудить сопереживать музыке, формировать основы музыкальной культуры. Ведь именно в этом возрасте ребёнок накапливает те впечатления, тот опыт деятельности, от которого во многом зависит его музыкальное и общее развитие. Если дети слышат высокохудожественную музыку, они накапливают опыт переживания и </w:t>
      </w:r>
      <w:proofErr w:type="gramStart"/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</w:t>
      </w:r>
      <w:proofErr w:type="gramEnd"/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в художественном отношении интонаций музыки разных эпох и стилей, у них формируются основы музыкального вкуса.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так важно воспитывать детей на шедеврах мирового искусства, </w:t>
      </w:r>
      <w:proofErr w:type="gramStart"/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классическая и народная музыка. Разумеется, не все дети станут в дальнейшем профессиональными музыкантами, но любовь к искусству и эстетический вкус, привитые в детских садах, музыкальных школах, студиях могут стать прочным фундаментом для формирования творческой, всесторонне развитой личности. И хотя популярность классической музыки сегодня не велика, однако настоящим искусством среди множества современных музыкальных продуктов является именно она. А непопулярность ее объясняется тем, что эту музыку нужно уметь не только слушать, но и слышать.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0E" w:rsidRPr="004D500E" w:rsidRDefault="004D500E" w:rsidP="004D50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Информационная карта проекта</w:t>
      </w:r>
    </w:p>
    <w:p w:rsidR="004D500E" w:rsidRPr="004D500E" w:rsidRDefault="004D500E" w:rsidP="004D50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 w:rsidP="004D500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66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Тип проекта: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информационно-творческий.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Участники проекта: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подготовительная к школе группа, воспитатели, музыкальный руководитель, родители. 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Продолжительность проекта: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долгосрочный</w:t>
      </w:r>
      <w:proofErr w:type="gramEnd"/>
      <w:r w:rsidRPr="004D50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Срок реализации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>: сентябрь 2018г. - май 2019г.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Интеграция образовательных областей: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художественно-эстетическое развитие, познание, социально-коммуникативное развитие.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Руководитель проекта: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музыкальный руководитель Томенко И.Ф.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Материалы и оборудование: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>DVD-проигрыватель, компьютер, диски с записью классической музыки, фотографии и картинки с изображениями музыкальных инструментов, портреты композиторов, иллюстрации и репродукции, соответствующие сюжету и теме, познавательная литература, художественная литература.</w:t>
      </w:r>
    </w:p>
    <w:p w:rsidR="004D500E" w:rsidRPr="004D500E" w:rsidRDefault="004D500E" w:rsidP="004D500E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 w:rsidP="004D500E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Проблема:</w:t>
      </w:r>
    </w:p>
    <w:p w:rsidR="004D500E" w:rsidRPr="004D500E" w:rsidRDefault="004D500E" w:rsidP="004D500E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У детей дошкольного возраста в силу возрастных особенностей недостаточно  развит познавательный  интерес  и навыки   восприятия  классической музыки.</w:t>
      </w:r>
    </w:p>
    <w:p w:rsidR="004D500E" w:rsidRPr="004D500E" w:rsidRDefault="004D500E" w:rsidP="004D500E">
      <w:pPr>
        <w:rPr>
          <w:rFonts w:ascii="Calibri" w:eastAsia="Calibri" w:hAnsi="Calibri" w:cs="Calibri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проекта:</w:t>
      </w:r>
    </w:p>
    <w:p w:rsidR="004D500E" w:rsidRPr="004D500E" w:rsidRDefault="004D500E" w:rsidP="004D50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современная социокультурная ситуация в России характеризуется как ситуация глобального духовно-нравственного кризиса. При снижении нравственно-эстетического уровня развития тщетным становится воззвание к </w:t>
      </w:r>
      <w:proofErr w:type="gramStart"/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доброму, вечному.</w:t>
      </w:r>
    </w:p>
    <w:p w:rsidR="004D500E" w:rsidRPr="004D500E" w:rsidRDefault="004D500E" w:rsidP="004D50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ярких средств эстетического развития является музыка. Однако наши дети живут и развиваются в непростых условиях музыкального социума. Современная музыка, часто оказывая сильнейшее отрицательное воздействие на эмоциональное состояние ребенка, подсознательно разрушает его душу, интеллект, личность.</w:t>
      </w:r>
    </w:p>
    <w:p w:rsidR="004D500E" w:rsidRPr="004D500E" w:rsidRDefault="004D500E" w:rsidP="004D50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 решении этой острой проблемы невозможно переоценить роль классической музыки. Важно развивать уже в дошкольном возрасте целостное художественно-эстетическое восприятие мира. И здесь нам помогают музыкальные шедевры классики. Через классическую музыку, можно дать детям нравственные понятия: доброта, отзывчивость, любовь к Родине, матери, сопереживание; формировать доброжелательное отношение к животным; воспитывать чувство прекрасного, уметь видеть красоту природы и оберегать ее.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проекта </w:t>
      </w:r>
      <w:r w:rsidRPr="004D500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интеграции педагогического процесса, предполагающего включение в слушание  музыки  разных  видов деятельности.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 w:rsidP="004D500E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 проекта: </w:t>
      </w:r>
      <w:r w:rsidRPr="004D5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воспитание старших дошкольников через восприятие классической музыки.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Задачи проекта: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 xml:space="preserve">Для детей: 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накапливать детьми эмоционально-ценностный опыт восприятия произведений мировой музыкальной культуры разных эпох и стилей;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побуждать детей выражать свои музыкальные впечатления в исполнительной, творческой деятельности </w:t>
      </w: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(в   образном   слове,   рисунках,  пении, пластике, детском оркестре);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вызывать и поддерживать интерес к музыке, развивать музыкально-эстетические потребности, вкус, представления о красоте;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развивать музыкальные способности;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развивать интерес к музыкальным произведениям композиторов классиков: </w:t>
      </w:r>
      <w:proofErr w:type="spellStart"/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П.И.Чайковского</w:t>
      </w:r>
      <w:proofErr w:type="spellEnd"/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</w:t>
      </w:r>
      <w:r w:rsidRPr="004D500E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А. Л. Вивальди,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Э.Грига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, Г. В. Свиридова,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С.Майкапара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, Ц.А. Кюи, Д.Б.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Кабалевского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, Ф.Ф. Шопена,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С.Прокофьева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, Р. Шумана, </w:t>
      </w:r>
    </w:p>
    <w:p w:rsidR="004D500E" w:rsidRPr="004D500E" w:rsidRDefault="004D500E" w:rsidP="004D500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И. Штрауса, С. В. Рахманинова, Д. Д. Шостаковича и др.;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познакомить с инструментами симфонического оркестра;</w:t>
      </w:r>
    </w:p>
    <w:p w:rsidR="004D500E" w:rsidRPr="004D500E" w:rsidRDefault="004D500E" w:rsidP="004D500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воспитывать эстетические чувства;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педагогов:</w:t>
      </w: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4D500E" w:rsidRPr="004D500E" w:rsidRDefault="004D500E" w:rsidP="004D500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создать условия, методическое обеспечение проекта;</w:t>
      </w:r>
    </w:p>
    <w:p w:rsidR="004D500E" w:rsidRPr="004D500E" w:rsidRDefault="004D500E" w:rsidP="004D500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организовать и провести встречи детей с исполнителями произведений классической музыки (инструменталистами, вокалистами); </w:t>
      </w:r>
    </w:p>
    <w:p w:rsidR="004D500E" w:rsidRPr="004D500E" w:rsidRDefault="004D500E" w:rsidP="004D500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стимулировать желание детей слушать и исполнять классическую музыку в разных видах деятельности; </w:t>
      </w:r>
    </w:p>
    <w:p w:rsidR="004D500E" w:rsidRPr="004D500E" w:rsidRDefault="004D500E" w:rsidP="004D500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создать мотивацию к занятию классическим искусством; </w:t>
      </w:r>
    </w:p>
    <w:p w:rsidR="004D500E" w:rsidRPr="004D500E" w:rsidRDefault="004D500E" w:rsidP="004D500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формировать культуру и эстетический вкус детей, используя в разных областях образовательной деятельности классическую музыку.</w:t>
      </w:r>
    </w:p>
    <w:p w:rsidR="004D500E" w:rsidRPr="004D500E" w:rsidRDefault="004D500E" w:rsidP="004D500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родителей:</w:t>
      </w: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4D500E" w:rsidRPr="004D500E" w:rsidRDefault="004D500E" w:rsidP="004D500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вовлечь родителей в совместную деятельность с детьми; </w:t>
      </w:r>
    </w:p>
    <w:p w:rsidR="004D500E" w:rsidRPr="004D500E" w:rsidRDefault="004D500E" w:rsidP="004D500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создать условия для знакомства ребенка с музыкальными классическими произведениями в домашней обстановке;</w:t>
      </w:r>
    </w:p>
    <w:p w:rsidR="004D500E" w:rsidRPr="004D500E" w:rsidRDefault="004D500E" w:rsidP="004D500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побуждать ребенка к прослушиванию и исполнению на детских музыкальных инструментах знакомые произведения классиков.</w:t>
      </w:r>
    </w:p>
    <w:p w:rsidR="004D500E" w:rsidRPr="004D500E" w:rsidRDefault="004D500E" w:rsidP="004D500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социальных партнеров:</w:t>
      </w: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4D500E" w:rsidRPr="004D500E" w:rsidRDefault="004D500E" w:rsidP="004D500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дать возможность детям эмоционально почувствовать классическую музыку в живом исполнении.</w:t>
      </w:r>
    </w:p>
    <w:p w:rsidR="004D500E" w:rsidRPr="004D500E" w:rsidRDefault="004D500E" w:rsidP="004D500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Гипотеза:</w:t>
      </w:r>
      <w:r w:rsidRPr="004D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эстетического воспитания детей старшего дошкольного возраста будет выше, если осуществлять процесс восприятия классической музыки целенаправленно, постепенно и систематично, используя </w:t>
      </w:r>
      <w:r w:rsidRPr="004D5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интеграцию разных видов деятельности. </w:t>
      </w:r>
    </w:p>
    <w:p w:rsidR="004D500E" w:rsidRDefault="004D500E" w:rsidP="004D500E">
      <w:pPr>
        <w:spacing w:after="0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  <w:lang w:eastAsia="ru-RU"/>
        </w:rPr>
      </w:pPr>
    </w:p>
    <w:p w:rsidR="00793CBE" w:rsidRDefault="00793CBE" w:rsidP="004D500E">
      <w:pPr>
        <w:spacing w:after="0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  <w:lang w:eastAsia="ru-RU"/>
        </w:rPr>
      </w:pPr>
    </w:p>
    <w:p w:rsidR="00793CBE" w:rsidRPr="004D500E" w:rsidRDefault="00793CBE" w:rsidP="004D500E">
      <w:pPr>
        <w:spacing w:after="0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Ожидаемый результат реализации проекта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детей:</w:t>
      </w: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4D500E" w:rsidRPr="004D500E" w:rsidRDefault="004D500E" w:rsidP="004D500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исполнение в разных видах музыкальной деятельности классических произведений (танец, песня, детский оркестр);</w:t>
      </w:r>
    </w:p>
    <w:p w:rsidR="004D500E" w:rsidRPr="004D500E" w:rsidRDefault="004D500E" w:rsidP="004D500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выставка детских рисунков «Мы рисуем музыку»;</w:t>
      </w:r>
    </w:p>
    <w:p w:rsidR="004D500E" w:rsidRPr="004D500E" w:rsidRDefault="004D500E" w:rsidP="004D500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фотовыставка «Первые шаги в мир классической музыки».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педагогов</w:t>
      </w:r>
      <w:r w:rsidRPr="004D500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: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презентация проекта.</w:t>
      </w:r>
    </w:p>
    <w:p w:rsidR="004D500E" w:rsidRPr="004D500E" w:rsidRDefault="004D500E" w:rsidP="004D500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родителей</w:t>
      </w:r>
      <w:r w:rsidRPr="004D500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:</w:t>
      </w:r>
      <w:r w:rsidRPr="004D500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создание благоприятной атмосферы в семье ребенка: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обогащение внутреннего мира родителя и ребенка; 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передача традиций  культуры - через классическую музыку;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обогащение представлений о классической музыке, знакомство с творчеством великих композиторов;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развитие музыкально-познавательной деятельности воспитанников и их родителей: расширение кругозора, любознательности;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фотовыставка, презентация проекта. 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eastAsia="ru-RU"/>
        </w:rPr>
        <w:t>Для социальных партнеров: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подарки - открытки от детей.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4D500E" w:rsidRPr="004D500E" w:rsidRDefault="004D500E" w:rsidP="004D50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Основные формы реализации проекта:</w:t>
      </w:r>
    </w:p>
    <w:p w:rsidR="004D500E" w:rsidRPr="004D500E" w:rsidRDefault="004D500E" w:rsidP="004D500E">
      <w:pPr>
        <w:spacing w:after="0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игровые занятия по слушанию музыки;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слушание музыки в режиме дня «минутки музыки»;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работа с познавательной литературой;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просмотр видео слайдов, видео концертов, презентации;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рассматривание иллюстраций, портретов композиторов;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музыкально – дидактические игры;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продуктивная деятельность (</w:t>
      </w:r>
      <w:proofErr w:type="spellStart"/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изодеятельность</w:t>
      </w:r>
      <w:proofErr w:type="spellEnd"/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);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музыкальные гостиные;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музыкальные викторины;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релаксационные паузы;</w:t>
      </w:r>
    </w:p>
    <w:p w:rsidR="004D500E" w:rsidRPr="004D500E" w:rsidRDefault="004D500E" w:rsidP="004D500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встречи с учениками музыкальной школы (музыкантами – исполнителями).</w:t>
      </w:r>
    </w:p>
    <w:p w:rsidR="004D500E" w:rsidRDefault="004D500E" w:rsidP="004D50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CBE" w:rsidRPr="004D500E" w:rsidRDefault="004D500E" w:rsidP="00793CB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Основные</w:t>
      </w:r>
      <w:r w:rsidRPr="004D5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методы </w:t>
      </w:r>
      <w:r w:rsidRPr="004D500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реализации проекта:</w:t>
      </w:r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наглядный, словесный, практический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(применяется с нарастанием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проблемности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: от прямого воздействия (исполнение, объяснение,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иллюстрация) через закрепление, упражнения (воспроизводящее и творческое), создание поисковых ситуаций (показ вариантов выполнения задания) к самостоятельному поиску детьми способов деятельности;</w:t>
      </w:r>
      <w:proofErr w:type="gramEnd"/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метод контрастных сопоставлений произведений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(позволяет заинтересовать детей, активизирует проявления эмоциональной отзывчивости, художественно-образного мышления, воображения);</w:t>
      </w:r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моторно-двигательное уподобление эмоционально-образному содержанию музыки</w:t>
      </w: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>(мелкая моторика рук, дирижерский жест, ритмопластика, образные и танцевальные движения) побуждает детей к передаче характера музыки в каждый момент ее звучания (различению выразительных интонаций, акцентов, пауз, динамических, темповых, регистровых, тембровых особенностей, изменений характера звучания);</w:t>
      </w:r>
      <w:proofErr w:type="gramEnd"/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темброво-инструментальное уподобление характеру звучания музыки</w:t>
      </w: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(применяется в виде оркестровки, выбора выразительного тембра инструмента, соответствующего эмоциональному содержанию музыкального образа, разделу формы); </w:t>
      </w:r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цветовое уподобление</w:t>
      </w: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>(применяется для закрепления представлений о характере музыки, выявления реакций на изменение настроений, осознания формы, развития «словаря эмоций» детей);</w:t>
      </w:r>
    </w:p>
    <w:p w:rsidR="004D500E" w:rsidRPr="004D500E" w:rsidRDefault="004D500E" w:rsidP="004D500E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полихудожественное</w:t>
      </w:r>
      <w:proofErr w:type="spellEnd"/>
      <w:r w:rsidRPr="004D500E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уподобление характеру музыки</w:t>
      </w: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(позволяет ребенку осознать выразительную роль средств языка разных искусств — живописи, художественного слова, театра, пантомимы, балета). Сравнение музыкального произведения с картиной (двумя или несколькими картинами) в плане общности или различия выраженных в них настроений (и, наоборот, картины с несколькими музыкальными произведениями), музыкального произведения со стихотворениями по эмоциональным признакам, творческих ритмопластических импровизаций, способствуют образованию у детей обобщенных 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синестезийных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представлений о выразительных возможностях искусств, углубляющих их восприятие.</w:t>
      </w:r>
    </w:p>
    <w:p w:rsidR="004D500E" w:rsidRPr="004D500E" w:rsidRDefault="004D500E" w:rsidP="004D500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28"/>
          <w:lang w:eastAsia="ru-RU"/>
        </w:rPr>
        <w:t>Использование элементов педагогических технологий:</w:t>
      </w:r>
    </w:p>
    <w:p w:rsidR="004D500E" w:rsidRPr="004D500E" w:rsidRDefault="004D500E" w:rsidP="004D500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информационно-</w:t>
      </w:r>
      <w:proofErr w:type="spellStart"/>
      <w:r w:rsidRPr="004D500E">
        <w:rPr>
          <w:rFonts w:ascii="Times New Roman" w:eastAsia="Times New Roman" w:hAnsi="Times New Roman" w:cs="Times New Roman"/>
          <w:sz w:val="28"/>
          <w:lang w:eastAsia="ru-RU"/>
        </w:rPr>
        <w:t>комуникационной</w:t>
      </w:r>
      <w:proofErr w:type="spellEnd"/>
      <w:r w:rsidRPr="004D500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D500E" w:rsidRPr="004D500E" w:rsidRDefault="004D500E" w:rsidP="004D500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личностно-ориентированного подхода;</w:t>
      </w:r>
    </w:p>
    <w:p w:rsidR="004D500E" w:rsidRPr="004D500E" w:rsidRDefault="004D500E" w:rsidP="004D500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D500E">
        <w:rPr>
          <w:rFonts w:ascii="Times New Roman" w:eastAsia="Times New Roman" w:hAnsi="Times New Roman" w:cs="Times New Roman"/>
          <w:sz w:val="28"/>
          <w:lang w:eastAsia="ru-RU"/>
        </w:rPr>
        <w:t>проблемного обучения.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4D500E" w:rsidRPr="004D500E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Интеграция образовательных областей по проекту:</w:t>
      </w:r>
    </w:p>
    <w:p w:rsidR="004D500E" w:rsidRPr="004D500E" w:rsidRDefault="004D500E" w:rsidP="004D500E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7307"/>
      </w:tblGrid>
      <w:tr w:rsidR="004D500E" w:rsidRPr="004D500E" w:rsidTr="00E07800">
        <w:tc>
          <w:tcPr>
            <w:tcW w:w="2268" w:type="dxa"/>
          </w:tcPr>
          <w:p w:rsidR="004D500E" w:rsidRPr="004D500E" w:rsidRDefault="004D500E" w:rsidP="004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Коммуникация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10" w:type="dxa"/>
          </w:tcPr>
          <w:p w:rsidR="004D500E" w:rsidRPr="004D500E" w:rsidRDefault="004D500E" w:rsidP="004D500E">
            <w:pPr>
              <w:numPr>
                <w:ilvl w:val="0"/>
                <w:numId w:val="8"/>
              </w:num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беседы о классической музыке на музыкальных занятиях и в режимных моментах;</w:t>
            </w:r>
          </w:p>
          <w:p w:rsidR="004D500E" w:rsidRPr="004D500E" w:rsidRDefault="004D500E" w:rsidP="004D500E">
            <w:pPr>
              <w:numPr>
                <w:ilvl w:val="0"/>
                <w:numId w:val="8"/>
              </w:num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подбор наглядного материала для создания совместного группового альбома по теме    прослушанной музыки;</w:t>
            </w:r>
          </w:p>
          <w:p w:rsidR="004D500E" w:rsidRPr="004D500E" w:rsidRDefault="004D500E" w:rsidP="004D500E">
            <w:pPr>
              <w:numPr>
                <w:ilvl w:val="0"/>
                <w:numId w:val="8"/>
              </w:num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содержательно рассказывать сверстникам о своих впечатлениях после посещений концертов.                                                                             </w:t>
            </w:r>
          </w:p>
        </w:tc>
      </w:tr>
      <w:tr w:rsidR="004D500E" w:rsidRPr="004D500E" w:rsidTr="00E07800">
        <w:tc>
          <w:tcPr>
            <w:tcW w:w="2268" w:type="dxa"/>
          </w:tcPr>
          <w:p w:rsidR="004D500E" w:rsidRPr="004D500E" w:rsidRDefault="004D500E" w:rsidP="004D5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4D500E" w:rsidRPr="004D500E" w:rsidRDefault="004D500E" w:rsidP="004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</w:tcPr>
          <w:p w:rsidR="004D500E" w:rsidRPr="004D500E" w:rsidRDefault="004D500E" w:rsidP="004D500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в рисунках сюжеты классической музыки;</w:t>
            </w:r>
          </w:p>
          <w:p w:rsidR="004D500E" w:rsidRPr="004D500E" w:rsidRDefault="004D500E" w:rsidP="004D500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развитие образно-эстетическое восприятие представлений;</w:t>
            </w:r>
          </w:p>
          <w:p w:rsidR="004D500E" w:rsidRPr="004D500E" w:rsidRDefault="004D500E" w:rsidP="004D500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суждений, умений оценивать свои работы и работы  сверстников.</w:t>
            </w:r>
          </w:p>
        </w:tc>
      </w:tr>
      <w:tr w:rsidR="004D500E" w:rsidRPr="004D500E" w:rsidTr="00E07800">
        <w:tc>
          <w:tcPr>
            <w:tcW w:w="2268" w:type="dxa"/>
          </w:tcPr>
          <w:p w:rsidR="004D500E" w:rsidRPr="004D500E" w:rsidRDefault="004D500E" w:rsidP="004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4D500E" w:rsidRPr="004D500E" w:rsidRDefault="004D500E" w:rsidP="004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</w:tcPr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музыкальной культуре;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классической музыки;</w:t>
            </w:r>
          </w:p>
          <w:p w:rsidR="004D500E" w:rsidRPr="004D500E" w:rsidRDefault="004D500E" w:rsidP="004D500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исполнительских навыков в </w:t>
            </w:r>
            <w:r w:rsidRPr="004D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разных видах музыкальной деятельности (танец, песня, детский оркестр);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поисках образов музыки.</w:t>
            </w:r>
          </w:p>
        </w:tc>
      </w:tr>
      <w:tr w:rsidR="004D500E" w:rsidRPr="004D500E" w:rsidTr="00E07800">
        <w:tc>
          <w:tcPr>
            <w:tcW w:w="2268" w:type="dxa"/>
          </w:tcPr>
          <w:p w:rsidR="004D500E" w:rsidRPr="004D500E" w:rsidRDefault="004D500E" w:rsidP="004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</w:p>
          <w:p w:rsidR="004D500E" w:rsidRPr="004D500E" w:rsidRDefault="004D500E" w:rsidP="004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</w:tcPr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представления у детей о предметном мире через музыкальные  произведения;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музеями, театрами;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истории человечества;</w:t>
            </w:r>
          </w:p>
          <w:p w:rsidR="004D500E" w:rsidRPr="004D500E" w:rsidRDefault="004D500E" w:rsidP="004D500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 и ее явлениями через мировую классическую музыку.</w:t>
            </w:r>
          </w:p>
        </w:tc>
      </w:tr>
      <w:tr w:rsidR="004D500E" w:rsidRPr="004D500E" w:rsidTr="00E07800">
        <w:tc>
          <w:tcPr>
            <w:tcW w:w="2268" w:type="dxa"/>
          </w:tcPr>
          <w:p w:rsidR="004D500E" w:rsidRPr="004D500E" w:rsidRDefault="004D500E" w:rsidP="004D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</w:t>
            </w:r>
          </w:p>
          <w:p w:rsidR="004D500E" w:rsidRPr="004D500E" w:rsidRDefault="004D500E" w:rsidP="004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</w:tcPr>
          <w:p w:rsidR="004D500E" w:rsidRPr="004D500E" w:rsidRDefault="004D500E" w:rsidP="004D500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содействие творческому использованию классической музыки в сюжетных играх, представлению впечатлений о ней;</w:t>
            </w:r>
          </w:p>
          <w:p w:rsidR="004D500E" w:rsidRPr="004D500E" w:rsidRDefault="004D500E" w:rsidP="004D500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воспитание навыков театральной культуры;</w:t>
            </w:r>
          </w:p>
          <w:p w:rsidR="004D500E" w:rsidRPr="004D500E" w:rsidRDefault="004D500E" w:rsidP="004D500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нормам поведения в театрах, музеях;</w:t>
            </w:r>
          </w:p>
          <w:p w:rsidR="004D500E" w:rsidRPr="004D500E" w:rsidRDefault="004D500E" w:rsidP="004D500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приобщение к театральному искусству через просмотр видеоматериалов;</w:t>
            </w:r>
          </w:p>
          <w:p w:rsidR="004D500E" w:rsidRPr="004D500E" w:rsidRDefault="004D500E" w:rsidP="004D500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постигать художественные образы.</w:t>
            </w:r>
          </w:p>
        </w:tc>
      </w:tr>
    </w:tbl>
    <w:p w:rsidR="004D500E" w:rsidRPr="004D500E" w:rsidRDefault="004D500E" w:rsidP="004D500E">
      <w:pPr>
        <w:rPr>
          <w:rFonts w:ascii="Calibri" w:eastAsia="Calibri" w:hAnsi="Calibri" w:cs="Calibri"/>
          <w:lang w:eastAsia="ru-RU"/>
        </w:rPr>
      </w:pPr>
    </w:p>
    <w:p w:rsidR="004D500E" w:rsidRPr="004D500E" w:rsidRDefault="004D500E" w:rsidP="004D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4D500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Этапы реализации проекта</w:t>
      </w:r>
    </w:p>
    <w:p w:rsidR="004D500E" w:rsidRPr="004D500E" w:rsidRDefault="004D500E" w:rsidP="004D500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tbl>
      <w:tblPr>
        <w:tblW w:w="936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969"/>
        <w:gridCol w:w="1560"/>
        <w:gridCol w:w="2126"/>
      </w:tblGrid>
      <w:tr w:rsidR="004D500E" w:rsidRPr="004D500E" w:rsidTr="004D500E">
        <w:trPr>
          <w:trHeight w:val="1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500E" w:rsidRPr="004D500E" w:rsidTr="004D500E">
        <w:trPr>
          <w:trHeight w:val="186"/>
        </w:trPr>
        <w:tc>
          <w:tcPr>
            <w:tcW w:w="936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- </w:t>
            </w: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одготовительный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реализации проекта «Времена года в музыке».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для бесед с детьми.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методической литературы для реализации данного проекта.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4D500E" w:rsidRPr="004D500E" w:rsidTr="004D500E">
        <w:trPr>
          <w:trHeight w:val="60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музыкального материала, иллюстративного, материала для видеороликов, фотоматериала </w:t>
            </w:r>
            <w:proofErr w:type="gramStart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55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презентаций, консультаций и буклетов.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воспитателями группы  мини-проектов, создание коллекций музыкальных инструментов в группах.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группы</w:t>
            </w:r>
          </w:p>
        </w:tc>
      </w:tr>
      <w:tr w:rsidR="004D500E" w:rsidRPr="004D500E" w:rsidTr="004D500E">
        <w:trPr>
          <w:trHeight w:val="615"/>
        </w:trPr>
        <w:tc>
          <w:tcPr>
            <w:tcW w:w="1711" w:type="dxa"/>
            <w:vMerge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сценария к итоговому мероприятию «Путешествие по временам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9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сценария к мероприятию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«Угадай мелодию».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8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воспитанников ДМШ: «Мир музыки волшебен».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</w:t>
            </w: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 целях выявления музыкальных предпочтений в семье.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«Роль классической музыки в становлении личности ребенка», «Перечень музыкальных произведений для слушания классической музыки дома», «Как вызвать интерес к классической музыке у ребёнка?», «Домашний оркестр», «Классическая музыка в семье».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2018г.-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2018г.-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86"/>
        </w:trPr>
        <w:tc>
          <w:tcPr>
            <w:tcW w:w="936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– основной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87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проекта, разработка конспектов для организации образовательной деятельности с детьми в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69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 подбор материала для создания коллекции детских музыкальных инструментов.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4D500E" w:rsidRPr="004D500E" w:rsidTr="004D500E">
        <w:trPr>
          <w:trHeight w:val="86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конспектов для бесед: «Композитор П.И. Чайковский», «История создания музыкального альбома «Времена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Музыкальный руководитель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82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«Композитор  А. Л. Вивальди. Знакомство с циклом «Времена года», «Правила поведения </w:t>
            </w:r>
            <w:proofErr w:type="gramStart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D500E" w:rsidRPr="004D500E" w:rsidRDefault="004D500E" w:rsidP="004D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концертном зале»,  «Правила поведения в театре».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427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релаксационных пауз</w:t>
            </w: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(прослушивание между занятиями, перед сном, пробуждение после сна и т.д.)</w:t>
            </w:r>
          </w:p>
          <w:p w:rsidR="004D500E" w:rsidRPr="004D500E" w:rsidRDefault="004D500E" w:rsidP="004D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«Фоновая музыка в детском саду».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музыкальных произведений для прослушивания.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созданию </w:t>
            </w: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выставки рисунков семейного творчества «Музыка в моей семье».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4D500E" w:rsidRPr="004D500E" w:rsidTr="004D500E">
        <w:trPr>
          <w:trHeight w:val="167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родителей: «Роль классической музыки в становлении личности ребенка», «Перечень музыкальных произведений для слушания классической музыки дома», «Как вызвать интерес к классической музыке у ребёнка?», «Классическая музыка в семье».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2018г.-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2019г.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для родителей: «Влияние классической музыки на настроение ребенка»,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«Первый раз с ребенком на концерте классической музыки», «Классическая музыка </w:t>
            </w:r>
            <w:proofErr w:type="gramStart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деском</w:t>
            </w:r>
            <w:proofErr w:type="gramEnd"/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детских музыкальных спектаклей, концертов для детей совместно с родителями.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группы, родители</w:t>
            </w: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vMerge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«Домашний оркестр».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группы, родители</w:t>
            </w:r>
          </w:p>
        </w:tc>
      </w:tr>
      <w:tr w:rsidR="004D500E" w:rsidRPr="004D500E" w:rsidTr="004D500E">
        <w:trPr>
          <w:trHeight w:val="885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этап – заключительный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D500E" w:rsidRPr="004D500E" w:rsidTr="004D500E">
        <w:trPr>
          <w:trHeight w:val="1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Мониторинг результатов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проектной деятельности: анализ работы с детьми; анализ работы с родителями; уровень профессиональной компетенции педагогов.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оформление материалов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«Времена года в музыке»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500E" w:rsidRPr="004D500E" w:rsidTr="004D500E">
        <w:trPr>
          <w:trHeight w:val="1125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рисунков «Времена года в музыке».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 группы, родители</w:t>
            </w:r>
          </w:p>
        </w:tc>
      </w:tr>
      <w:tr w:rsidR="004D500E" w:rsidRPr="004D500E" w:rsidTr="004D500E">
        <w:trPr>
          <w:trHeight w:val="47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викторина «Угадай мелодию», 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«Путешествие по временам года»</w:t>
            </w:r>
          </w:p>
          <w:p w:rsidR="004D500E" w:rsidRPr="004D500E" w:rsidRDefault="004D500E" w:rsidP="004D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D500E" w:rsidRPr="004D500E" w:rsidRDefault="004D500E" w:rsidP="004D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 группы, родители</w:t>
            </w:r>
          </w:p>
        </w:tc>
      </w:tr>
    </w:tbl>
    <w:p w:rsidR="004D500E" w:rsidRPr="004D500E" w:rsidRDefault="004D500E" w:rsidP="004D5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4D500E" w:rsidRPr="004D500E" w:rsidRDefault="004D500E" w:rsidP="004D500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A5ADF" w:rsidRPr="003A5ADF" w:rsidRDefault="003A5ADF" w:rsidP="003A5A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A5AD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Список используемой литературы</w:t>
      </w:r>
    </w:p>
    <w:p w:rsidR="003A5ADF" w:rsidRPr="003A5ADF" w:rsidRDefault="003A5ADF" w:rsidP="003A5AD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Буренина А.И. «Ритмическая </w:t>
      </w:r>
      <w:proofErr w:type="spell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мозайка</w:t>
      </w:r>
      <w:proofErr w:type="spell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» М. 2010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Курочкина Н.А. «Знакомим с пейзажной живописью» СПб. «Детство-пресс» 2003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spell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Радынова</w:t>
      </w:r>
      <w:proofErr w:type="spell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О.П. «Музыкальное воспитание дошкольников» М.2007 г. 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A5ADF">
        <w:rPr>
          <w:rFonts w:ascii="Times New Roman" w:eastAsia="Times New Roman" w:hAnsi="Times New Roman" w:cs="Times New Roman"/>
          <w:sz w:val="28"/>
          <w:lang w:eastAsia="ru-RU"/>
        </w:rPr>
        <w:t xml:space="preserve">О. П. </w:t>
      </w:r>
      <w:proofErr w:type="spellStart"/>
      <w:r w:rsidRPr="003A5ADF">
        <w:rPr>
          <w:rFonts w:ascii="Times New Roman" w:eastAsia="Times New Roman" w:hAnsi="Times New Roman" w:cs="Times New Roman"/>
          <w:sz w:val="28"/>
          <w:lang w:eastAsia="ru-RU"/>
        </w:rPr>
        <w:t>Радынова</w:t>
      </w:r>
      <w:proofErr w:type="spellEnd"/>
      <w:r w:rsidRPr="003A5ADF">
        <w:rPr>
          <w:rFonts w:ascii="Times New Roman" w:eastAsia="Times New Roman" w:hAnsi="Times New Roman" w:cs="Times New Roman"/>
          <w:sz w:val="28"/>
          <w:lang w:eastAsia="ru-RU"/>
        </w:rPr>
        <w:t xml:space="preserve">   «Музыкальные шедевры» М.2010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Смирнова  Е.О. «Детская психология» 3-е издание Питер 2009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gram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Петрушин</w:t>
      </w:r>
      <w:proofErr w:type="gram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В.И. «Развитие музыкального восприятия» М., 1993 г., с.175-182;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Тарасова К.В., Т.Г. Рубан «Синтез» М.2010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spell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Тютюнникова</w:t>
      </w:r>
      <w:proofErr w:type="spell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Т.Э. «Учусь творить. Элементарное </w:t>
      </w:r>
      <w:proofErr w:type="spell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музицирование</w:t>
      </w:r>
      <w:proofErr w:type="spell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: музыка, речь, движение» М. 2009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spellStart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Тютюнникова</w:t>
      </w:r>
      <w:proofErr w:type="spellEnd"/>
      <w:r w:rsidRPr="003A5AD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Т.Э. «Видеть музыку и танцевать стихи…» М. 2012 г.</w:t>
      </w:r>
    </w:p>
    <w:p w:rsidR="003A5ADF" w:rsidRPr="003A5ADF" w:rsidRDefault="003A5ADF" w:rsidP="003A5AD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spellStart"/>
      <w:r w:rsidRPr="003A5A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Холопова</w:t>
      </w:r>
      <w:proofErr w:type="spellEnd"/>
      <w:r w:rsidRPr="003A5A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«Музыка как вид искусства»  М. 2000 г.</w:t>
      </w:r>
    </w:p>
    <w:p w:rsidR="003A5ADF" w:rsidRPr="003A5ADF" w:rsidRDefault="003A5ADF" w:rsidP="003A5AD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500E" w:rsidRPr="004D500E" w:rsidRDefault="004D500E" w:rsidP="004D500E">
      <w:pPr>
        <w:ind w:left="-993"/>
        <w:rPr>
          <w:rFonts w:ascii="Calibri" w:eastAsia="Calibri" w:hAnsi="Calibri" w:cs="Calibri"/>
          <w:lang w:eastAsia="ru-RU"/>
        </w:rPr>
      </w:pPr>
      <w:bookmarkStart w:id="0" w:name="_GoBack"/>
      <w:bookmarkEnd w:id="0"/>
    </w:p>
    <w:p w:rsidR="004D500E" w:rsidRPr="004D500E" w:rsidRDefault="004D500E" w:rsidP="004D500E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 w:rsidP="004D500E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D500E" w:rsidRPr="004D500E" w:rsidRDefault="004D500E">
      <w:pPr>
        <w:rPr>
          <w:rFonts w:ascii="Times New Roman" w:hAnsi="Times New Roman" w:cs="Times New Roman"/>
          <w:sz w:val="28"/>
          <w:szCs w:val="28"/>
        </w:rPr>
      </w:pPr>
    </w:p>
    <w:sectPr w:rsidR="004D500E" w:rsidRPr="004D500E" w:rsidSect="004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DC1"/>
    <w:multiLevelType w:val="hybridMultilevel"/>
    <w:tmpl w:val="0D70C17C"/>
    <w:lvl w:ilvl="0" w:tplc="42F8B8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16D"/>
    <w:multiLevelType w:val="hybridMultilevel"/>
    <w:tmpl w:val="9B48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D4C"/>
    <w:multiLevelType w:val="hybridMultilevel"/>
    <w:tmpl w:val="D2BC2D26"/>
    <w:lvl w:ilvl="0" w:tplc="5D26F9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6AEA"/>
    <w:multiLevelType w:val="hybridMultilevel"/>
    <w:tmpl w:val="926CBD60"/>
    <w:lvl w:ilvl="0" w:tplc="BDA284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0961"/>
    <w:multiLevelType w:val="hybridMultilevel"/>
    <w:tmpl w:val="0A5EF63A"/>
    <w:lvl w:ilvl="0" w:tplc="D51040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656"/>
    <w:multiLevelType w:val="hybridMultilevel"/>
    <w:tmpl w:val="FB8CEB9E"/>
    <w:lvl w:ilvl="0" w:tplc="C50E25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227D7"/>
    <w:multiLevelType w:val="hybridMultilevel"/>
    <w:tmpl w:val="C18E0FFA"/>
    <w:lvl w:ilvl="0" w:tplc="6CB6F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B23"/>
    <w:multiLevelType w:val="hybridMultilevel"/>
    <w:tmpl w:val="796461FC"/>
    <w:lvl w:ilvl="0" w:tplc="8668E2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14476"/>
    <w:multiLevelType w:val="hybridMultilevel"/>
    <w:tmpl w:val="8BEC820E"/>
    <w:lvl w:ilvl="0" w:tplc="F4CAB3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344B"/>
    <w:multiLevelType w:val="hybridMultilevel"/>
    <w:tmpl w:val="E61C8134"/>
    <w:lvl w:ilvl="0" w:tplc="073CE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45090"/>
    <w:multiLevelType w:val="hybridMultilevel"/>
    <w:tmpl w:val="0A08199C"/>
    <w:lvl w:ilvl="0" w:tplc="B4607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22C1"/>
    <w:multiLevelType w:val="hybridMultilevel"/>
    <w:tmpl w:val="810665DE"/>
    <w:lvl w:ilvl="0" w:tplc="8B3851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E"/>
    <w:rsid w:val="0039103C"/>
    <w:rsid w:val="003A5ADF"/>
    <w:rsid w:val="004D500E"/>
    <w:rsid w:val="00793CBE"/>
    <w:rsid w:val="008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2019-02-22T19:29:00Z</dcterms:created>
  <dcterms:modified xsi:type="dcterms:W3CDTF">2019-02-22T19:44:00Z</dcterms:modified>
</cp:coreProperties>
</file>