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03" w:rsidRDefault="00400803"/>
    <w:p w:rsidR="00400803" w:rsidRDefault="00400803"/>
    <w:p w:rsidR="00400803" w:rsidRPr="00C9437C" w:rsidRDefault="00400803" w:rsidP="00400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43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400803" w:rsidRPr="00C9437C" w:rsidRDefault="00400803" w:rsidP="0040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43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«Оскольская основная общеобразовательная школа </w:t>
      </w:r>
    </w:p>
    <w:p w:rsidR="00400803" w:rsidRPr="00C9437C" w:rsidRDefault="00400803" w:rsidP="0040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43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Новооскольского района Белгородской области»</w:t>
      </w:r>
    </w:p>
    <w:p w:rsidR="00400803" w:rsidRPr="00C9437C" w:rsidRDefault="00400803" w:rsidP="0040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00803" w:rsidRPr="00C9437C" w:rsidRDefault="00400803" w:rsidP="0040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803" w:rsidRPr="00E2245E" w:rsidRDefault="00400803" w:rsidP="0040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803" w:rsidRPr="00E2245E" w:rsidRDefault="00400803" w:rsidP="0040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803" w:rsidRPr="00E2245E" w:rsidRDefault="00400803" w:rsidP="0040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803" w:rsidRPr="00E2245E" w:rsidRDefault="00400803" w:rsidP="0040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803" w:rsidRPr="00E2245E" w:rsidRDefault="00400803" w:rsidP="0040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803" w:rsidRPr="00E2245E" w:rsidRDefault="00400803" w:rsidP="0040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803" w:rsidRPr="00E2245E" w:rsidRDefault="00400803" w:rsidP="0040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803" w:rsidRPr="00E2245E" w:rsidRDefault="00400803" w:rsidP="0040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803" w:rsidRPr="00E2245E" w:rsidRDefault="00400803" w:rsidP="0040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803" w:rsidRPr="00E2245E" w:rsidRDefault="00400803" w:rsidP="0040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803" w:rsidRPr="00E2245E" w:rsidRDefault="00400803" w:rsidP="0040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803" w:rsidRPr="00E2245E" w:rsidRDefault="00400803" w:rsidP="0040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803" w:rsidRPr="00E2245E" w:rsidRDefault="00400803" w:rsidP="0040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803" w:rsidRPr="00400803" w:rsidRDefault="00400803" w:rsidP="00400803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36"/>
          <w:szCs w:val="36"/>
        </w:rPr>
      </w:pPr>
      <w:r w:rsidRPr="00400803">
        <w:rPr>
          <w:b/>
          <w:bCs/>
          <w:iCs/>
          <w:color w:val="000000" w:themeColor="text1"/>
          <w:sz w:val="36"/>
          <w:szCs w:val="36"/>
        </w:rPr>
        <w:t xml:space="preserve"> «Инновационные технологии</w:t>
      </w:r>
    </w:p>
    <w:p w:rsidR="00400803" w:rsidRPr="00400803" w:rsidRDefault="00400803" w:rsidP="00400803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36"/>
          <w:szCs w:val="36"/>
        </w:rPr>
      </w:pPr>
      <w:r w:rsidRPr="00400803">
        <w:rPr>
          <w:b/>
          <w:bCs/>
          <w:iCs/>
          <w:color w:val="000000" w:themeColor="text1"/>
          <w:sz w:val="36"/>
          <w:szCs w:val="36"/>
        </w:rPr>
        <w:t>современного урока в начальной школе».</w:t>
      </w:r>
    </w:p>
    <w:p w:rsidR="00400803" w:rsidRPr="00400803" w:rsidRDefault="00400803" w:rsidP="004008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400803" w:rsidRPr="00E2245E" w:rsidRDefault="00400803" w:rsidP="004008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00803" w:rsidRPr="00E2245E" w:rsidRDefault="00400803" w:rsidP="004008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803" w:rsidRPr="00E2245E" w:rsidRDefault="00400803" w:rsidP="004008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803" w:rsidRPr="00E2245E" w:rsidRDefault="00400803" w:rsidP="004008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803" w:rsidRPr="00E2245E" w:rsidRDefault="00400803" w:rsidP="004008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803" w:rsidRPr="00E2245E" w:rsidRDefault="00400803" w:rsidP="004008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803" w:rsidRPr="005C66C8" w:rsidRDefault="00400803" w:rsidP="0040080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24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C66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 начальных классов</w:t>
      </w:r>
    </w:p>
    <w:p w:rsidR="00400803" w:rsidRPr="005C66C8" w:rsidRDefault="00400803" w:rsidP="0040080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6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МБОУ «Оскольская ООШ»</w:t>
      </w:r>
    </w:p>
    <w:p w:rsidR="00400803" w:rsidRPr="005C66C8" w:rsidRDefault="0040080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6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Лаврова Наталья Михайловна</w:t>
      </w:r>
    </w:p>
    <w:p w:rsidR="00400803" w:rsidRDefault="00400803"/>
    <w:p w:rsidR="00400803" w:rsidRDefault="00400803"/>
    <w:p w:rsidR="00400803" w:rsidRDefault="00400803"/>
    <w:p w:rsidR="00400803" w:rsidRPr="005C66C8" w:rsidRDefault="00400803" w:rsidP="005C66C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lastRenderedPageBreak/>
        <w:t>В настоящее время цель современного урока несколько изменилась и состоит не только в накоплении суммы знаний, умений и навыков, но и в подготовке школьника как субъекта своей образовательной траектории.</w:t>
      </w:r>
      <w:r w:rsidRPr="005C66C8">
        <w:rPr>
          <w:rStyle w:val="apple-converted-space"/>
          <w:color w:val="000000"/>
          <w:sz w:val="28"/>
          <w:szCs w:val="28"/>
        </w:rPr>
        <w:t> </w:t>
      </w:r>
      <w:r w:rsidRPr="005C66C8">
        <w:rPr>
          <w:color w:val="000000"/>
          <w:sz w:val="28"/>
          <w:szCs w:val="28"/>
        </w:rPr>
        <w:t>В связи с тем, что введение ФГОС в образовательную систему требует от учителя предметных, метапредметных и личностных результатов актуальным становится внедрение в процесс обучения, начиная со ступени начального общего образования инновационных технологий, которые способствуют сделать урок современным, деятельностным, развивающим:</w:t>
      </w:r>
    </w:p>
    <w:p w:rsidR="00400803" w:rsidRPr="005C66C8" w:rsidRDefault="00400803" w:rsidP="005C66C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t>Технология проблемно- диалогического обучения</w:t>
      </w:r>
    </w:p>
    <w:p w:rsidR="00400803" w:rsidRPr="005C66C8" w:rsidRDefault="00400803" w:rsidP="005C66C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t>Технология критического мышления</w:t>
      </w:r>
    </w:p>
    <w:p w:rsidR="00400803" w:rsidRPr="005C66C8" w:rsidRDefault="00400803" w:rsidP="005C66C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t>Технология деятельностного обучения</w:t>
      </w:r>
    </w:p>
    <w:p w:rsidR="00400803" w:rsidRPr="005C66C8" w:rsidRDefault="00400803" w:rsidP="005C66C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t>Игровая технология</w:t>
      </w:r>
    </w:p>
    <w:p w:rsidR="00400803" w:rsidRPr="005C66C8" w:rsidRDefault="00400803" w:rsidP="005C66C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t>ИКТ</w:t>
      </w:r>
    </w:p>
    <w:p w:rsidR="00400803" w:rsidRPr="005C66C8" w:rsidRDefault="00400803" w:rsidP="005C66C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t>Технология дифференцированного обучения</w:t>
      </w:r>
    </w:p>
    <w:p w:rsidR="00400803" w:rsidRPr="005C66C8" w:rsidRDefault="00400803" w:rsidP="005C66C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t>Здоровьесберегающая технология</w:t>
      </w:r>
    </w:p>
    <w:p w:rsidR="00400803" w:rsidRPr="005C66C8" w:rsidRDefault="00400803" w:rsidP="005C66C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t>Технология позиционного обучения Н.Е.Веракса</w:t>
      </w:r>
    </w:p>
    <w:p w:rsidR="00400803" w:rsidRPr="005C66C8" w:rsidRDefault="00400803" w:rsidP="005C66C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b/>
          <w:bCs/>
          <w:color w:val="000000"/>
          <w:sz w:val="28"/>
          <w:szCs w:val="28"/>
        </w:rPr>
        <w:t>Технология проблемно – диалогического обучения</w:t>
      </w:r>
      <w:r w:rsidRPr="005C66C8">
        <w:rPr>
          <w:rStyle w:val="apple-converted-space"/>
          <w:color w:val="000000"/>
          <w:sz w:val="28"/>
          <w:szCs w:val="28"/>
        </w:rPr>
        <w:t> </w:t>
      </w:r>
      <w:r w:rsidRPr="005C66C8">
        <w:rPr>
          <w:color w:val="000000"/>
          <w:sz w:val="28"/>
          <w:szCs w:val="28"/>
        </w:rPr>
        <w:t>на уроках в начальной школе помогает учащимся самостоятельно открывать знания. На смену монологу приходит диалог</w:t>
      </w:r>
      <w:r w:rsidRPr="005C66C8">
        <w:rPr>
          <w:b/>
          <w:bCs/>
          <w:color w:val="000000"/>
          <w:sz w:val="28"/>
          <w:szCs w:val="28"/>
        </w:rPr>
        <w:t>.</w:t>
      </w:r>
      <w:r w:rsidRPr="005C66C8">
        <w:rPr>
          <w:rStyle w:val="apple-converted-space"/>
          <w:color w:val="000000"/>
          <w:sz w:val="28"/>
          <w:szCs w:val="28"/>
        </w:rPr>
        <w:t> </w:t>
      </w:r>
      <w:r w:rsidR="005C66C8">
        <w:rPr>
          <w:color w:val="000000"/>
          <w:sz w:val="28"/>
          <w:szCs w:val="28"/>
        </w:rPr>
        <w:t xml:space="preserve">Используется два вида </w:t>
      </w:r>
      <w:r w:rsidRPr="005C66C8">
        <w:rPr>
          <w:color w:val="000000"/>
          <w:sz w:val="28"/>
          <w:szCs w:val="28"/>
        </w:rPr>
        <w:t>диалога:</w:t>
      </w:r>
      <w:r w:rsidRPr="005C66C8">
        <w:rPr>
          <w:rStyle w:val="apple-converted-space"/>
          <w:color w:val="000000"/>
          <w:sz w:val="28"/>
          <w:szCs w:val="28"/>
        </w:rPr>
        <w:t> </w:t>
      </w:r>
      <w:r w:rsidRPr="005C66C8">
        <w:rPr>
          <w:color w:val="000000"/>
          <w:sz w:val="28"/>
          <w:szCs w:val="28"/>
        </w:rPr>
        <w:t>побуждающий</w:t>
      </w:r>
      <w:r w:rsidRPr="005C66C8">
        <w:rPr>
          <w:b/>
          <w:bCs/>
          <w:color w:val="000000"/>
          <w:sz w:val="28"/>
          <w:szCs w:val="28"/>
        </w:rPr>
        <w:t> </w:t>
      </w:r>
      <w:r w:rsidRPr="005C66C8">
        <w:rPr>
          <w:color w:val="000000"/>
          <w:sz w:val="28"/>
          <w:szCs w:val="28"/>
        </w:rPr>
        <w:t>и</w:t>
      </w:r>
      <w:r w:rsidRPr="005C66C8">
        <w:rPr>
          <w:b/>
          <w:bCs/>
          <w:color w:val="000000"/>
          <w:sz w:val="28"/>
          <w:szCs w:val="28"/>
        </w:rPr>
        <w:t> </w:t>
      </w:r>
      <w:r w:rsidRPr="005C66C8">
        <w:rPr>
          <w:color w:val="000000"/>
          <w:sz w:val="28"/>
          <w:szCs w:val="28"/>
        </w:rPr>
        <w:t>подводящий</w:t>
      </w:r>
      <w:r w:rsidRPr="005C66C8">
        <w:rPr>
          <w:b/>
          <w:bCs/>
          <w:color w:val="000000"/>
          <w:sz w:val="28"/>
          <w:szCs w:val="28"/>
        </w:rPr>
        <w:t>.</w:t>
      </w:r>
      <w:r w:rsidRPr="005C66C8">
        <w:rPr>
          <w:color w:val="000000"/>
          <w:sz w:val="28"/>
          <w:szCs w:val="28"/>
        </w:rPr>
        <w:t> </w:t>
      </w:r>
      <w:r w:rsidRPr="005C66C8">
        <w:rPr>
          <w:color w:val="000000"/>
          <w:sz w:val="28"/>
          <w:szCs w:val="28"/>
        </w:rPr>
        <w:br/>
        <w:t>        Побуждающий диалог состоит из отдельных стимулирующих реплик, которые помогают ученикам работать творчески и развивает творческие способности. Учитель создаёт проблемную ситуацию, затем произносит специальные реплики, которые подводят учеников к осознанию противоречия и формулированию проблемы, обеспечивает открытие путём проб и ошибок. В формировании проблемы помогают такие приёмы, как открытые вопросы, рефлексивные задачи, провокации, ситуации риска, ловушки.</w:t>
      </w:r>
      <w:r w:rsidRPr="005C66C8">
        <w:rPr>
          <w:rStyle w:val="apple-converted-space"/>
          <w:color w:val="000000"/>
          <w:sz w:val="28"/>
          <w:szCs w:val="28"/>
        </w:rPr>
        <w:t> </w:t>
      </w:r>
      <w:r w:rsidRPr="005C66C8">
        <w:rPr>
          <w:color w:val="000000"/>
          <w:sz w:val="28"/>
          <w:szCs w:val="28"/>
        </w:rPr>
        <w:t>Подводящий диалог представляет собой систему вопросов и заданий, которые пошагово подводят учащихся к формулированию темы. На этапе поиска решения учитель выстраивает логическую цепочку к новому знанию, ведёт к «открытию». Проблемное обучение отвечает требованиям дня: обучать исследуя, исследовать обучая. По - моему мнению, данная технология поможет успешной реализации стандартов второго поколения.</w:t>
      </w:r>
      <w:r w:rsidRPr="005C66C8">
        <w:rPr>
          <w:b/>
          <w:bCs/>
          <w:color w:val="000000"/>
          <w:sz w:val="28"/>
          <w:szCs w:val="28"/>
        </w:rPr>
        <w:t> </w:t>
      </w:r>
    </w:p>
    <w:p w:rsidR="00400803" w:rsidRPr="005C66C8" w:rsidRDefault="00400803" w:rsidP="005C66C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b/>
          <w:bCs/>
          <w:color w:val="000000"/>
          <w:sz w:val="28"/>
          <w:szCs w:val="28"/>
        </w:rPr>
        <w:t>Технология развития критического мышления</w:t>
      </w:r>
      <w:r w:rsidRPr="005C66C8">
        <w:rPr>
          <w:rStyle w:val="apple-converted-space"/>
          <w:color w:val="000000"/>
          <w:sz w:val="28"/>
          <w:szCs w:val="28"/>
        </w:rPr>
        <w:t> </w:t>
      </w:r>
      <w:r w:rsidRPr="005C66C8">
        <w:rPr>
          <w:color w:val="000000"/>
          <w:sz w:val="28"/>
          <w:szCs w:val="28"/>
        </w:rPr>
        <w:t>направлена на развитие навыков работы с информацией, умений анализировать и применять данную информацию. Я остановлюсь на тех приёмах, которые меня заинтересовали, которые использую на своих уроках. Базовая модель технологии вписывается в урок и состоит из трёх этапов (стадий): стадии вызова, смысловой стадии и стадии рефлексии. Роль учителя – быть вдумчивым помощником, стимулируя учащихся к неустанному познанию и помогая им сформировать навыки продуктивного мышления. Критическое мышление формируется, прежде всего, в дискуссии, письменных работах и активной работе с текстами. С этими формами работы учащиеся хорошо знакомы, их необходимо только несколько изменить.</w:t>
      </w:r>
    </w:p>
    <w:p w:rsidR="00400803" w:rsidRPr="005C66C8" w:rsidRDefault="00400803" w:rsidP="005C66C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lastRenderedPageBreak/>
        <w:t>Критическое мышление, таким образом, – не отдельный навык, а комплекс многих навыков и умений, которые формируются постепенно, в ходе развития и обучения ребенка. Оно формируется быстрее, если на уроках дети самостоятельно устанавливают внутрипредметные и межпредметные связи. На практике применение данной технологии помогает достичь высоких результатов на школьных, муниципальных, региональных и всероссийских олимпиадах, интеллектуальных марафонах и конкурсах.</w:t>
      </w:r>
    </w:p>
    <w:p w:rsidR="00400803" w:rsidRPr="005C66C8" w:rsidRDefault="00400803" w:rsidP="005C66C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t xml:space="preserve">Наибольшее распространение в современной начальной школе получила </w:t>
      </w:r>
      <w:r w:rsidRPr="005C66C8">
        <w:rPr>
          <w:b/>
          <w:bCs/>
          <w:color w:val="000000"/>
          <w:sz w:val="28"/>
          <w:szCs w:val="28"/>
        </w:rPr>
        <w:t>технология деятельностного обучения</w:t>
      </w:r>
      <w:r w:rsidRPr="005C66C8">
        <w:rPr>
          <w:color w:val="000000"/>
          <w:sz w:val="28"/>
          <w:szCs w:val="28"/>
        </w:rPr>
        <w:t>. Основная идея его состоит в том, что новые знания не даются в готовом виде. Дети «открывают» их сами в процессе самостоятельной исследовательской деятельности. Они становятся маленькими учеными, делающими свое собственное открытие. Задача учителя при введении нового материала заключается не в том, чтобы все наглядно и доступно объяснить, показать и рассказать.</w:t>
      </w:r>
      <w:r w:rsidRPr="005C66C8">
        <w:rPr>
          <w:rStyle w:val="apple-converted-space"/>
          <w:color w:val="000000"/>
          <w:sz w:val="28"/>
          <w:szCs w:val="28"/>
        </w:rPr>
        <w:t> </w:t>
      </w:r>
      <w:r w:rsidRPr="005C66C8">
        <w:rPr>
          <w:color w:val="000000"/>
          <w:sz w:val="28"/>
          <w:szCs w:val="28"/>
        </w:rPr>
        <w:t>Я считаю, что применение деятельностного метода обучения обеспечивает не только деятельность, но и глубокое и прочное усвоение знаний. Применение технологии деятельностного метода обучения создает условия для формирования у ребенка готовности к саморазвитию, помогает формировать устойчивую систему знаний и систему ценностей. Этим обеспечивается выполнение социального заказа, отраженного в положениях Закона РФ "Об образовании".</w:t>
      </w:r>
    </w:p>
    <w:p w:rsidR="00400803" w:rsidRPr="005C66C8" w:rsidRDefault="00400803" w:rsidP="005C66C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t>Технология деятельностного обучения- механизм реализации системно-деятельностного подхода ФГОС. Базовый уровень технологии деятельностного метода- уроки открытия нового знания (ОНЗ).</w:t>
      </w:r>
    </w:p>
    <w:p w:rsidR="00400803" w:rsidRPr="005C66C8" w:rsidRDefault="00400803" w:rsidP="005C66C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t>С приходом ребёнка в школу меняется его социальная позиция, ведущая деятельность из игровой превращается в учебную и основным видом деятельности становится учение. Но именно в процессе игры ребёнок приобретает определённые учебные универсальные действия, обогащает свой внутренний мир, овладевает речью в общении с другими людьми. Поэтому в начальной школе я считаю наиболее приемлемым использование именно</w:t>
      </w:r>
      <w:r w:rsidRPr="005C66C8">
        <w:rPr>
          <w:rStyle w:val="apple-converted-space"/>
          <w:color w:val="000000"/>
          <w:sz w:val="28"/>
          <w:szCs w:val="28"/>
        </w:rPr>
        <w:t> </w:t>
      </w:r>
      <w:r w:rsidRPr="005C66C8">
        <w:rPr>
          <w:b/>
          <w:bCs/>
          <w:color w:val="000000"/>
          <w:sz w:val="28"/>
          <w:szCs w:val="28"/>
        </w:rPr>
        <w:t>игровой технологии.</w:t>
      </w:r>
    </w:p>
    <w:p w:rsidR="00400803" w:rsidRPr="005C66C8" w:rsidRDefault="00400803" w:rsidP="005C66C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t>Я разбила игры на группы по характеру познавательной деятельности.</w:t>
      </w:r>
    </w:p>
    <w:p w:rsidR="00400803" w:rsidRPr="005C66C8" w:rsidRDefault="00400803" w:rsidP="005C66C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t>1.Игры, требующие исполнительской деятельности.</w:t>
      </w:r>
    </w:p>
    <w:p w:rsidR="00400803" w:rsidRPr="005C66C8" w:rsidRDefault="00400803" w:rsidP="005C66C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t>2.Игры, в ходе которых дети выполняют воспроизводящую деятельность.</w:t>
      </w:r>
    </w:p>
    <w:p w:rsidR="00400803" w:rsidRPr="005C66C8" w:rsidRDefault="00400803" w:rsidP="005C66C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t>4.Игры, с помощью которых дети осуществляют преобразующую деятельность.</w:t>
      </w:r>
    </w:p>
    <w:p w:rsidR="00400803" w:rsidRPr="005C66C8" w:rsidRDefault="00400803" w:rsidP="005C66C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t>5. Игры, включающие элементы поисковой деятельности.</w:t>
      </w:r>
    </w:p>
    <w:p w:rsidR="00400803" w:rsidRPr="005C66C8" w:rsidRDefault="00400803" w:rsidP="005C66C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t>6.Дидактические игры.</w:t>
      </w:r>
    </w:p>
    <w:p w:rsidR="00400803" w:rsidRPr="005C66C8" w:rsidRDefault="00400803" w:rsidP="005C66C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t>В процессе игры дети учатся анализировать, находить общее и различие. Увлечённые игрой, ученики легче усваивают программный материал, проявляют активность, находчивость, сообразительность, инициативу и смекалку.</w:t>
      </w:r>
    </w:p>
    <w:p w:rsidR="00400803" w:rsidRPr="005C66C8" w:rsidRDefault="00400803" w:rsidP="005C66C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t xml:space="preserve">XXI век — век высоких компьютерных технологий. Современный ребёнок живёт в мире электронной культуры. Меняется и роль учителя в </w:t>
      </w:r>
      <w:r w:rsidRPr="005C66C8">
        <w:rPr>
          <w:color w:val="000000"/>
          <w:sz w:val="28"/>
          <w:szCs w:val="28"/>
        </w:rPr>
        <w:lastRenderedPageBreak/>
        <w:t>информационной культуре — он должен стать координатором информационного потока, следовательно активно применять при обучении детей</w:t>
      </w:r>
      <w:r w:rsidRPr="005C66C8">
        <w:rPr>
          <w:rStyle w:val="apple-converted-space"/>
          <w:color w:val="000000"/>
          <w:sz w:val="28"/>
          <w:szCs w:val="28"/>
        </w:rPr>
        <w:t> </w:t>
      </w:r>
      <w:r w:rsidRPr="005C66C8">
        <w:rPr>
          <w:b/>
          <w:bCs/>
          <w:color w:val="000000"/>
          <w:sz w:val="28"/>
          <w:szCs w:val="28"/>
        </w:rPr>
        <w:t>информационно-коммуникативные технологии</w:t>
      </w:r>
      <w:r w:rsidRPr="005C66C8">
        <w:rPr>
          <w:color w:val="000000"/>
          <w:sz w:val="28"/>
          <w:szCs w:val="28"/>
        </w:rPr>
        <w:t>.</w:t>
      </w:r>
      <w:r w:rsidRPr="005C66C8">
        <w:rPr>
          <w:rStyle w:val="apple-converted-space"/>
          <w:color w:val="000000"/>
          <w:sz w:val="28"/>
          <w:szCs w:val="28"/>
        </w:rPr>
        <w:t> </w:t>
      </w:r>
      <w:r w:rsidRPr="005C66C8">
        <w:rPr>
          <w:color w:val="000000"/>
          <w:sz w:val="28"/>
          <w:szCs w:val="28"/>
        </w:rPr>
        <w:t>Уроки с использованием компьютерных технологий позволяют сделать их более интересными, продуманными, мобильными особенно в начальной школе. Ученики 1—4 классов имеют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зрение, но и слух, эмоции, воображение. Здесь, как нельзя кстати, приходится яркость и занимательность компьютерных слайдов, анимации. Мультимедийное сопровождение на различных уроках в начальной школе позволяет перейти от объяснительно-иллюстрированного способа обучения к деятельностному, при котором ребёнок становится активным субъектом учебной деятельности. Считаю, что это способствует осознанному усвоению знаний учащимися. Уроки с использованием ИКТ стали привычными для учащихся моих классов, а для меня стали нормой работы.</w:t>
      </w:r>
    </w:p>
    <w:p w:rsidR="00400803" w:rsidRPr="005C66C8" w:rsidRDefault="00400803" w:rsidP="005C66C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b/>
          <w:bCs/>
          <w:color w:val="000000"/>
          <w:sz w:val="28"/>
          <w:szCs w:val="28"/>
        </w:rPr>
        <w:t>Технология дифференцированного обучения</w:t>
      </w:r>
      <w:r w:rsidRPr="005C66C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C66C8">
        <w:rPr>
          <w:color w:val="000000"/>
          <w:sz w:val="28"/>
          <w:szCs w:val="28"/>
        </w:rPr>
        <w:t>создает условия для максимального развития детей с разным уровнем способностей: для реабилитации отстающих и для продвинутого обучения тех, кто способен учиться с опережением.</w:t>
      </w:r>
    </w:p>
    <w:p w:rsidR="00400803" w:rsidRPr="005C66C8" w:rsidRDefault="00400803" w:rsidP="005C66C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b/>
          <w:bCs/>
          <w:color w:val="000000"/>
          <w:sz w:val="28"/>
          <w:szCs w:val="28"/>
        </w:rPr>
        <w:t>Цель</w:t>
      </w:r>
      <w:r w:rsidRPr="005C66C8">
        <w:rPr>
          <w:color w:val="000000"/>
          <w:sz w:val="28"/>
          <w:szCs w:val="28"/>
        </w:rPr>
        <w:t> дифференцированного обучения: организовать учебный процесс на основе учёта индивидуальных особенностей личности, т.е. на уровне его возможностей и способностей.</w:t>
      </w:r>
    </w:p>
    <w:p w:rsidR="00400803" w:rsidRPr="005C66C8" w:rsidRDefault="00400803" w:rsidP="005C66C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t>Основная </w:t>
      </w:r>
      <w:r w:rsidRPr="005C66C8">
        <w:rPr>
          <w:b/>
          <w:bCs/>
          <w:color w:val="000000"/>
          <w:sz w:val="28"/>
          <w:szCs w:val="28"/>
        </w:rPr>
        <w:t>задача</w:t>
      </w:r>
      <w:r w:rsidRPr="005C66C8">
        <w:rPr>
          <w:color w:val="000000"/>
          <w:sz w:val="28"/>
          <w:szCs w:val="28"/>
        </w:rPr>
        <w:t>: увидеть индивидуальность ученика и сохранить ее, помочь ребёнку поверить в свои силы, обеспечить его максимальное развитие.</w:t>
      </w:r>
    </w:p>
    <w:p w:rsidR="00400803" w:rsidRPr="005C66C8" w:rsidRDefault="00400803" w:rsidP="005C66C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t>Дифференцированное обучение требует от учителей изучения индивидуальных способностей и учебных возможностей (уровень развития внимания, мышления, памяти и т.д.) учащихся, диагностики их уровня знаний и умений по определённому предмету, что даёт возможность осуществлять дальнейшую индивидуализацию с целью достижения коррекционного эффекта. При опросе, подаче домашнего задания и оценивании учащихся на уроках я использую:</w:t>
      </w:r>
    </w:p>
    <w:p w:rsidR="00400803" w:rsidRPr="005C66C8" w:rsidRDefault="00400803" w:rsidP="005C66C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b/>
          <w:i/>
          <w:iCs/>
          <w:color w:val="000000"/>
          <w:sz w:val="28"/>
          <w:szCs w:val="28"/>
        </w:rPr>
        <w:t>1)Приёмы опроса учащихся</w:t>
      </w:r>
      <w:r w:rsidRPr="005C66C8">
        <w:rPr>
          <w:b/>
          <w:color w:val="000000"/>
          <w:sz w:val="28"/>
          <w:szCs w:val="28"/>
        </w:rPr>
        <w:t>:</w:t>
      </w:r>
      <w:r w:rsidRPr="005C66C8">
        <w:rPr>
          <w:color w:val="000000"/>
          <w:sz w:val="28"/>
          <w:szCs w:val="28"/>
        </w:rPr>
        <w:t xml:space="preserve"> «Солидарный опрос»,</w:t>
      </w:r>
      <w:r w:rsidRPr="005C66C8">
        <w:rPr>
          <w:rStyle w:val="apple-converted-space"/>
          <w:color w:val="000000"/>
          <w:sz w:val="28"/>
          <w:szCs w:val="28"/>
        </w:rPr>
        <w:t> </w:t>
      </w:r>
      <w:r w:rsidRPr="005C66C8">
        <w:rPr>
          <w:color w:val="000000"/>
          <w:sz w:val="28"/>
          <w:szCs w:val="28"/>
        </w:rPr>
        <w:t>«Взаимоопрос», «Тихий опрос», «Защитный лист», «Идеальный опрос (почти шутка)».</w:t>
      </w:r>
    </w:p>
    <w:p w:rsidR="00400803" w:rsidRPr="005C66C8" w:rsidRDefault="00400803" w:rsidP="005C66C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b/>
          <w:i/>
          <w:iCs/>
          <w:color w:val="000000"/>
          <w:sz w:val="28"/>
          <w:szCs w:val="28"/>
        </w:rPr>
        <w:t>2)Приемы подачи домашнего задания</w:t>
      </w:r>
      <w:r w:rsidRPr="005C66C8">
        <w:rPr>
          <w:b/>
          <w:color w:val="000000"/>
          <w:sz w:val="28"/>
          <w:szCs w:val="28"/>
        </w:rPr>
        <w:t>:</w:t>
      </w:r>
      <w:r w:rsidRPr="005C66C8">
        <w:rPr>
          <w:color w:val="000000"/>
          <w:sz w:val="28"/>
          <w:szCs w:val="28"/>
        </w:rPr>
        <w:t xml:space="preserve"> «Три уровня домашнего задания», «Задание массивом», «Сам себе учитель»,</w:t>
      </w:r>
      <w:r w:rsidRPr="005C66C8">
        <w:rPr>
          <w:rStyle w:val="apple-converted-space"/>
          <w:color w:val="000000"/>
          <w:sz w:val="28"/>
          <w:szCs w:val="28"/>
        </w:rPr>
        <w:t> </w:t>
      </w:r>
      <w:r w:rsidRPr="005C66C8">
        <w:rPr>
          <w:color w:val="000000"/>
          <w:sz w:val="28"/>
          <w:szCs w:val="28"/>
        </w:rPr>
        <w:t>«Идеальное задание».</w:t>
      </w:r>
    </w:p>
    <w:p w:rsidR="00400803" w:rsidRPr="005C66C8" w:rsidRDefault="00400803" w:rsidP="005C66C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b/>
          <w:i/>
          <w:iCs/>
          <w:color w:val="000000"/>
          <w:sz w:val="28"/>
          <w:szCs w:val="28"/>
        </w:rPr>
        <w:t>3)Приемы оценивания</w:t>
      </w:r>
      <w:r w:rsidRPr="005C66C8">
        <w:rPr>
          <w:b/>
          <w:color w:val="000000"/>
          <w:sz w:val="28"/>
          <w:szCs w:val="28"/>
        </w:rPr>
        <w:t>:</w:t>
      </w:r>
      <w:r w:rsidRPr="005C66C8">
        <w:rPr>
          <w:color w:val="000000"/>
          <w:sz w:val="28"/>
          <w:szCs w:val="28"/>
        </w:rPr>
        <w:t xml:space="preserve"> «Оценка – не отметка», «Рейтинг», «Кредит доверия», «Система стимулов». Главное, чтобы оценка на уроке стала стимулом для дальнейшего приложения сил. Человеку нужен успех.</w:t>
      </w:r>
    </w:p>
    <w:p w:rsidR="00400803" w:rsidRPr="005C66C8" w:rsidRDefault="00400803" w:rsidP="005C66C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t>Разным детям требуется разное время, разный объем, разные виды и формы работы, чтобы овладеть программным учебным материалом. Технология дифференцированного обучения состоит в том, чтобы учитывать эту разницу.</w:t>
      </w:r>
    </w:p>
    <w:p w:rsidR="00400803" w:rsidRPr="005C66C8" w:rsidRDefault="00400803" w:rsidP="005C66C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lastRenderedPageBreak/>
        <w:t>Самый драгоценный дар, который человек получает от природы – здоровье. Перед учителями начальных классов поставлена задача в сохранении, укреплении физического и психического здоровья детей поступающих в школу.</w:t>
      </w:r>
      <w:r w:rsidRPr="005C66C8">
        <w:rPr>
          <w:rStyle w:val="apple-converted-space"/>
          <w:color w:val="000000"/>
          <w:sz w:val="28"/>
          <w:szCs w:val="28"/>
        </w:rPr>
        <w:t> </w:t>
      </w:r>
      <w:r w:rsidRPr="005C66C8">
        <w:rPr>
          <w:color w:val="000000"/>
          <w:sz w:val="28"/>
          <w:szCs w:val="28"/>
        </w:rPr>
        <w:t xml:space="preserve">Какие же </w:t>
      </w:r>
      <w:r w:rsidRPr="005C66C8">
        <w:rPr>
          <w:b/>
          <w:bCs/>
          <w:color w:val="000000"/>
          <w:sz w:val="28"/>
          <w:szCs w:val="28"/>
        </w:rPr>
        <w:t>здоровьесберегающие технологии</w:t>
      </w:r>
      <w:r w:rsidRPr="005C66C8">
        <w:rPr>
          <w:rStyle w:val="apple-converted-space"/>
          <w:color w:val="000000"/>
          <w:sz w:val="28"/>
          <w:szCs w:val="28"/>
        </w:rPr>
        <w:t> </w:t>
      </w:r>
      <w:r w:rsidRPr="005C66C8">
        <w:rPr>
          <w:color w:val="000000"/>
          <w:sz w:val="28"/>
          <w:szCs w:val="28"/>
        </w:rPr>
        <w:t>я использую в своей работе? Это общепринятые  и общеизвестные технологии:</w:t>
      </w:r>
    </w:p>
    <w:p w:rsidR="00400803" w:rsidRPr="005C66C8" w:rsidRDefault="00400803" w:rsidP="005C66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rFonts w:ascii="Tahoma" w:hAnsi="Tahoma" w:cs="Tahoma"/>
          <w:color w:val="000000"/>
          <w:sz w:val="28"/>
          <w:szCs w:val="28"/>
        </w:rPr>
        <w:t>1.</w:t>
      </w:r>
      <w:r w:rsidRPr="005C66C8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5C66C8">
        <w:rPr>
          <w:color w:val="000000"/>
          <w:sz w:val="28"/>
          <w:szCs w:val="28"/>
        </w:rPr>
        <w:t>Технологии личностных отношений (индивидуальный подход, педагогика сотрудничества, гуманно-личностная технология)</w:t>
      </w:r>
      <w:r w:rsidRPr="005C66C8">
        <w:rPr>
          <w:color w:val="000000"/>
          <w:sz w:val="28"/>
          <w:szCs w:val="28"/>
        </w:rPr>
        <w:br/>
        <w:t>2. Технологии на основе активизации и интенсификации деятельности (например: проблемное обучение)</w:t>
      </w:r>
      <w:r w:rsidRPr="005C66C8">
        <w:rPr>
          <w:color w:val="000000"/>
          <w:sz w:val="28"/>
          <w:szCs w:val="28"/>
        </w:rPr>
        <w:br/>
        <w:t>3. Технологии на основе эффективности  организации и управления процессом обучения (групповые и коллективные способы обучения, перспективно-опережающее обучение и т.д.)</w:t>
      </w:r>
      <w:r w:rsidRPr="005C66C8">
        <w:rPr>
          <w:color w:val="000000"/>
          <w:sz w:val="28"/>
          <w:szCs w:val="28"/>
        </w:rPr>
        <w:br/>
        <w:t>4.  Технологии на основе методического усовершенствования и дидактического реконструирования  учебного материала (технология реализации теории поэтапного формирования умственных действий).</w:t>
      </w:r>
      <w:r w:rsidRPr="005C66C8">
        <w:rPr>
          <w:color w:val="000000"/>
          <w:sz w:val="28"/>
          <w:szCs w:val="28"/>
        </w:rPr>
        <w:br/>
        <w:t>Для  реализации  данных  технологий использую различные  средства, методы и приёмы. Элементы здоровьесберегающих технологий:</w:t>
      </w:r>
      <w:r w:rsidRPr="005C66C8">
        <w:rPr>
          <w:color w:val="000000"/>
          <w:sz w:val="28"/>
          <w:szCs w:val="28"/>
        </w:rPr>
        <w:br/>
        <w:t>- проведение физминуток, динамическая пауза (на свежем воздухе), зарядка для глаз, пальчиковая гимнастика, упражнения для дыхания, проветривание кабинета, соответствие мебели возрасту школьника, правильная посадка, положение  рук, головы, смена деятельности  в течении урока,  атмосфера доброжелательности, вера в силы ребёнка, правильное полноценное питание, занятия спортом и физкультурой.</w:t>
      </w:r>
      <w:r w:rsidRPr="005C66C8">
        <w:rPr>
          <w:color w:val="000000"/>
          <w:sz w:val="28"/>
          <w:szCs w:val="28"/>
        </w:rPr>
        <w:br/>
        <w:t>Для</w:t>
      </w:r>
      <w:r w:rsidRPr="005C66C8">
        <w:rPr>
          <w:rStyle w:val="apple-converted-space"/>
          <w:color w:val="000000"/>
          <w:sz w:val="28"/>
          <w:szCs w:val="28"/>
        </w:rPr>
        <w:t> </w:t>
      </w:r>
      <w:r w:rsidRPr="005C66C8">
        <w:rPr>
          <w:color w:val="000000"/>
          <w:sz w:val="28"/>
          <w:szCs w:val="28"/>
        </w:rPr>
        <w:t>меня здоровьесберегающая технология обучения – это модель педагогической деятельности, в которой учитываются возрастно-половые особенности детей, состоянии их здоровья и индивидуальные психофизиологические особенности, а также используются здоровьесберегающие действия для более эффективного достижения учащимися федерального государственного образовательного стандарта.</w:t>
      </w:r>
    </w:p>
    <w:p w:rsidR="00400803" w:rsidRPr="005C66C8" w:rsidRDefault="00400803" w:rsidP="005C66C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t>Одной из эффективных современных технологий, применяемых на уроках в начальной школе является</w:t>
      </w:r>
      <w:r w:rsidRPr="005C66C8">
        <w:rPr>
          <w:rStyle w:val="apple-converted-space"/>
          <w:color w:val="000000"/>
          <w:sz w:val="28"/>
          <w:szCs w:val="28"/>
        </w:rPr>
        <w:t> </w:t>
      </w:r>
      <w:r w:rsidRPr="005C66C8">
        <w:rPr>
          <w:b/>
          <w:bCs/>
          <w:color w:val="000000"/>
          <w:sz w:val="28"/>
          <w:szCs w:val="28"/>
        </w:rPr>
        <w:t>модель позиционного обучения.</w:t>
      </w:r>
    </w:p>
    <w:p w:rsidR="00400803" w:rsidRPr="005C66C8" w:rsidRDefault="00400803" w:rsidP="005C66C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t>Идея позиционного подхода основана на принципе субъективности в обучении, когда каждый учащийся является субъектом образовательного процесса. Один из основателей позиционной модели обучения, доктор психологических наук, профессор Николай Евгеньевич Веракса, использует позиционную модель обучения учащихся для работы с текстами.</w:t>
      </w:r>
    </w:p>
    <w:p w:rsidR="00400803" w:rsidRPr="005C66C8" w:rsidRDefault="00400803" w:rsidP="005C66C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t>Педагогическая идея метода – обдумать, разработать, объяснить и защитить позиции «тезис», «понятие», «схема», «критик», «апологет», «символ», «поэты», «театр», «рефлексия», «вопрос», «эксперт», «практика» на основе учебного текста. Важнейшая особенность обучения: процесс научения происходит в групповой совместной деятельности.</w:t>
      </w:r>
    </w:p>
    <w:p w:rsidR="00400803" w:rsidRPr="005C66C8" w:rsidRDefault="00400803" w:rsidP="005C66C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t>Таким образом, можно рассматривать технологию позиционного обучения, в том числе и на уроках в начальной школе, как фактор повышения качества знаний.</w:t>
      </w:r>
    </w:p>
    <w:p w:rsidR="00400803" w:rsidRPr="005C66C8" w:rsidRDefault="00400803" w:rsidP="005C66C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lastRenderedPageBreak/>
        <w:t>На основе применения инновационных технологий на современных уроках в начальной школе обеспечивается новое качество образования. Современный учитель просто обязан владеть современными средствами обучения. Комбинируя их, учитель может планировать уроки в соответствии с уровнем зрелости учеников, целями урока и объемом учебного материала. Возможность комбинирования инновационных технологий имеет немаловажное значение и для самого педагога – он может свободно чувствовать себя, работая по данной технологии, адаптируя ее в соответствии со своими предпочтениями, целями и задачами. Комбинирование приемов помогает научить детей применять эти технологии самостоятельно, чтобы они могли стать независимыми и грамотными мыслителями и с удовольствием учились в течение всей жизни.</w:t>
      </w:r>
    </w:p>
    <w:p w:rsidR="00400803" w:rsidRDefault="00400803" w:rsidP="005C66C8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C66C8" w:rsidRDefault="005C66C8" w:rsidP="005C66C8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C66C8" w:rsidRDefault="005C66C8" w:rsidP="005C66C8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C66C8" w:rsidRDefault="005C66C8" w:rsidP="005C66C8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C66C8" w:rsidRDefault="005C66C8" w:rsidP="005C66C8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C66C8" w:rsidRDefault="005C66C8" w:rsidP="005C66C8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C66C8" w:rsidRDefault="005C66C8" w:rsidP="005C66C8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C66C8" w:rsidRDefault="005C66C8" w:rsidP="005C66C8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C66C8" w:rsidRDefault="005C66C8" w:rsidP="005C66C8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C66C8" w:rsidRDefault="005C66C8" w:rsidP="005C66C8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C66C8" w:rsidRDefault="005C66C8" w:rsidP="005C66C8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C66C8" w:rsidRDefault="005C66C8" w:rsidP="005C66C8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C66C8" w:rsidRDefault="005C66C8" w:rsidP="005C66C8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C66C8" w:rsidRDefault="005C66C8" w:rsidP="005C66C8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C66C8" w:rsidRDefault="005C66C8" w:rsidP="005C66C8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C66C8" w:rsidRDefault="005C66C8" w:rsidP="005C66C8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C66C8" w:rsidRPr="005C66C8" w:rsidRDefault="005C66C8" w:rsidP="005C66C8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C66C8" w:rsidRPr="005C66C8" w:rsidRDefault="00400803" w:rsidP="005C66C8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C66C8">
        <w:rPr>
          <w:b/>
          <w:bCs/>
          <w:color w:val="000000"/>
          <w:sz w:val="28"/>
          <w:szCs w:val="28"/>
        </w:rPr>
        <w:lastRenderedPageBreak/>
        <w:t>Литература.</w:t>
      </w:r>
    </w:p>
    <w:p w:rsidR="00400803" w:rsidRPr="005C66C8" w:rsidRDefault="00400803" w:rsidP="005C66C8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t>Бадиев С. От традиций – к инновациям (к вопросу о сущности технологий обучения) С. Бадиев // Учитель.- 2008. №6. – С.7-9.</w:t>
      </w:r>
    </w:p>
    <w:p w:rsidR="00400803" w:rsidRPr="005C66C8" w:rsidRDefault="00400803" w:rsidP="005C66C8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t>Голубева Л.В. Место и значение инновационной деятельности в процессе профессионального саморазвития учителя / Л.В. Голубева //Справочник заместителя директора по научно-методической работе/ Л.В. Голубева. - Волгоград: Учитель, 2006.</w:t>
      </w:r>
    </w:p>
    <w:p w:rsidR="00400803" w:rsidRPr="005C66C8" w:rsidRDefault="00400803" w:rsidP="005C66C8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t>Ермоленко В. Моделирование инновационной деятельности педагогов по совершенствованию содержания образования / В.Ермоленко // Учитель. – 2006. № 5. – С. 30-34.</w:t>
      </w:r>
    </w:p>
    <w:p w:rsidR="00400803" w:rsidRPr="005C66C8" w:rsidRDefault="00400803" w:rsidP="005C66C8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5C66C8">
        <w:rPr>
          <w:color w:val="000000"/>
          <w:sz w:val="28"/>
          <w:szCs w:val="28"/>
        </w:rPr>
        <w:t>Хуртова Т.В. Инновационные технологии обучения / Т.В. Хуртова //Обучающие семинары: методическая поддержка компетентностного обучения/ Т.В. Хуртова. – Волгоград: Учитель, 2007.</w:t>
      </w:r>
    </w:p>
    <w:p w:rsidR="00400803" w:rsidRPr="005C66C8" w:rsidRDefault="00400803" w:rsidP="005C66C8">
      <w:pPr>
        <w:jc w:val="both"/>
        <w:rPr>
          <w:sz w:val="28"/>
          <w:szCs w:val="28"/>
        </w:rPr>
      </w:pPr>
    </w:p>
    <w:p w:rsidR="00400803" w:rsidRPr="005C66C8" w:rsidRDefault="00400803" w:rsidP="005C66C8">
      <w:pPr>
        <w:jc w:val="both"/>
        <w:rPr>
          <w:sz w:val="28"/>
          <w:szCs w:val="28"/>
        </w:rPr>
      </w:pPr>
    </w:p>
    <w:p w:rsidR="00400803" w:rsidRDefault="00400803" w:rsidP="00400803"/>
    <w:p w:rsidR="00400803" w:rsidRDefault="00400803"/>
    <w:sectPr w:rsidR="00400803" w:rsidSect="005B479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84D" w:rsidRDefault="00FC284D" w:rsidP="00400803">
      <w:pPr>
        <w:spacing w:after="0" w:line="240" w:lineRule="auto"/>
      </w:pPr>
      <w:r>
        <w:separator/>
      </w:r>
    </w:p>
  </w:endnote>
  <w:endnote w:type="continuationSeparator" w:id="1">
    <w:p w:rsidR="00FC284D" w:rsidRDefault="00FC284D" w:rsidP="0040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3227"/>
      <w:docPartObj>
        <w:docPartGallery w:val="Page Numbers (Bottom of Page)"/>
        <w:docPartUnique/>
      </w:docPartObj>
    </w:sdtPr>
    <w:sdtContent>
      <w:p w:rsidR="00400803" w:rsidRDefault="005F3DCD">
        <w:pPr>
          <w:pStyle w:val="a6"/>
        </w:pPr>
        <w:fldSimple w:instr=" PAGE   \* MERGEFORMAT ">
          <w:r w:rsidR="00C9437C">
            <w:rPr>
              <w:noProof/>
            </w:rPr>
            <w:t>2</w:t>
          </w:r>
        </w:fldSimple>
      </w:p>
    </w:sdtContent>
  </w:sdt>
  <w:p w:rsidR="00400803" w:rsidRDefault="004008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84D" w:rsidRDefault="00FC284D" w:rsidP="00400803">
      <w:pPr>
        <w:spacing w:after="0" w:line="240" w:lineRule="auto"/>
      </w:pPr>
      <w:r>
        <w:separator/>
      </w:r>
    </w:p>
  </w:footnote>
  <w:footnote w:type="continuationSeparator" w:id="1">
    <w:p w:rsidR="00FC284D" w:rsidRDefault="00FC284D" w:rsidP="00400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17EF"/>
    <w:multiLevelType w:val="multilevel"/>
    <w:tmpl w:val="B8AE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E6261"/>
    <w:multiLevelType w:val="multilevel"/>
    <w:tmpl w:val="D092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803"/>
    <w:rsid w:val="00400803"/>
    <w:rsid w:val="005B479A"/>
    <w:rsid w:val="005C66C8"/>
    <w:rsid w:val="005F3DCD"/>
    <w:rsid w:val="00AB4B68"/>
    <w:rsid w:val="00C9437C"/>
    <w:rsid w:val="00FC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0803"/>
  </w:style>
  <w:style w:type="paragraph" w:styleId="a4">
    <w:name w:val="header"/>
    <w:basedOn w:val="a"/>
    <w:link w:val="a5"/>
    <w:uiPriority w:val="99"/>
    <w:semiHidden/>
    <w:unhideWhenUsed/>
    <w:rsid w:val="00400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0803"/>
  </w:style>
  <w:style w:type="paragraph" w:styleId="a6">
    <w:name w:val="footer"/>
    <w:basedOn w:val="a"/>
    <w:link w:val="a7"/>
    <w:uiPriority w:val="99"/>
    <w:unhideWhenUsed/>
    <w:rsid w:val="00400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5D6D0-8077-4297-8F29-29A2DE7D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1888</Words>
  <Characters>10765</Characters>
  <Application>Microsoft Office Word</Application>
  <DocSecurity>0</DocSecurity>
  <Lines>89</Lines>
  <Paragraphs>25</Paragraphs>
  <ScaleCrop>false</ScaleCrop>
  <Company/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cp:lastPrinted>2017-02-13T06:35:00Z</cp:lastPrinted>
  <dcterms:created xsi:type="dcterms:W3CDTF">2017-02-11T18:46:00Z</dcterms:created>
  <dcterms:modified xsi:type="dcterms:W3CDTF">2018-05-15T20:38:00Z</dcterms:modified>
</cp:coreProperties>
</file>