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A7" w:rsidRPr="00E81AA7" w:rsidRDefault="00E81AA7" w:rsidP="00E81A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A7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proofErr w:type="gramStart"/>
      <w:r w:rsidRPr="00E81AA7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E81AA7">
        <w:rPr>
          <w:rFonts w:ascii="Times New Roman" w:hAnsi="Times New Roman" w:cs="Times New Roman"/>
          <w:b/>
          <w:sz w:val="24"/>
          <w:szCs w:val="24"/>
        </w:rPr>
        <w:t xml:space="preserve"> с использование ИКТ</w:t>
      </w:r>
    </w:p>
    <w:p w:rsidR="00E81AA7" w:rsidRPr="00E81AA7" w:rsidRDefault="00E81AA7" w:rsidP="00E81A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A7">
        <w:rPr>
          <w:rFonts w:ascii="Times New Roman" w:hAnsi="Times New Roman" w:cs="Times New Roman"/>
          <w:b/>
          <w:sz w:val="24"/>
          <w:szCs w:val="24"/>
        </w:rPr>
        <w:t>Тема «Городецкие узоры»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AA7" w:rsidRPr="00E81AA7" w:rsidRDefault="00E81AA7" w:rsidP="00E81A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81AA7">
        <w:rPr>
          <w:rFonts w:ascii="Times New Roman" w:hAnsi="Times New Roman" w:cs="Times New Roman"/>
          <w:sz w:val="24"/>
          <w:szCs w:val="24"/>
        </w:rPr>
        <w:t>Учитель ИЗО МОУ СОШ №3</w:t>
      </w:r>
    </w:p>
    <w:p w:rsidR="00E81AA7" w:rsidRPr="00E81AA7" w:rsidRDefault="00E81AA7" w:rsidP="00E81A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81AA7">
        <w:rPr>
          <w:rFonts w:ascii="Times New Roman" w:hAnsi="Times New Roman" w:cs="Times New Roman"/>
          <w:sz w:val="24"/>
          <w:szCs w:val="24"/>
        </w:rPr>
        <w:t>Сурцева</w:t>
      </w:r>
      <w:proofErr w:type="spellEnd"/>
      <w:r w:rsidRPr="00E81AA7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:rsidR="00E81AA7" w:rsidRPr="00E81AA7" w:rsidRDefault="00E81AA7" w:rsidP="00E81A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1AA7" w:rsidRPr="00E81AA7" w:rsidRDefault="00E81AA7" w:rsidP="00E81A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         Развернутый  план-конспект занятия по предмету </w:t>
      </w:r>
      <w:proofErr w:type="gramStart"/>
      <w:r w:rsidRPr="00E81AA7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E81AA7">
        <w:rPr>
          <w:rFonts w:ascii="Times New Roman" w:hAnsi="Times New Roman" w:cs="Times New Roman"/>
          <w:sz w:val="24"/>
          <w:szCs w:val="24"/>
        </w:rPr>
        <w:t xml:space="preserve"> в 5 классе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                                    Тема занятия: «Городецкие узоры».                                                              Тип занятия: формирование знаний, умений и опыта нравственных отношений к труду.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Задачи: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•</w:t>
      </w:r>
      <w:r w:rsidRPr="00E81AA7">
        <w:rPr>
          <w:rFonts w:ascii="Times New Roman" w:hAnsi="Times New Roman" w:cs="Times New Roman"/>
          <w:sz w:val="24"/>
          <w:szCs w:val="24"/>
        </w:rPr>
        <w:tab/>
        <w:t>знакомство учащихся с русским народным декоративно-прикладным     искусством:   городецкой  росписью и ее историей;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•</w:t>
      </w:r>
      <w:r w:rsidRPr="00E81AA7">
        <w:rPr>
          <w:rFonts w:ascii="Times New Roman" w:hAnsi="Times New Roman" w:cs="Times New Roman"/>
          <w:sz w:val="24"/>
          <w:szCs w:val="24"/>
        </w:rPr>
        <w:tab/>
        <w:t>познакомить учащихся с понятиями основные и составные цвета и со значением отдельных цветов;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•</w:t>
      </w:r>
      <w:r w:rsidRPr="00E81AA7">
        <w:rPr>
          <w:rFonts w:ascii="Times New Roman" w:hAnsi="Times New Roman" w:cs="Times New Roman"/>
          <w:sz w:val="24"/>
          <w:szCs w:val="24"/>
        </w:rPr>
        <w:tab/>
        <w:t>закрепить умения и навыки смешивания красок;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•</w:t>
      </w:r>
      <w:r w:rsidRPr="00E81AA7">
        <w:rPr>
          <w:rFonts w:ascii="Times New Roman" w:hAnsi="Times New Roman" w:cs="Times New Roman"/>
          <w:sz w:val="24"/>
          <w:szCs w:val="24"/>
        </w:rPr>
        <w:tab/>
        <w:t>учить юных мастеров правильно выполнять орнамент в круге, в полосе,                           правильно составлять композицию, совершенствовать навыки выполнения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             основных элементов росписи;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•</w:t>
      </w:r>
      <w:r w:rsidRPr="00E81AA7">
        <w:rPr>
          <w:rFonts w:ascii="Times New Roman" w:hAnsi="Times New Roman" w:cs="Times New Roman"/>
          <w:sz w:val="24"/>
          <w:szCs w:val="24"/>
        </w:rPr>
        <w:tab/>
        <w:t>повторять и составлять собственные виды росписей.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•</w:t>
      </w:r>
      <w:r w:rsidRPr="00E81AA7">
        <w:rPr>
          <w:rFonts w:ascii="Times New Roman" w:hAnsi="Times New Roman" w:cs="Times New Roman"/>
          <w:sz w:val="24"/>
          <w:szCs w:val="24"/>
        </w:rPr>
        <w:tab/>
        <w:t>развивать детскую фантазию, воображение, тонкий художественный вкус, чувство гармонии, чувство материала, цветовой и линейный ритм;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•</w:t>
      </w:r>
      <w:r w:rsidRPr="00E81AA7">
        <w:rPr>
          <w:rFonts w:ascii="Times New Roman" w:hAnsi="Times New Roman" w:cs="Times New Roman"/>
          <w:sz w:val="24"/>
          <w:szCs w:val="24"/>
        </w:rPr>
        <w:tab/>
        <w:t>развивать мыслительные способности, умение сравнивать предметы, делать                                                                                                                                              логические выводы;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•</w:t>
      </w:r>
      <w:r w:rsidRPr="00E81AA7">
        <w:rPr>
          <w:rFonts w:ascii="Times New Roman" w:hAnsi="Times New Roman" w:cs="Times New Roman"/>
          <w:sz w:val="24"/>
          <w:szCs w:val="24"/>
        </w:rPr>
        <w:tab/>
        <w:t>уделять большое внимание развитию речи учащихся</w:t>
      </w:r>
      <w:proofErr w:type="gramStart"/>
      <w:r w:rsidRPr="00E81A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1AA7">
        <w:rPr>
          <w:rFonts w:ascii="Times New Roman" w:hAnsi="Times New Roman" w:cs="Times New Roman"/>
          <w:sz w:val="24"/>
          <w:szCs w:val="24"/>
        </w:rPr>
        <w:t xml:space="preserve">  владению терминологией  по теме. 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Воспитательные: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•</w:t>
      </w:r>
      <w:r w:rsidRPr="00E81AA7">
        <w:rPr>
          <w:rFonts w:ascii="Times New Roman" w:hAnsi="Times New Roman" w:cs="Times New Roman"/>
          <w:sz w:val="24"/>
          <w:szCs w:val="24"/>
        </w:rPr>
        <w:tab/>
        <w:t xml:space="preserve"> воспитывать в детях чувство </w:t>
      </w:r>
      <w:proofErr w:type="gramStart"/>
      <w:r w:rsidRPr="00E81AA7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E81AA7">
        <w:rPr>
          <w:rFonts w:ascii="Times New Roman" w:hAnsi="Times New Roman" w:cs="Times New Roman"/>
          <w:sz w:val="24"/>
          <w:szCs w:val="24"/>
        </w:rPr>
        <w:t xml:space="preserve">, интерес к народному промыслу,   любовь и бережное отношение к природе, к русским традициям как продолжателям помнящих и ценящих наследие предков  испытывающим 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гордость за русскую   культуру.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Характеристика воспитанников: второй год обучения, 5, 6, 7 классы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Тип урока: комбинированный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•</w:t>
      </w:r>
      <w:r w:rsidRPr="00E81AA7">
        <w:rPr>
          <w:rFonts w:ascii="Times New Roman" w:hAnsi="Times New Roman" w:cs="Times New Roman"/>
          <w:sz w:val="24"/>
          <w:szCs w:val="24"/>
        </w:rPr>
        <w:tab/>
        <w:t xml:space="preserve">для учителя: таблица «Цветов», «Последовательность исполнения разделки 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бубенчика, купавки, розана, листьев, венчика из лепестков, точек, штрихов,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81AA7">
        <w:rPr>
          <w:rFonts w:ascii="Times New Roman" w:hAnsi="Times New Roman" w:cs="Times New Roman"/>
          <w:sz w:val="24"/>
          <w:szCs w:val="24"/>
        </w:rPr>
        <w:t>дужек, силуэта цветка», серия плакатов, открытки, репродукции городецкой росписи, работы учащихся, отдельные предметы кухонной посуды, мел, классная доска;</w:t>
      </w:r>
      <w:proofErr w:type="gramEnd"/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•</w:t>
      </w:r>
      <w:r w:rsidRPr="00E81AA7">
        <w:rPr>
          <w:rFonts w:ascii="Times New Roman" w:hAnsi="Times New Roman" w:cs="Times New Roman"/>
          <w:sz w:val="24"/>
          <w:szCs w:val="24"/>
        </w:rPr>
        <w:tab/>
        <w:t xml:space="preserve">для юных мастеров: краски гуашевые, кисти беличьи, посуда из папье-маше, 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простой карандаш, ластик, палитра, магнитофон, записи русских народных песен и инструментальной музыки.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Ход занятия:  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1.Организационный момент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  Здороваюсь. Проверяю готовность ребят к занятию, у всех ли есть 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lastRenderedPageBreak/>
        <w:t xml:space="preserve">       необходимые   принадлежности: кисти, гуашь, посуда из папье-маше, вода.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2.Сообщение темы и целей урока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                                   Зацветает Городец чудным садом –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                                   Яркий, сладкий, взрывчатый расцвет.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                                    Он никем так чутко не отгадан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                                    И такой любовью не </w:t>
      </w:r>
      <w:proofErr w:type="gramStart"/>
      <w:r w:rsidRPr="00E81AA7">
        <w:rPr>
          <w:rFonts w:ascii="Times New Roman" w:hAnsi="Times New Roman" w:cs="Times New Roman"/>
          <w:sz w:val="24"/>
          <w:szCs w:val="24"/>
        </w:rPr>
        <w:t>воспет</w:t>
      </w:r>
      <w:proofErr w:type="gramEnd"/>
      <w:r w:rsidRPr="00E81AA7">
        <w:rPr>
          <w:rFonts w:ascii="Times New Roman" w:hAnsi="Times New Roman" w:cs="Times New Roman"/>
          <w:sz w:val="24"/>
          <w:szCs w:val="24"/>
        </w:rPr>
        <w:t>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                                    Жизнь была бы глуше и суровей,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                                    Красотой и радостью бедней,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                                    Если б в красках, линиях и слове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                                    Мы себя не отдали бы ей!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Ребята на предыдущих уроках мы говорили о больших, малых и второстепенных элементах городецкой росписи, о возникновении этого народного промысла и его особенностях. Сегодня мы применим эти знания на практике - будем расписывать отдельные предметы  кухонной посуды городецкими узорами.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3.Повторение пройденного материала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Учитель. Итак, ребята, какие элементы городецкой росписи вы знаете? Назовите и покажите большие элементы.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(Показываю таблицы цветов и элементов городецкой росписи)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Дети. Розан, купавка, листок.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Учитель. Назовите и покажите малые элементы.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Дети. Бубенчики.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81AA7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E81AA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81AA7">
        <w:rPr>
          <w:rFonts w:ascii="Times New Roman" w:hAnsi="Times New Roman" w:cs="Times New Roman"/>
          <w:sz w:val="24"/>
          <w:szCs w:val="24"/>
        </w:rPr>
        <w:t>азовите</w:t>
      </w:r>
      <w:proofErr w:type="spellEnd"/>
      <w:r w:rsidRPr="00E81AA7">
        <w:rPr>
          <w:rFonts w:ascii="Times New Roman" w:hAnsi="Times New Roman" w:cs="Times New Roman"/>
          <w:sz w:val="24"/>
          <w:szCs w:val="24"/>
        </w:rPr>
        <w:t xml:space="preserve"> и покажите второстепенные элементы.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Дети. Точки, завитки, штрихи.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Учитель. А откуда пришла к нам городецкая роспись?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Дети. Из Нижегородской области.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Учитель. Правильно. Посмотрите внимательно на доску и скажите, какие цвета используют нижегородские мастера.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Дети. Черный, синий, красный, розовый, белый, голубой.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Учитель. А вы знаете, что каждый цвет имеет свое значение: </w:t>
      </w:r>
      <w:proofErr w:type="gramStart"/>
      <w:r w:rsidRPr="00E81AA7">
        <w:rPr>
          <w:rFonts w:ascii="Times New Roman" w:hAnsi="Times New Roman" w:cs="Times New Roman"/>
          <w:sz w:val="24"/>
          <w:szCs w:val="24"/>
        </w:rPr>
        <w:t>белый-цвет</w:t>
      </w:r>
      <w:proofErr w:type="gramEnd"/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чистоты, красный-цвет солнца и радости, зеленый-цвет весны; </w:t>
      </w:r>
      <w:proofErr w:type="gramStart"/>
      <w:r w:rsidRPr="00E81AA7">
        <w:rPr>
          <w:rFonts w:ascii="Times New Roman" w:hAnsi="Times New Roman" w:cs="Times New Roman"/>
          <w:sz w:val="24"/>
          <w:szCs w:val="24"/>
        </w:rPr>
        <w:t>черный-цвет</w:t>
      </w:r>
      <w:proofErr w:type="gramEnd"/>
      <w:r w:rsidRPr="00E81AA7">
        <w:rPr>
          <w:rFonts w:ascii="Times New Roman" w:hAnsi="Times New Roman" w:cs="Times New Roman"/>
          <w:sz w:val="24"/>
          <w:szCs w:val="24"/>
        </w:rPr>
        <w:t xml:space="preserve"> земли и плодородия, голубой-цвет неба, покоя и безмятежности. Изделия небольшого размера (солонка, сундучок) расписывают растительными узорами. Посмотрите на иллюстрации и скажите, какие еще элементы используют мастера.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  Дети. Мастера используют фигуры коней птиц</w:t>
      </w:r>
      <w:proofErr w:type="gramStart"/>
      <w:r w:rsidRPr="00E81A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1AA7">
        <w:rPr>
          <w:rFonts w:ascii="Times New Roman" w:hAnsi="Times New Roman" w:cs="Times New Roman"/>
          <w:sz w:val="24"/>
          <w:szCs w:val="24"/>
        </w:rPr>
        <w:t xml:space="preserve"> людей.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Учитель. Что ж, я вижу, вы знаете городецкую роспись, а вот насколько хорошо вы ее знаете, сейчас выясним.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Игра «Лишний элемент»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  Перед вами расписная веточка. Вам нужно убрать элементы, не относящиеся к  </w:t>
      </w:r>
      <w:proofErr w:type="spellStart"/>
      <w:r w:rsidRPr="00E81AA7">
        <w:rPr>
          <w:rFonts w:ascii="Times New Roman" w:hAnsi="Times New Roman" w:cs="Times New Roman"/>
          <w:sz w:val="24"/>
          <w:szCs w:val="24"/>
        </w:rPr>
        <w:t>горо</w:t>
      </w:r>
      <w:proofErr w:type="spellEnd"/>
      <w:r w:rsidRPr="00E81AA7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81AA7">
        <w:rPr>
          <w:rFonts w:ascii="Times New Roman" w:hAnsi="Times New Roman" w:cs="Times New Roman"/>
          <w:sz w:val="24"/>
          <w:szCs w:val="24"/>
        </w:rPr>
        <w:t>децкой</w:t>
      </w:r>
      <w:proofErr w:type="spellEnd"/>
      <w:r w:rsidRPr="00E81AA7">
        <w:rPr>
          <w:rFonts w:ascii="Times New Roman" w:hAnsi="Times New Roman" w:cs="Times New Roman"/>
          <w:sz w:val="24"/>
          <w:szCs w:val="24"/>
        </w:rPr>
        <w:t xml:space="preserve"> росписи. Найдите лишние элементы.                   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  … Молодцы, ребята, вы справились с заданием. Городецкая роспись очень красивая  и 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  сейчас ученица прочитает нам стихотворение о красоте городецких узоров.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Городецкая роспись – как ее нам не знать: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                                    Здесь и жаркие кони, молодецкая стать.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                                    Здесь такие букеты, что нельзя описать,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Здесь такие сюжеты, что ни в сказке сказать.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        Посмотрите на роспись – сочность красок манит.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                                     Городецкая роспись душу нам веселит!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lastRenderedPageBreak/>
        <w:t xml:space="preserve">     Молодец,  спасибо.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 4. Анализ городецкой росписи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1AA7">
        <w:rPr>
          <w:rFonts w:ascii="Times New Roman" w:hAnsi="Times New Roman" w:cs="Times New Roman"/>
          <w:sz w:val="24"/>
          <w:szCs w:val="24"/>
        </w:rPr>
        <w:t xml:space="preserve">(Анализ городецкой росписи сопровождается поэтапным выполнением ее элементов, </w:t>
      </w:r>
      <w:proofErr w:type="gramEnd"/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вновь с помощью таблиц).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Учитель. Городецкие узоры радуют нас своей неповторимостью. Посмотрите на посуду!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Вся посуда не простая, а волшебно расписная.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 Простой, казалось бы, узор, но отвести не в силах взор!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Вы только обратите внимание на разнообразие орнаментов. Используя одни и </w:t>
      </w:r>
      <w:proofErr w:type="spellStart"/>
      <w:r w:rsidRPr="00E81AA7">
        <w:rPr>
          <w:rFonts w:ascii="Times New Roman" w:hAnsi="Times New Roman" w:cs="Times New Roman"/>
          <w:sz w:val="24"/>
          <w:szCs w:val="24"/>
        </w:rPr>
        <w:t>теже</w:t>
      </w:r>
      <w:proofErr w:type="spellEnd"/>
      <w:r w:rsidRPr="00E81AA7">
        <w:rPr>
          <w:rFonts w:ascii="Times New Roman" w:hAnsi="Times New Roman" w:cs="Times New Roman"/>
          <w:sz w:val="24"/>
          <w:szCs w:val="24"/>
        </w:rPr>
        <w:t xml:space="preserve"> элементы, можно составить разные узоры. Скажите, с чего мы начинаем рисовать городецкие цветы.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Работа с таблицей поэтапного выполнения всех элементов.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Посмотрите на свои рабочие места: краски,  каких цветов стоят справа от вас?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Дети. Красная, синяя, желтая.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Учитель. А какие цвета нам понадобятся?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Дети. Розовая, голубая, зеленая.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Учитель. А как же нам быть?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Дети. Нужно смешать основные цвета и получить составные.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Работа с таблицей основных и составных цветов.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81AA7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E81AA7">
        <w:rPr>
          <w:rFonts w:ascii="Times New Roman" w:hAnsi="Times New Roman" w:cs="Times New Roman"/>
          <w:sz w:val="24"/>
          <w:szCs w:val="24"/>
        </w:rPr>
        <w:t>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(Все движения учащиеся выполняю4т под народную музыку).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6. Практическая работа.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Учитель. Ребята, посмотрите на этот узор.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Как вы считаете, чего здесь не хватает?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Дети. Этот узор тусклый, невзрачный. Его нужно украсить, оживить.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Учитель. Совершенно верно. Нужно использовать прием оживки. А что это за прием.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(Показываю такой же узор,  но с оживкой).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Дети. Оживка – это использование белого цвета в конце работы.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Учитель. А для чего, на ваш взгляд  используют черный цвет?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Дети. Черный цвет подчеркивает красоту белого.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Учитель. А теперь вы превращаетесь в городецких мастеров и начните придумывать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свои узоры. Работа рассчитана на два урока. Можете наметить сначала простым карандашом, </w:t>
      </w:r>
      <w:proofErr w:type="gramStart"/>
      <w:r w:rsidRPr="00E81A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81AA7">
        <w:rPr>
          <w:rFonts w:ascii="Times New Roman" w:hAnsi="Times New Roman" w:cs="Times New Roman"/>
          <w:sz w:val="24"/>
          <w:szCs w:val="24"/>
        </w:rPr>
        <w:t xml:space="preserve"> потом не забывая смотреть на таблицу, выполняйте элементы, составляя свою композицию. Начинайте!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Все приступаем, не забываем про основные цвета, используемые в </w:t>
      </w:r>
      <w:proofErr w:type="spellStart"/>
      <w:r w:rsidRPr="00E81AA7">
        <w:rPr>
          <w:rFonts w:ascii="Times New Roman" w:hAnsi="Times New Roman" w:cs="Times New Roman"/>
          <w:sz w:val="24"/>
          <w:szCs w:val="24"/>
        </w:rPr>
        <w:t>городце</w:t>
      </w:r>
      <w:proofErr w:type="spellEnd"/>
      <w:r w:rsidRPr="00E81A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1AA7">
        <w:rPr>
          <w:rFonts w:ascii="Times New Roman" w:hAnsi="Times New Roman" w:cs="Times New Roman"/>
          <w:sz w:val="24"/>
          <w:szCs w:val="24"/>
        </w:rPr>
        <w:t xml:space="preserve">( Ребята </w:t>
      </w:r>
      <w:proofErr w:type="gramEnd"/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lastRenderedPageBreak/>
        <w:t>приступают к выполнению орнамента на изделиях из папье-маше, изготовленных на предыдущих занятиях). Во время самостоятельной работы звучит народная музыка, которая создает творческую атмосферу на занятиях. Я хожу по рядам, провожу индивидуальную работу, зачитываю наставления городецких мастеров.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7. Итог занятия.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Подводим итог занятия, сравниваем, </w:t>
      </w:r>
      <w:proofErr w:type="gramStart"/>
      <w:r w:rsidRPr="00E81AA7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E81AA7">
        <w:rPr>
          <w:rFonts w:ascii="Times New Roman" w:hAnsi="Times New Roman" w:cs="Times New Roman"/>
          <w:sz w:val="24"/>
          <w:szCs w:val="24"/>
        </w:rPr>
        <w:t xml:space="preserve"> что успел за отведенное время, 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 xml:space="preserve">оцениваем вместе с детьми:                         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- целостность композиции;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- выразительность исполнения цвета, рисунка, объема;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- умение согласовать между собой детали для объединения их в целостный ансамбль;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- декоративность композиции;</w:t>
      </w:r>
    </w:p>
    <w:p w:rsidR="00E81AA7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AA7">
        <w:rPr>
          <w:rFonts w:ascii="Times New Roman" w:hAnsi="Times New Roman" w:cs="Times New Roman"/>
          <w:sz w:val="24"/>
          <w:szCs w:val="24"/>
        </w:rPr>
        <w:t>- аккуратность исполнения.</w:t>
      </w:r>
    </w:p>
    <w:p w:rsidR="0064781E" w:rsidRPr="00E81AA7" w:rsidRDefault="00E81AA7" w:rsidP="00E81AA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4781E" w:rsidRPr="00E8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1B"/>
    <w:rsid w:val="00B51594"/>
    <w:rsid w:val="00B6277B"/>
    <w:rsid w:val="00E1011B"/>
    <w:rsid w:val="00E8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A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1189</Words>
  <Characters>6782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2018-10-31T05:35:00Z</dcterms:created>
  <dcterms:modified xsi:type="dcterms:W3CDTF">2018-10-31T05:36:00Z</dcterms:modified>
</cp:coreProperties>
</file>