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4C" w:rsidRDefault="00DC43C2" w:rsidP="00AE7B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E7B4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Лэпбук «О правилах пожарной безопасности»</w:t>
      </w:r>
    </w:p>
    <w:p w:rsidR="00AE7B4E" w:rsidRPr="00AE7B4E" w:rsidRDefault="00AE7B4E" w:rsidP="00AE7B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D1437" w:rsidRPr="009C184C" w:rsidRDefault="00AD1437" w:rsidP="00AE7B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1964" cy="2447925"/>
            <wp:effectExtent l="190500" t="152400" r="173086" b="142875"/>
            <wp:docPr id="1" name="Рисунок 1" descr="C:\Users\Я\Desktop\фото ппб\SDC1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ппб\SDC11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19" t="6646" r="1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57" cy="2442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84C" w:rsidRPr="00AE7B4E" w:rsidRDefault="00AE7B4E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Актуальность</w:t>
      </w:r>
      <w:r w:rsidR="009C184C"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AD1437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Ещё в древних временах огонь интересовал человека. С одной стороны, огонь - друг человека, а с другой может быть врагом. Без огня очень плохо - не приготовить покушать, не осветить дом. Сейчас, в наше время, когда всё электрифицировано, огонь по-прежнему играет немаловажную роль. Родители и воспитатели должны помочь детям узнать как можно больше об окружающем мире, предостеречь от возможных опасностей, которые ожидают их на пути познания. Начинать знакомить детей с пожарной безопасностью нужно с самого раннего детства, чтобы они знали, как нужно вести себя прав</w:t>
      </w:r>
      <w:r w:rsidR="00AD1437"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ильно и безопасно. </w:t>
      </w:r>
    </w:p>
    <w:p w:rsidR="009C184C" w:rsidRPr="00AE7B4E" w:rsidRDefault="00AD1437" w:rsidP="00AE7B4E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Данный </w:t>
      </w:r>
      <w:r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Лэпбук</w:t>
      </w: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позволяет решить обучающие задачи, так как в одной папке собран различный материал по одной теме, что позволяет в форме игры обобщить, закрепить, систематизировать имеющиеся знания детей о </w:t>
      </w:r>
      <w:r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пожарной безопасности на улице и дома</w:t>
      </w:r>
      <w:r w:rsidR="003F76D3"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3F76D3" w:rsidRPr="00AE7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профессии пожарного. </w:t>
      </w:r>
    </w:p>
    <w:p w:rsidR="009C184C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Цель.</w:t>
      </w:r>
    </w:p>
    <w:p w:rsidR="009C184C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•Формирование у детей знаний о пожарной безопасности, навыков осознанного, безопасного поведения.</w:t>
      </w:r>
    </w:p>
    <w:p w:rsidR="009C184C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9C184C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•Расширить знания детей о правилах пожарной безопасности.</w:t>
      </w:r>
    </w:p>
    <w:p w:rsidR="009C184C" w:rsidRPr="00AE7B4E" w:rsidRDefault="009C184C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•Познакомить детей с правилами поведения в экстремальной ситуации и со средствами пожаротушения.</w:t>
      </w:r>
    </w:p>
    <w:p w:rsidR="009C184C" w:rsidRPr="00AE7B4E" w:rsidRDefault="003F76D3" w:rsidP="00AE7B4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•Обогат</w:t>
      </w:r>
      <w:r w:rsidR="009C184C"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ить знания детей о профессии пожарного.</w:t>
      </w:r>
    </w:p>
    <w:p w:rsidR="003F76D3" w:rsidRDefault="009C184C" w:rsidP="00251F7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•Воспитывать в детях уверенность в своих силах, проводить работу по преодолению страха перед огнем.</w:t>
      </w:r>
    </w:p>
    <w:p w:rsidR="003F76D3" w:rsidRPr="00251F7A" w:rsidRDefault="003F76D3" w:rsidP="00251F7A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251F7A">
        <w:rPr>
          <w:rFonts w:ascii="Times New Roman" w:hAnsi="Times New Roman" w:cs="Times New Roman"/>
          <w:color w:val="000000"/>
          <w:sz w:val="24"/>
          <w:szCs w:val="24"/>
        </w:rPr>
        <w:lastRenderedPageBreak/>
        <w:t>Лэпбук «Правила пожарной безопасности»  выполнен  на двух папках формата А3 с добавлением дополнительных раскладных элементов.</w:t>
      </w:r>
    </w:p>
    <w:p w:rsidR="00132531" w:rsidRDefault="00132531" w:rsidP="00251F7A">
      <w:pPr>
        <w:shd w:val="clear" w:color="auto" w:fill="FFFFFF"/>
        <w:spacing w:after="0" w:line="240" w:lineRule="auto"/>
        <w:ind w:firstLine="36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300211" cy="1890944"/>
            <wp:effectExtent l="19050" t="0" r="4839" b="0"/>
            <wp:docPr id="4" name="Рисунок 3" descr="C:\Users\Я\Desktop\фото ппб\SDC1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ппб\SDC1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75" t="9613" r="14891"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11" cy="18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5A" w:rsidRDefault="00132531" w:rsidP="00110F5A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47A94">
        <w:rPr>
          <w:rFonts w:ascii="Times New Roman" w:hAnsi="Times New Roman" w:cs="Times New Roman"/>
          <w:sz w:val="24"/>
          <w:szCs w:val="24"/>
        </w:rPr>
        <w:t>Основой  лэпбука служит картотека дидактических игр, которая находится на последней странице. К каждой игре подобран наглядный материал, который находиться в кармашках.</w:t>
      </w:r>
    </w:p>
    <w:p w:rsidR="003B1EF2" w:rsidRPr="00110F5A" w:rsidRDefault="00132531" w:rsidP="00110F5A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147A94">
        <w:rPr>
          <w:rFonts w:ascii="Times New Roman" w:hAnsi="Times New Roman" w:cs="Times New Roman"/>
          <w:sz w:val="24"/>
          <w:szCs w:val="24"/>
        </w:rPr>
        <w:br/>
      </w:r>
      <w:r w:rsidRPr="00110F5A">
        <w:rPr>
          <w:rFonts w:ascii="Times New Roman" w:hAnsi="Times New Roman" w:cs="Times New Roman"/>
          <w:b/>
          <w:color w:val="C00000"/>
          <w:sz w:val="28"/>
          <w:szCs w:val="28"/>
        </w:rPr>
        <w:t>1 лист содержит 3</w:t>
      </w:r>
      <w:r w:rsidR="003F76D3" w:rsidRPr="00110F5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карма</w:t>
      </w:r>
      <w:r w:rsidR="00846A55" w:rsidRPr="00110F5A">
        <w:rPr>
          <w:rFonts w:ascii="Times New Roman" w:hAnsi="Times New Roman" w:cs="Times New Roman"/>
          <w:b/>
          <w:color w:val="C00000"/>
          <w:sz w:val="28"/>
          <w:szCs w:val="28"/>
        </w:rPr>
        <w:t>на</w:t>
      </w:r>
      <w:r w:rsidR="00110F5A" w:rsidRPr="00110F5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+  раскладную книжку</w:t>
      </w:r>
      <w:r w:rsidR="00110F5A">
        <w:rPr>
          <w:rFonts w:ascii="Times New Roman" w:hAnsi="Times New Roman" w:cs="Times New Roman"/>
          <w:b/>
          <w:sz w:val="24"/>
          <w:szCs w:val="24"/>
        </w:rPr>
        <w:t>.</w:t>
      </w:r>
    </w:p>
    <w:p w:rsidR="00147A94" w:rsidRDefault="00110F5A" w:rsidP="00110F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3300730</wp:posOffset>
            </wp:positionV>
            <wp:extent cx="2673350" cy="1854200"/>
            <wp:effectExtent l="19050" t="0" r="0" b="0"/>
            <wp:wrapSquare wrapText="bothSides"/>
            <wp:docPr id="9" name="Рисунок 7" descr="C:\Users\Я\Desktop\фото ппб\SDC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ппб\SDC1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66" r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147A94">
      <w:pPr>
        <w:rPr>
          <w:rFonts w:ascii="Times New Roman" w:hAnsi="Times New Roman" w:cs="Times New Roman"/>
          <w:sz w:val="24"/>
          <w:szCs w:val="24"/>
        </w:rPr>
      </w:pPr>
    </w:p>
    <w:p w:rsidR="00112BA4" w:rsidRDefault="00112BA4" w:rsidP="003A3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6A55" w:rsidRPr="00EC2B1A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C2B1A" w:rsidRPr="00EC2B1A">
        <w:rPr>
          <w:rFonts w:ascii="Times New Roman" w:hAnsi="Times New Roman" w:cs="Times New Roman"/>
          <w:b/>
          <w:sz w:val="28"/>
          <w:szCs w:val="28"/>
        </w:rPr>
        <w:t>карман</w:t>
      </w:r>
      <w:r w:rsidR="00EC2B1A">
        <w:rPr>
          <w:rFonts w:ascii="Times New Roman" w:hAnsi="Times New Roman" w:cs="Times New Roman"/>
          <w:sz w:val="24"/>
          <w:szCs w:val="24"/>
        </w:rPr>
        <w:t xml:space="preserve"> </w:t>
      </w:r>
      <w:r w:rsidR="00846A55" w:rsidRPr="00147A94">
        <w:rPr>
          <w:rFonts w:ascii="Times New Roman" w:hAnsi="Times New Roman" w:cs="Times New Roman"/>
          <w:sz w:val="24"/>
          <w:szCs w:val="24"/>
        </w:rPr>
        <w:t>- «Развивающие задания для детей»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2DE1" w:rsidRPr="00562D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62D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Цель: </w:t>
      </w:r>
      <w:r w:rsidR="00562DE1"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развиваем мелкую моторику рук, мышление, внимание</w:t>
      </w:r>
      <w:r w:rsidR="00562DE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память</w:t>
      </w:r>
      <w:r w:rsidR="00087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(игра 9)</w:t>
      </w:r>
      <w:r w:rsidR="00251F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7A0" w:rsidRPr="003A37A0" w:rsidRDefault="00CC7594" w:rsidP="003A37A0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A37A0">
        <w:rPr>
          <w:rFonts w:ascii="Times New Roman" w:hAnsi="Times New Roman" w:cs="Times New Roman"/>
          <w:sz w:val="24"/>
          <w:szCs w:val="24"/>
        </w:rPr>
        <w:t xml:space="preserve"> </w:t>
      </w:r>
      <w:r w:rsidRPr="003A3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детям:</w:t>
      </w:r>
      <w:r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Найдите на картинке  вертолеты, которые могут тушить пожары.</w:t>
      </w:r>
    </w:p>
    <w:p w:rsidR="00CC7594" w:rsidRPr="003A37A0" w:rsidRDefault="00CC7594" w:rsidP="003A37A0">
      <w:pPr>
        <w:pStyle w:val="a7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3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— лабиринт «</w:t>
      </w:r>
      <w:r w:rsidRPr="003A3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Помоги пожарной машине найти дорогу к горящему дому»</w:t>
      </w:r>
    </w:p>
    <w:p w:rsidR="003A37A0" w:rsidRPr="003A37A0" w:rsidRDefault="003A37A0" w:rsidP="003A37A0">
      <w:pPr>
        <w:pStyle w:val="a7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3A37A0" w:rsidRDefault="003A37A0" w:rsidP="003A37A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506" cy="2136710"/>
            <wp:effectExtent l="19050" t="0" r="7494" b="0"/>
            <wp:docPr id="28" name="Рисунок 9" descr="C:\Users\Я\Desktop\фото ппб\SDC1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фото ппб\SDC11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37" cy="21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94" w:rsidRPr="003A37A0" w:rsidRDefault="00CC7594" w:rsidP="003A37A0">
      <w:pPr>
        <w:pStyle w:val="a7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Задание. </w:t>
      </w:r>
      <w:r w:rsidRPr="003A3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Найди тень пожарного</w:t>
      </w:r>
      <w:r w:rsidR="00112BA4" w:rsidRPr="003A3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C7594" w:rsidRPr="003A37A0" w:rsidRDefault="00CC7594" w:rsidP="00112BA4">
      <w:pPr>
        <w:pStyle w:val="a7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  <w:r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BA4"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 на этих двух картинках </w:t>
      </w:r>
      <w:r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отличий.</w:t>
      </w:r>
      <w:r w:rsidRPr="003A3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12BA4" w:rsidRDefault="00CC7594" w:rsidP="00112BA4">
      <w:pPr>
        <w:pStyle w:val="a7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Задание: </w:t>
      </w:r>
      <w:r w:rsidRPr="003A3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нужно пожарному для работы</w:t>
      </w:r>
      <w:r w:rsidRPr="003A3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C7594" w:rsidRPr="003A37A0" w:rsidRDefault="003A37A0" w:rsidP="00112BA4">
      <w:pPr>
        <w:pStyle w:val="a7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Задание: </w:t>
      </w:r>
      <w:r w:rsidR="00CC7594" w:rsidRPr="003A3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Ознакомление детей  с явлением многозначности слов. Слово «язык»</w:t>
      </w:r>
    </w:p>
    <w:p w:rsidR="00087137" w:rsidRDefault="00CC7594" w:rsidP="00EC2B1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B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Загадайте детям загадку: «У тебя есть, у меня,</w:t>
      </w:r>
      <w:r w:rsidR="00112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ботинка и огня. Что это</w:t>
      </w:r>
      <w:r w:rsidRPr="00112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112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2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есть и у ботинка, и у огня, и у тебя, и у меня?» (это язык: язычок ботинка, язык пламени, язык чтобы говорить). </w:t>
      </w:r>
    </w:p>
    <w:p w:rsidR="003B1EF2" w:rsidRDefault="003A37A0" w:rsidP="003A37A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заниматься </w:t>
      </w:r>
      <w:r w:rsidR="00CC7594" w:rsidRPr="003A3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детьми смотри «Методические рекомендации стр 20 – 23)</w:t>
      </w:r>
      <w:r w:rsidRPr="003A37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A37A0" w:rsidRPr="003A37A0" w:rsidRDefault="003A37A0" w:rsidP="003A37A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531" w:rsidRPr="003B1EF2" w:rsidRDefault="003A37A0" w:rsidP="00846A55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1009650</wp:posOffset>
            </wp:positionV>
            <wp:extent cx="2162810" cy="1576705"/>
            <wp:effectExtent l="19050" t="0" r="8890" b="0"/>
            <wp:wrapSquare wrapText="bothSides"/>
            <wp:docPr id="15" name="Рисунок 11" descr="C:\Users\Я\Desktop\фото ппб\SDC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ппб\SDC11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1009650</wp:posOffset>
            </wp:positionV>
            <wp:extent cx="2444115" cy="1576705"/>
            <wp:effectExtent l="19050" t="0" r="0" b="0"/>
            <wp:wrapSquare wrapText="bothSides"/>
            <wp:docPr id="8" name="Рисунок 6" descr="C:\Users\Я\Desktop\фото ппб\SDC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ппб\SDC11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463550</wp:posOffset>
            </wp:positionV>
            <wp:extent cx="1706880" cy="1933575"/>
            <wp:effectExtent l="19050" t="0" r="7620" b="0"/>
            <wp:wrapSquare wrapText="bothSides"/>
            <wp:docPr id="14" name="Рисунок 10" descr="C:\Users\Я\Desktop\фото ппб\SDC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фото ппб\SDC1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285" b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A94" w:rsidRPr="00147A94">
        <w:rPr>
          <w:rFonts w:ascii="Times New Roman" w:hAnsi="Times New Roman" w:cs="Times New Roman"/>
          <w:sz w:val="24"/>
          <w:szCs w:val="24"/>
        </w:rPr>
        <w:t xml:space="preserve"> </w:t>
      </w:r>
      <w:r w:rsidR="00846A55" w:rsidRPr="00EC2B1A">
        <w:rPr>
          <w:rFonts w:ascii="Times New Roman" w:hAnsi="Times New Roman" w:cs="Times New Roman"/>
          <w:b/>
          <w:sz w:val="28"/>
          <w:szCs w:val="28"/>
        </w:rPr>
        <w:t>2</w:t>
      </w:r>
      <w:r w:rsidR="00EC2B1A" w:rsidRPr="00EC2B1A">
        <w:rPr>
          <w:rFonts w:ascii="Times New Roman" w:hAnsi="Times New Roman" w:cs="Times New Roman"/>
          <w:b/>
          <w:sz w:val="28"/>
          <w:szCs w:val="28"/>
        </w:rPr>
        <w:t xml:space="preserve"> карман</w:t>
      </w:r>
      <w:r w:rsidR="00846A55" w:rsidRPr="00147A94">
        <w:rPr>
          <w:rFonts w:ascii="Times New Roman" w:hAnsi="Times New Roman" w:cs="Times New Roman"/>
          <w:sz w:val="24"/>
          <w:szCs w:val="24"/>
        </w:rPr>
        <w:t xml:space="preserve"> -</w:t>
      </w:r>
      <w:r w:rsidR="00846A55" w:rsidRPr="00147A9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C3376A"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Информационные огоньки </w:t>
      </w:r>
      <w:r w:rsidR="00C3376A" w:rsidRPr="00E068D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«ДРУГ»</w:t>
      </w:r>
      <w:r w:rsidR="00C3376A"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r w:rsidR="00C3376A" w:rsidRPr="00E068D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«ВРАГ»</w:t>
      </w:r>
      <w:r w:rsidR="00087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(игра 6).</w:t>
      </w:r>
      <w:r w:rsidR="00147A94" w:rsidRP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  <w:r w:rsidR="00147A94" w:rsidRPr="003A1505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C3376A">
        <w:rPr>
          <w:rFonts w:ascii="Times New Roman" w:hAnsi="Times New Roman" w:cs="Times New Roman"/>
          <w:bCs/>
          <w:noProof/>
          <w:sz w:val="24"/>
          <w:szCs w:val="24"/>
        </w:rPr>
        <w:t xml:space="preserve">Дети могут не только </w:t>
      </w:r>
      <w:r w:rsidR="00147A94" w:rsidRPr="003A1505">
        <w:rPr>
          <w:rFonts w:ascii="Times New Roman" w:hAnsi="Times New Roman" w:cs="Times New Roman"/>
          <w:bCs/>
          <w:noProof/>
          <w:sz w:val="24"/>
          <w:szCs w:val="24"/>
        </w:rPr>
        <w:t xml:space="preserve"> рассмотреть картинки</w:t>
      </w:r>
      <w:r w:rsidR="00C3376A">
        <w:rPr>
          <w:rFonts w:ascii="Times New Roman" w:hAnsi="Times New Roman" w:cs="Times New Roman"/>
          <w:bCs/>
          <w:noProof/>
          <w:sz w:val="24"/>
          <w:szCs w:val="24"/>
        </w:rPr>
        <w:t>, рассказать</w:t>
      </w:r>
      <w:r w:rsidR="00147A9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47A94" w:rsidRPr="00147A9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о полезных и вредных свойствах огня</w:t>
      </w:r>
      <w:r w:rsidR="003B1E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но и раз</w:t>
      </w:r>
      <w:r w:rsidR="00147A9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ложить картинки на ленточках</w:t>
      </w:r>
      <w:r w:rsidR="003B1E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в соответствии с назначением огня.</w:t>
      </w:r>
      <w:r w:rsidR="00147A9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846A55" w:rsidRPr="001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0F5A" w:rsidRDefault="003B1EF2" w:rsidP="003A37A0">
      <w:pPr>
        <w:shd w:val="clear" w:color="auto" w:fill="FFFFFF"/>
        <w:spacing w:after="0" w:line="240" w:lineRule="auto"/>
        <w:ind w:firstLine="360"/>
        <w:rPr>
          <w:noProof/>
          <w:color w:val="000000"/>
          <w:lang w:eastAsia="ru-RU"/>
        </w:rPr>
      </w:pPr>
      <w:r>
        <w:rPr>
          <w:color w:val="000000"/>
        </w:rPr>
        <w:t xml:space="preserve"> </w:t>
      </w:r>
      <w:r w:rsidR="00112BA4">
        <w:rPr>
          <w:noProof/>
          <w:color w:val="000000"/>
          <w:lang w:eastAsia="ru-RU"/>
        </w:rPr>
        <w:t xml:space="preserve">      </w:t>
      </w:r>
      <w:r w:rsidR="00EC2B1A">
        <w:rPr>
          <w:noProof/>
          <w:color w:val="000000"/>
          <w:lang w:eastAsia="ru-RU"/>
        </w:rPr>
        <w:t xml:space="preserve"> </w:t>
      </w:r>
      <w:r w:rsidR="00251F7A">
        <w:rPr>
          <w:noProof/>
          <w:color w:val="000000"/>
          <w:lang w:eastAsia="ru-RU"/>
        </w:rPr>
        <w:t xml:space="preserve"> </w:t>
      </w:r>
      <w:r>
        <w:rPr>
          <w:color w:val="000000"/>
        </w:rPr>
        <w:t xml:space="preserve">  </w:t>
      </w:r>
    </w:p>
    <w:p w:rsidR="003A37A0" w:rsidRDefault="003A37A0" w:rsidP="003B1EF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10F5A" w:rsidRDefault="003B1EF2" w:rsidP="003B1E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B1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3</w:t>
      </w:r>
      <w:r w:rsidR="00EC2B1A" w:rsidRPr="00EC2B1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карман</w:t>
      </w:r>
      <w:r w:rsidR="00EC2B1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147A9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- </w:t>
      </w:r>
      <w:r w:rsidRP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«Назови причины пожара»</w:t>
      </w:r>
      <w:r w:rsidR="0008713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(игра3). </w:t>
      </w:r>
      <w:r w:rsidRPr="00147A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47A94">
        <w:rPr>
          <w:rFonts w:ascii="Times New Roman" w:hAnsi="Times New Roman" w:cs="Times New Roman"/>
          <w:bCs/>
          <w:noProof/>
          <w:sz w:val="24"/>
          <w:szCs w:val="24"/>
          <w:u w:val="single"/>
          <w:lang w:eastAsia="ru-RU"/>
        </w:rPr>
        <w:t>Цель</w:t>
      </w:r>
      <w:r w:rsidRPr="00147A9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: формировать знания о </w:t>
      </w:r>
      <w:r w:rsid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причинах пожара </w:t>
      </w:r>
      <w:r w:rsidRPr="00147A9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</w:t>
      </w:r>
      <w:r w:rsidRPr="00147A94">
        <w:rPr>
          <w:rFonts w:ascii="Times New Roman" w:hAnsi="Times New Roman" w:cs="Times New Roman"/>
          <w:sz w:val="24"/>
          <w:szCs w:val="24"/>
        </w:rPr>
        <w:t xml:space="preserve"> </w:t>
      </w:r>
      <w:r w:rsidRPr="00EC2B1A">
        <w:rPr>
          <w:rFonts w:ascii="Times New Roman" w:hAnsi="Times New Roman" w:cs="Times New Roman"/>
          <w:b/>
          <w:sz w:val="28"/>
          <w:szCs w:val="28"/>
        </w:rPr>
        <w:t>+ раскладная книжка</w:t>
      </w:r>
      <w:r w:rsidRPr="00147A94">
        <w:rPr>
          <w:rFonts w:ascii="Times New Roman" w:hAnsi="Times New Roman" w:cs="Times New Roman"/>
          <w:sz w:val="24"/>
          <w:szCs w:val="24"/>
        </w:rPr>
        <w:t xml:space="preserve"> </w:t>
      </w:r>
      <w:r w:rsidRPr="00147A9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«Пожарная безопасность</w:t>
      </w:r>
      <w:r w:rsidRPr="00147A9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» </w:t>
      </w:r>
      <w:r w:rsidR="000871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(игра 1). </w:t>
      </w:r>
      <w:r w:rsidR="003A150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Цель: </w:t>
      </w:r>
      <w:r w:rsidRPr="00147A94">
        <w:rPr>
          <w:rFonts w:ascii="Times New Roman" w:hAnsi="Times New Roman" w:cs="Times New Roman"/>
          <w:noProof/>
          <w:sz w:val="24"/>
          <w:szCs w:val="24"/>
          <w:lang w:eastAsia="ru-RU"/>
        </w:rPr>
        <w:t>с помощью сюжетных картинок формировать представл</w:t>
      </w:r>
      <w:r w:rsidR="00251F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ение детей об опасных ситуация </w:t>
      </w:r>
      <w:r w:rsidR="00110F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 </w:t>
      </w:r>
      <w:r w:rsidRPr="00147A94">
        <w:rPr>
          <w:rFonts w:ascii="Times New Roman" w:hAnsi="Times New Roman" w:cs="Times New Roman"/>
          <w:noProof/>
          <w:sz w:val="24"/>
          <w:szCs w:val="24"/>
          <w:lang w:eastAsia="ru-RU"/>
        </w:rPr>
        <w:t>время пожара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147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C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B1EF2" w:rsidRPr="00110F5A" w:rsidRDefault="00110F5A" w:rsidP="00110F5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38100</wp:posOffset>
            </wp:positionV>
            <wp:extent cx="2636520" cy="1974215"/>
            <wp:effectExtent l="19050" t="0" r="0" b="0"/>
            <wp:wrapSquare wrapText="bothSides"/>
            <wp:docPr id="16" name="Рисунок 12" descr="C:\Users\Я\Desktop\фото ппб\SDC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 ппб\SDC11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2B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640" cy="2016041"/>
            <wp:effectExtent l="19050" t="0" r="0" b="0"/>
            <wp:docPr id="17" name="Рисунок 13" descr="C:\Users\Я\Desktop\фото ппб\SDC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фото ппб\SDC11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98" cy="201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A0" w:rsidRDefault="003A37A0" w:rsidP="00110F5A">
      <w:pPr>
        <w:spacing w:after="0" w:line="360" w:lineRule="auto"/>
        <w:ind w:firstLine="360"/>
        <w:jc w:val="center"/>
        <w:rPr>
          <w:color w:val="000000"/>
        </w:rPr>
      </w:pPr>
    </w:p>
    <w:p w:rsidR="003A37A0" w:rsidRDefault="003A37A0" w:rsidP="00110F5A">
      <w:pPr>
        <w:spacing w:after="0" w:line="360" w:lineRule="auto"/>
        <w:ind w:firstLine="360"/>
        <w:jc w:val="center"/>
        <w:rPr>
          <w:color w:val="000000"/>
        </w:rPr>
      </w:pPr>
    </w:p>
    <w:p w:rsidR="008714BA" w:rsidRPr="00110F5A" w:rsidRDefault="003F76D3" w:rsidP="00110F5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068D6">
        <w:rPr>
          <w:color w:val="000000"/>
        </w:rPr>
        <w:lastRenderedPageBreak/>
        <w:br/>
      </w:r>
      <w:r w:rsidRPr="00110F5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лист </w:t>
      </w:r>
      <w:r w:rsidR="008714BA" w:rsidRPr="00110F5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Информация </w:t>
      </w:r>
      <w:r w:rsidR="008714BA" w:rsidRPr="00110F5A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«Это нужно знать»</w:t>
      </w:r>
    </w:p>
    <w:p w:rsidR="008714BA" w:rsidRPr="00110F5A" w:rsidRDefault="009F03DF" w:rsidP="00110F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0F5A">
        <w:rPr>
          <w:rFonts w:ascii="Times New Roman" w:hAnsi="Times New Roman" w:cs="Times New Roman"/>
          <w:sz w:val="24"/>
          <w:szCs w:val="24"/>
        </w:rPr>
        <w:t>1 карман</w:t>
      </w:r>
      <w:r w:rsidR="003A37A0">
        <w:rPr>
          <w:rFonts w:ascii="Times New Roman" w:hAnsi="Times New Roman" w:cs="Times New Roman"/>
          <w:sz w:val="24"/>
          <w:szCs w:val="24"/>
        </w:rPr>
        <w:t>:</w:t>
      </w:r>
    </w:p>
    <w:p w:rsidR="009F03DF" w:rsidRDefault="009F03DF" w:rsidP="00110F5A">
      <w:pPr>
        <w:pStyle w:val="a7"/>
        <w:spacing w:after="0" w:line="360" w:lineRule="auto"/>
        <w:ind w:left="0" w:hanging="108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3DF">
        <w:rPr>
          <w:rFonts w:ascii="Times New Roman" w:hAnsi="Times New Roman" w:cs="Times New Roman"/>
          <w:b/>
          <w:sz w:val="24"/>
          <w:szCs w:val="24"/>
        </w:rPr>
        <w:t>инструкция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3A1505" w:rsidRP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«Как правильно по телефону вызвать пожарную охрану</w:t>
      </w:r>
      <w:r w:rsidR="003A1505" w:rsidRPr="003A15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08713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(игра 13).</w:t>
      </w:r>
      <w:r w:rsidR="00087137" w:rsidRPr="00A4096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8714BA" w:rsidRPr="00A409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</w:t>
      </w:r>
      <w:r w:rsidR="003A1505" w:rsidRPr="00A40961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3A1505" w:rsidRPr="003A1505">
        <w:rPr>
          <w:rFonts w:ascii="Times New Roman" w:hAnsi="Times New Roman" w:cs="Times New Roman"/>
          <w:noProof/>
          <w:sz w:val="24"/>
          <w:szCs w:val="24"/>
          <w:lang w:eastAsia="ru-RU"/>
        </w:rPr>
        <w:t> научить детей</w:t>
      </w:r>
      <w:r w:rsidR="008714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A15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A1505" w:rsidRPr="003A15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правильно набирать номер по телефону и давать точные и четкие ответы на вопросы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714BA" w:rsidRPr="008714B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714BA"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изображены сотовый и стационарный телефоны, на которых указан номер </w:t>
      </w:r>
      <w:r w:rsidR="008714BA" w:rsidRPr="00E068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пожарной службы 112</w:t>
      </w:r>
      <w:r w:rsidR="008714BA"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101 и 01. Как звонить с разных телефонных аппаратов. </w:t>
      </w:r>
    </w:p>
    <w:p w:rsidR="003A1505" w:rsidRPr="003A1505" w:rsidRDefault="009F03DF" w:rsidP="00110F5A">
      <w:pPr>
        <w:pStyle w:val="a7"/>
        <w:spacing w:after="0" w:line="360" w:lineRule="auto"/>
        <w:ind w:left="0" w:hanging="108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0F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314E">
        <w:rPr>
          <w:rFonts w:ascii="Times New Roman" w:hAnsi="Times New Roman" w:cs="Times New Roman"/>
          <w:noProof/>
          <w:sz w:val="24"/>
          <w:szCs w:val="24"/>
          <w:lang w:eastAsia="ru-RU"/>
        </w:rPr>
        <w:t>«Что делать, если на тебе загорелась одежда?»</w:t>
      </w:r>
      <w:r w:rsidR="003A15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+ загадки, огненные пословицы и поговорки.</w:t>
      </w:r>
    </w:p>
    <w:p w:rsidR="009F03DF" w:rsidRDefault="003A1505" w:rsidP="003D7162">
      <w:pPr>
        <w:shd w:val="clear" w:color="auto" w:fill="FFFFFF"/>
        <w:spacing w:after="0" w:line="240" w:lineRule="auto"/>
        <w:ind w:firstLine="360"/>
        <w:rPr>
          <w:noProof/>
          <w:color w:val="000000"/>
          <w:lang w:eastAsia="ru-RU"/>
        </w:rPr>
      </w:pPr>
      <w:r w:rsidRPr="00E068D6">
        <w:rPr>
          <w:color w:val="000000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>
            <wp:extent cx="2866193" cy="1961965"/>
            <wp:effectExtent l="19050" t="0" r="0" b="0"/>
            <wp:docPr id="18" name="Рисунок 14" descr="C:\Users\Я\Desktop\фото ппб\SDC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 ппб\SDC1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93" cy="19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3DF">
        <w:rPr>
          <w:color w:val="000000"/>
        </w:rPr>
        <w:t xml:space="preserve">    </w:t>
      </w:r>
      <w:r w:rsidR="009F03DF">
        <w:rPr>
          <w:noProof/>
          <w:color w:val="000000"/>
          <w:lang w:eastAsia="ru-RU"/>
        </w:rPr>
        <w:drawing>
          <wp:inline distT="0" distB="0" distL="0" distR="0">
            <wp:extent cx="1821032" cy="1833892"/>
            <wp:effectExtent l="114300" t="19050" r="45868" b="52058"/>
            <wp:docPr id="36" name="Рисунок 22" descr="C:\Users\Я\Desktop\фото ппб\SDC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фото ппб\SDC11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73" t="3483" r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44" cy="18375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F03DF" w:rsidRDefault="009F03DF" w:rsidP="003D7162">
      <w:pPr>
        <w:shd w:val="clear" w:color="auto" w:fill="FFFFFF"/>
        <w:spacing w:after="0" w:line="240" w:lineRule="auto"/>
        <w:ind w:firstLine="360"/>
        <w:rPr>
          <w:noProof/>
          <w:color w:val="000000"/>
          <w:lang w:eastAsia="ru-RU"/>
        </w:rPr>
      </w:pPr>
    </w:p>
    <w:p w:rsidR="003A1505" w:rsidRDefault="003A1505" w:rsidP="003A37A0">
      <w:pPr>
        <w:shd w:val="clear" w:color="auto" w:fill="FFFFFF"/>
        <w:spacing w:after="0" w:line="240" w:lineRule="auto"/>
        <w:ind w:firstLine="360"/>
        <w:rPr>
          <w:color w:val="000000"/>
        </w:rPr>
      </w:pPr>
    </w:p>
    <w:p w:rsidR="00A84872" w:rsidRPr="00A40961" w:rsidRDefault="003F76D3" w:rsidP="00A4096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40961">
        <w:rPr>
          <w:rFonts w:ascii="Times New Roman" w:hAnsi="Times New Roman" w:cs="Times New Roman"/>
          <w:b/>
          <w:color w:val="C00000"/>
          <w:sz w:val="28"/>
          <w:szCs w:val="28"/>
        </w:rPr>
        <w:t>3 лист</w:t>
      </w:r>
      <w:r w:rsidRPr="00A40961">
        <w:rPr>
          <w:rFonts w:ascii="Times New Roman" w:hAnsi="Times New Roman" w:cs="Times New Roman"/>
          <w:color w:val="C00000"/>
          <w:sz w:val="28"/>
          <w:szCs w:val="28"/>
        </w:rPr>
        <w:t xml:space="preserve"> –</w:t>
      </w:r>
      <w:r w:rsidR="00A84872" w:rsidRPr="00A4096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Методические рекомендации для педагогов и родителей</w:t>
      </w:r>
      <w:r w:rsidR="00A84872" w:rsidRPr="00A40961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, </w:t>
      </w:r>
      <w:r w:rsidR="00A84872" w:rsidRPr="00A40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Вы найдете полный комплект материалов для игр и занятий и проектов с детьми </w:t>
      </w:r>
      <w:r w:rsidR="00A40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теме.</w:t>
      </w:r>
    </w:p>
    <w:p w:rsidR="00A84872" w:rsidRPr="00A40961" w:rsidRDefault="007C56B0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378460</wp:posOffset>
            </wp:positionV>
            <wp:extent cx="1557655" cy="1800225"/>
            <wp:effectExtent l="19050" t="0" r="4445" b="0"/>
            <wp:wrapSquare wrapText="bothSides"/>
            <wp:docPr id="19" name="Рисунок 15" descr="C:\Users\Я\Desktop\фото ппб\SDC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фото ппб\SDC11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268" r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872"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1. Познавательные рассказы о профессии пожарного для детей в картинках и заданиях.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2. Презентация «Детям о профессиях: пожарный»</w:t>
      </w:r>
      <w:r w:rsidR="003B37DF"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(диск)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3. Книга про пожарных для самых маленьких своими руками.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4. Картинки и развивающие задания для детей о труде пожарных (наглядный материал для игр и занятий).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5.Диафильмы и аудиозаписи про пожар и пожарных для детей дошкольного возраста</w:t>
      </w:r>
      <w:r w:rsidR="003B37DF"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(диск)</w:t>
      </w: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6. Видео о работе пожарных</w:t>
      </w:r>
      <w:r w:rsidR="003B37DF"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(диск)</w:t>
      </w: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4872" w:rsidRPr="00A40961" w:rsidRDefault="00A84872" w:rsidP="00A8487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7. Стихи, загадки  и рассказы о профессии пожарного.</w:t>
      </w:r>
    </w:p>
    <w:p w:rsidR="007C56B0" w:rsidRDefault="00A84872" w:rsidP="007C56B0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8. Книги о пожаре, труде пожарных для занятий с детьми.</w:t>
      </w:r>
    </w:p>
    <w:p w:rsidR="003D7162" w:rsidRPr="007C56B0" w:rsidRDefault="003D7162" w:rsidP="007C56B0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56B0">
        <w:rPr>
          <w:rFonts w:ascii="Times New Roman" w:hAnsi="Times New Roman" w:cs="Times New Roman"/>
          <w:color w:val="000000"/>
          <w:sz w:val="24"/>
          <w:szCs w:val="24"/>
        </w:rPr>
        <w:t xml:space="preserve"> + и</w:t>
      </w:r>
      <w:r w:rsidR="00A40961" w:rsidRPr="007C56B0">
        <w:rPr>
          <w:rFonts w:ascii="Times New Roman" w:hAnsi="Times New Roman" w:cs="Times New Roman"/>
          <w:color w:val="000000"/>
          <w:sz w:val="24"/>
          <w:szCs w:val="24"/>
        </w:rPr>
        <w:t xml:space="preserve">нформация для родителей  (памятки  «Не оставляйте ребенка  одного дома?» и </w:t>
      </w:r>
      <w:r w:rsidR="003F76D3" w:rsidRPr="007C56B0">
        <w:rPr>
          <w:rFonts w:ascii="Times New Roman" w:hAnsi="Times New Roman" w:cs="Times New Roman"/>
          <w:color w:val="000000"/>
          <w:sz w:val="24"/>
          <w:szCs w:val="24"/>
        </w:rPr>
        <w:t xml:space="preserve"> «Пожарная безопасность»).</w:t>
      </w:r>
    </w:p>
    <w:p w:rsidR="003D7162" w:rsidRPr="00A40961" w:rsidRDefault="003D7162" w:rsidP="00A4096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096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4 лист содержит 2 кармана.</w:t>
      </w:r>
    </w:p>
    <w:p w:rsidR="003D7162" w:rsidRPr="00A40961" w:rsidRDefault="003D7162" w:rsidP="00A4096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0961">
        <w:rPr>
          <w:rFonts w:ascii="Times New Roman" w:hAnsi="Times New Roman" w:cs="Times New Roman"/>
          <w:b/>
          <w:color w:val="000000"/>
          <w:sz w:val="24"/>
          <w:szCs w:val="24"/>
        </w:rPr>
        <w:t>1 карман</w:t>
      </w:r>
      <w:r w:rsidRPr="00A40961">
        <w:rPr>
          <w:rFonts w:ascii="Times New Roman" w:hAnsi="Times New Roman" w:cs="Times New Roman"/>
          <w:color w:val="000000"/>
          <w:sz w:val="24"/>
          <w:szCs w:val="24"/>
        </w:rPr>
        <w:t xml:space="preserve"> – «Разукрась – ка!»+ файлы с подсказками: цветной рисунок</w:t>
      </w:r>
      <w:r w:rsidR="009F03DF" w:rsidRPr="00A4096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40961">
        <w:rPr>
          <w:rFonts w:ascii="Times New Roman" w:hAnsi="Times New Roman" w:cs="Times New Roman"/>
          <w:color w:val="000000"/>
          <w:sz w:val="24"/>
          <w:szCs w:val="24"/>
        </w:rPr>
        <w:t xml:space="preserve"> по которому можно разукрасить свой рисунок.</w:t>
      </w:r>
    </w:p>
    <w:p w:rsidR="003D7162" w:rsidRPr="00A40961" w:rsidRDefault="003D7162" w:rsidP="00A4096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0961">
        <w:rPr>
          <w:rFonts w:ascii="Times New Roman" w:hAnsi="Times New Roman" w:cs="Times New Roman"/>
          <w:b/>
          <w:color w:val="000000"/>
          <w:sz w:val="24"/>
          <w:szCs w:val="24"/>
        </w:rPr>
        <w:t>2 карман</w:t>
      </w:r>
      <w:r w:rsidRPr="00A40961">
        <w:rPr>
          <w:rFonts w:ascii="Times New Roman" w:hAnsi="Times New Roman" w:cs="Times New Roman"/>
          <w:color w:val="000000"/>
          <w:sz w:val="24"/>
          <w:szCs w:val="24"/>
        </w:rPr>
        <w:t xml:space="preserve"> «Сложи картинку»</w:t>
      </w:r>
      <w:r w:rsidR="009F03DF" w:rsidRPr="00A40961">
        <w:rPr>
          <w:rFonts w:ascii="Times New Roman" w:hAnsi="Times New Roman" w:cs="Times New Roman"/>
          <w:color w:val="000000"/>
          <w:sz w:val="24"/>
          <w:szCs w:val="24"/>
        </w:rPr>
        <w:t>, для удобства, разрезные картинки разложены в конверты разной формы: треугольная, квадратная, прямоугольная.</w:t>
      </w:r>
      <w:r w:rsidR="00562DE1" w:rsidRPr="00A409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DE1" w:rsidRPr="00A409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C3376A" w:rsidRPr="00A409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азвиваем мелкую моторику рук, мышление, внимание</w:t>
      </w:r>
      <w:r w:rsidR="00087137" w:rsidRPr="00A409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(игра 5).</w:t>
      </w:r>
    </w:p>
    <w:p w:rsidR="003B37DF" w:rsidRDefault="003B37DF" w:rsidP="003B37DF">
      <w:pPr>
        <w:shd w:val="clear" w:color="auto" w:fill="FFFFFF"/>
        <w:spacing w:after="0" w:line="240" w:lineRule="auto"/>
        <w:rPr>
          <w:color w:val="000000"/>
        </w:rPr>
      </w:pPr>
    </w:p>
    <w:p w:rsidR="003B37DF" w:rsidRDefault="003B37DF" w:rsidP="003B37DF">
      <w:pPr>
        <w:shd w:val="clear" w:color="auto" w:fill="FFFFFF"/>
        <w:spacing w:after="0" w:line="240" w:lineRule="auto"/>
        <w:rPr>
          <w:color w:val="000000"/>
        </w:rPr>
      </w:pPr>
    </w:p>
    <w:p w:rsidR="003B37DF" w:rsidRDefault="003B37DF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622860" cy="1966823"/>
            <wp:effectExtent l="19050" t="0" r="6040" b="0"/>
            <wp:docPr id="23" name="Рисунок 18" descr="C:\Users\Я\Desktop\фото ппб\SDC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фото ппб\SDC11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52" cy="19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961">
        <w:rPr>
          <w:noProof/>
          <w:color w:val="000000"/>
          <w:lang w:eastAsia="ru-RU"/>
        </w:rPr>
        <w:t xml:space="preserve">    </w:t>
      </w:r>
      <w:r w:rsidR="003D7162">
        <w:rPr>
          <w:noProof/>
          <w:color w:val="000000"/>
          <w:lang w:eastAsia="ru-RU"/>
        </w:rPr>
        <w:drawing>
          <wp:inline distT="0" distB="0" distL="0" distR="0">
            <wp:extent cx="2622802" cy="1966783"/>
            <wp:effectExtent l="19050" t="0" r="6098" b="0"/>
            <wp:docPr id="32" name="Рисунок 17" descr="C:\Users\Я\Desktop\фото ппб\SDC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фото ппб\SDC11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57" cy="196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DF" w:rsidRDefault="003B37DF" w:rsidP="003B37DF">
      <w:pPr>
        <w:shd w:val="clear" w:color="auto" w:fill="FFFFFF"/>
        <w:spacing w:after="0" w:line="240" w:lineRule="auto"/>
        <w:rPr>
          <w:color w:val="000000"/>
        </w:rPr>
      </w:pPr>
    </w:p>
    <w:p w:rsidR="003B37DF" w:rsidRDefault="003D7162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623544" cy="1967336"/>
            <wp:effectExtent l="19050" t="0" r="5356" b="0"/>
            <wp:docPr id="33" name="Рисунок 20" descr="C:\Users\Я\Desktop\фото ппб\SDC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фото ппб\SDC11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07" cy="19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7DF">
        <w:rPr>
          <w:color w:val="000000"/>
        </w:rPr>
        <w:t xml:space="preserve">     </w:t>
      </w:r>
      <w:r w:rsidR="003B37DF">
        <w:rPr>
          <w:noProof/>
          <w:color w:val="000000"/>
          <w:lang w:eastAsia="ru-RU"/>
        </w:rPr>
        <w:drawing>
          <wp:inline distT="0" distB="0" distL="0" distR="0">
            <wp:extent cx="2622431" cy="1966823"/>
            <wp:effectExtent l="19050" t="0" r="6469" b="0"/>
            <wp:docPr id="31" name="Рисунок 19" descr="C:\Users\Я\Desktop\фото ппб\SDC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фото ппб\SDC11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2" cy="19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4E" w:rsidRDefault="006C314E" w:rsidP="003B37DF">
      <w:pPr>
        <w:shd w:val="clear" w:color="auto" w:fill="FFFFFF"/>
        <w:spacing w:after="0" w:line="240" w:lineRule="auto"/>
        <w:rPr>
          <w:color w:val="000000"/>
        </w:rPr>
      </w:pPr>
    </w:p>
    <w:p w:rsidR="006C314E" w:rsidRDefault="006C314E" w:rsidP="003B37DF">
      <w:pPr>
        <w:shd w:val="clear" w:color="auto" w:fill="FFFFFF"/>
        <w:spacing w:after="0" w:line="240" w:lineRule="auto"/>
        <w:rPr>
          <w:color w:val="000000"/>
        </w:rPr>
      </w:pPr>
    </w:p>
    <w:p w:rsidR="009A13EB" w:rsidRPr="00A40961" w:rsidRDefault="006C314E" w:rsidP="00A4096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40961">
        <w:rPr>
          <w:rFonts w:ascii="Times New Roman" w:hAnsi="Times New Roman" w:cs="Times New Roman"/>
          <w:b/>
          <w:color w:val="C00000"/>
          <w:sz w:val="28"/>
          <w:szCs w:val="28"/>
        </w:rPr>
        <w:t>5 лист содержит:</w:t>
      </w:r>
    </w:p>
    <w:p w:rsidR="006C314E" w:rsidRPr="00562DE1" w:rsidRDefault="00562DE1" w:rsidP="00A409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C314E" w:rsidRPr="00562DE1">
        <w:rPr>
          <w:rFonts w:ascii="Times New Roman" w:hAnsi="Times New Roman" w:cs="Times New Roman"/>
          <w:b/>
          <w:sz w:val="24"/>
          <w:szCs w:val="24"/>
        </w:rPr>
        <w:t>интерактивное окно</w:t>
      </w:r>
      <w:r w:rsidR="006C314E" w:rsidRPr="00562DE1">
        <w:rPr>
          <w:rFonts w:ascii="Times New Roman" w:hAnsi="Times New Roman" w:cs="Times New Roman"/>
          <w:sz w:val="24"/>
          <w:szCs w:val="24"/>
        </w:rPr>
        <w:t xml:space="preserve"> «Правила поведения при пожаре»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7137">
        <w:rPr>
          <w:rFonts w:ascii="Times New Roman" w:hAnsi="Times New Roman" w:cs="Times New Roman"/>
          <w:sz w:val="24"/>
          <w:szCs w:val="24"/>
        </w:rPr>
        <w:t>(игра 14)</w:t>
      </w:r>
    </w:p>
    <w:p w:rsidR="006C314E" w:rsidRPr="00562DE1" w:rsidRDefault="006C314E" w:rsidP="00A4096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2DE1">
        <w:rPr>
          <w:rFonts w:ascii="Times New Roman" w:hAnsi="Times New Roman" w:cs="Times New Roman"/>
          <w:sz w:val="24"/>
          <w:szCs w:val="24"/>
        </w:rPr>
        <w:t>Цель: закрепить знания о правильных действиях при возникновении пожара</w:t>
      </w:r>
      <w:r w:rsidR="009A13EB" w:rsidRPr="00562DE1">
        <w:rPr>
          <w:rFonts w:ascii="Times New Roman" w:hAnsi="Times New Roman" w:cs="Times New Roman"/>
          <w:sz w:val="24"/>
          <w:szCs w:val="24"/>
        </w:rPr>
        <w:t>.</w:t>
      </w:r>
    </w:p>
    <w:p w:rsidR="00562DE1" w:rsidRPr="00562DE1" w:rsidRDefault="00562DE1" w:rsidP="00A4096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9A13EB" w:rsidRPr="00562DE1">
        <w:rPr>
          <w:rFonts w:ascii="Times New Roman" w:hAnsi="Times New Roman" w:cs="Times New Roman"/>
          <w:b/>
          <w:sz w:val="24"/>
          <w:szCs w:val="24"/>
        </w:rPr>
        <w:t>Книжку – раскладушку</w:t>
      </w:r>
      <w:r w:rsidR="009A13EB" w:rsidRPr="00562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13EB" w:rsidRPr="00562DE1">
        <w:rPr>
          <w:rFonts w:ascii="Times New Roman" w:hAnsi="Times New Roman" w:cs="Times New Roman"/>
          <w:bCs/>
          <w:sz w:val="24"/>
          <w:szCs w:val="24"/>
        </w:rPr>
        <w:t>«Составь рассказ по серии картинок»</w:t>
      </w:r>
      <w:r w:rsidR="009A13EB" w:rsidRPr="00562D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r w:rsidRPr="00562DE1">
        <w:rPr>
          <w:rFonts w:ascii="Times New Roman" w:hAnsi="Times New Roman" w:cs="Times New Roman"/>
          <w:bCs/>
          <w:sz w:val="24"/>
          <w:szCs w:val="24"/>
        </w:rPr>
        <w:t>игра 10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9A13EB" w:rsidRPr="00562DE1">
        <w:rPr>
          <w:rFonts w:ascii="Times New Roman" w:hAnsi="Times New Roman" w:cs="Times New Roman"/>
          <w:sz w:val="24"/>
          <w:szCs w:val="24"/>
        </w:rPr>
        <w:t>Дети раскладывают по порядку сюжетные картинки и составляют рассказ.</w:t>
      </w:r>
      <w:r w:rsidR="00C3376A" w:rsidRPr="00562D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3376A" w:rsidRDefault="00562DE1" w:rsidP="00A4096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 Информационный лист </w:t>
      </w:r>
      <w:r w:rsidR="00C3376A" w:rsidRPr="00562D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376A" w:rsidRPr="00562DE1">
        <w:rPr>
          <w:rFonts w:ascii="Times New Roman" w:hAnsi="Times New Roman" w:cs="Times New Roman"/>
          <w:bCs/>
          <w:sz w:val="24"/>
          <w:szCs w:val="24"/>
        </w:rPr>
        <w:t>«Раньше и теперь»</w:t>
      </w:r>
      <w:r>
        <w:rPr>
          <w:rFonts w:ascii="Times New Roman" w:hAnsi="Times New Roman" w:cs="Times New Roman"/>
          <w:bCs/>
          <w:sz w:val="24"/>
          <w:szCs w:val="24"/>
        </w:rPr>
        <w:t xml:space="preserve"> (игра 11)</w:t>
      </w:r>
    </w:p>
    <w:p w:rsidR="008C2D58" w:rsidRPr="00A40961" w:rsidRDefault="008C2D58" w:rsidP="00A409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40961">
        <w:rPr>
          <w:rFonts w:ascii="Times New Roman" w:hAnsi="Times New Roman" w:cs="Times New Roman"/>
          <w:b/>
          <w:bCs/>
          <w:sz w:val="24"/>
          <w:szCs w:val="24"/>
        </w:rPr>
        <w:t>- кармашек</w:t>
      </w:r>
      <w:r w:rsidR="00EB16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1663" w:rsidRPr="00EB1663">
        <w:rPr>
          <w:rFonts w:ascii="Times New Roman" w:hAnsi="Times New Roman" w:cs="Times New Roman"/>
          <w:bCs/>
          <w:sz w:val="24"/>
          <w:szCs w:val="24"/>
        </w:rPr>
        <w:t>«Карточная викторина» (игра 12)</w:t>
      </w:r>
    </w:p>
    <w:p w:rsidR="00C3376A" w:rsidRDefault="00C3376A" w:rsidP="00562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DE1">
        <w:rPr>
          <w:rFonts w:ascii="Times New Roman" w:hAnsi="Times New Roman" w:cs="Times New Roman"/>
          <w:sz w:val="24"/>
          <w:szCs w:val="24"/>
        </w:rPr>
        <w:t> </w:t>
      </w:r>
    </w:p>
    <w:p w:rsidR="00C3376A" w:rsidRDefault="00C3376A" w:rsidP="009A13EB">
      <w:pPr>
        <w:shd w:val="clear" w:color="auto" w:fill="FFFFFF"/>
        <w:spacing w:after="0" w:line="240" w:lineRule="auto"/>
        <w:rPr>
          <w:color w:val="000000"/>
        </w:rPr>
      </w:pPr>
    </w:p>
    <w:p w:rsidR="006C314E" w:rsidRDefault="006C314E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2873772" cy="2154741"/>
            <wp:effectExtent l="19050" t="0" r="2778" b="0"/>
            <wp:docPr id="37" name="Рисунок 23" descr="C:\Users\Я\Desktop\фото ппб\SDC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фото ппб\SDC11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4" cy="215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3EB">
        <w:rPr>
          <w:color w:val="000000"/>
        </w:rPr>
        <w:t xml:space="preserve">   </w:t>
      </w:r>
      <w:r w:rsidR="009A13EB">
        <w:rPr>
          <w:noProof/>
          <w:color w:val="000000"/>
          <w:lang w:eastAsia="ru-RU"/>
        </w:rPr>
        <w:drawing>
          <wp:inline distT="0" distB="0" distL="0" distR="0">
            <wp:extent cx="2873866" cy="2154811"/>
            <wp:effectExtent l="19050" t="0" r="2684" b="0"/>
            <wp:docPr id="39" name="Рисунок 24" descr="C:\Users\Я\Desktop\фото ппб\SDC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Desktop\фото ппб\SDC11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0" cy="215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E1" w:rsidRDefault="00562DE1" w:rsidP="003B37DF">
      <w:pPr>
        <w:shd w:val="clear" w:color="auto" w:fill="FFFFFF"/>
        <w:spacing w:after="0" w:line="240" w:lineRule="auto"/>
        <w:rPr>
          <w:color w:val="000000"/>
        </w:rPr>
      </w:pPr>
    </w:p>
    <w:p w:rsidR="00562DE1" w:rsidRDefault="00562DE1" w:rsidP="003B37DF">
      <w:pPr>
        <w:shd w:val="clear" w:color="auto" w:fill="FFFFFF"/>
        <w:spacing w:after="0" w:line="240" w:lineRule="auto"/>
        <w:rPr>
          <w:color w:val="000000"/>
        </w:rPr>
      </w:pPr>
    </w:p>
    <w:p w:rsidR="00C3376A" w:rsidRDefault="00562DE1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   </w:t>
      </w:r>
      <w:r>
        <w:rPr>
          <w:noProof/>
          <w:color w:val="000000"/>
          <w:lang w:eastAsia="ru-RU"/>
        </w:rPr>
        <w:drawing>
          <wp:inline distT="0" distB="0" distL="0" distR="0">
            <wp:extent cx="1778044" cy="1972235"/>
            <wp:effectExtent l="19050" t="0" r="0" b="0"/>
            <wp:docPr id="41" name="Рисунок 26" descr="C:\Users\Я\Desktop\фото ппб\SDC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\Desktop\фото ппб\SDC11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038" t="4186" r="2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44" cy="19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9B">
        <w:rPr>
          <w:noProof/>
          <w:color w:val="000000"/>
          <w:lang w:eastAsia="ru-RU"/>
        </w:rPr>
        <w:drawing>
          <wp:inline distT="0" distB="0" distL="0" distR="0">
            <wp:extent cx="1803250" cy="1972235"/>
            <wp:effectExtent l="19050" t="0" r="6500" b="0"/>
            <wp:docPr id="5" name="Рисунок 28" descr="C:\Users\Я\Desktop\фото ппб\SDC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\Desktop\фото ппб\SDC116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83" r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50" cy="19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9B">
        <w:rPr>
          <w:noProof/>
          <w:color w:val="000000"/>
          <w:lang w:eastAsia="ru-RU"/>
        </w:rPr>
        <w:drawing>
          <wp:inline distT="0" distB="0" distL="0" distR="0">
            <wp:extent cx="1673868" cy="1971004"/>
            <wp:effectExtent l="19050" t="0" r="2532" b="0"/>
            <wp:docPr id="12" name="Рисунок 27" descr="C:\Users\Я\Desktop\фото ппб\SDC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\Desktop\фото ппб\SDC11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343" r="2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3" cy="197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63" w:rsidRDefault="00EB1663" w:rsidP="003B37DF">
      <w:pPr>
        <w:shd w:val="clear" w:color="auto" w:fill="FFFFFF"/>
        <w:spacing w:after="0" w:line="240" w:lineRule="auto"/>
        <w:rPr>
          <w:color w:val="000000"/>
        </w:rPr>
      </w:pPr>
    </w:p>
    <w:p w:rsidR="00EB1663" w:rsidRDefault="00EB1663" w:rsidP="003B37DF">
      <w:pPr>
        <w:shd w:val="clear" w:color="auto" w:fill="FFFFFF"/>
        <w:spacing w:after="0" w:line="240" w:lineRule="auto"/>
        <w:rPr>
          <w:color w:val="000000"/>
        </w:rPr>
      </w:pPr>
    </w:p>
    <w:p w:rsidR="00562DE1" w:rsidRDefault="00EB1663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392456" cy="1721223"/>
            <wp:effectExtent l="19050" t="0" r="7844" b="0"/>
            <wp:docPr id="24" name="Рисунок 1" descr="C:\Users\Я\Desktop\фото ппб\SDC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ппб\SDC116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56" cy="17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  <w:lang w:eastAsia="ru-RU"/>
        </w:rPr>
        <w:drawing>
          <wp:inline distT="0" distB="0" distL="0" distR="0">
            <wp:extent cx="2408076" cy="1725189"/>
            <wp:effectExtent l="19050" t="0" r="0" b="0"/>
            <wp:docPr id="26" name="Рисунок 2" descr="C:\Users\Я\Desktop\фото ппб\SDC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ппб\SDC11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30" cy="17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58" w:rsidRPr="00A91E76" w:rsidRDefault="003E5334" w:rsidP="00A91E76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  </w:t>
      </w:r>
    </w:p>
    <w:p w:rsidR="008C2D58" w:rsidRPr="00A91E76" w:rsidRDefault="008C2D58" w:rsidP="00A91E7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1E76">
        <w:rPr>
          <w:rFonts w:ascii="Times New Roman" w:hAnsi="Times New Roman" w:cs="Times New Roman"/>
          <w:b/>
          <w:color w:val="C00000"/>
          <w:sz w:val="28"/>
          <w:szCs w:val="28"/>
        </w:rPr>
        <w:t>6 лист содержит:</w:t>
      </w:r>
    </w:p>
    <w:p w:rsidR="008C2D58" w:rsidRPr="00A91E76" w:rsidRDefault="00D6296B" w:rsidP="00A91E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8C2D58" w:rsidRPr="00A91E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C2D58" w:rsidRPr="007C56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Макет </w:t>
      </w:r>
      <w:r w:rsidR="008C2D58" w:rsidRPr="00A91E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пожарного</w:t>
      </w:r>
      <w:r w:rsidR="008C2D58" w:rsidRPr="00A91E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щита с огнетушителем, топором, лопатой, ведром, </w:t>
      </w:r>
      <w:r w:rsidR="008C2D58" w:rsidRPr="00A91E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пожарным шлангом</w:t>
      </w:r>
      <w:r w:rsidR="008C2D58" w:rsidRPr="00A91E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песком.</w:t>
      </w:r>
    </w:p>
    <w:p w:rsidR="0001233A" w:rsidRPr="00A91E76" w:rsidRDefault="00D6296B" w:rsidP="00A91E76">
      <w:pPr>
        <w:spacing w:after="0" w:line="360" w:lineRule="auto"/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</w:pPr>
      <w:r w:rsidRPr="007C56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="008C2D58" w:rsidRPr="007C56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Книжку – раскладушку</w:t>
      </w:r>
      <w:r w:rsidR="008C2D58" w:rsidRPr="00A91E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1233A" w:rsidRPr="00A91E76">
        <w:rPr>
          <w:rFonts w:ascii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t xml:space="preserve"> </w:t>
      </w:r>
      <w:r w:rsidR="0001233A" w:rsidRPr="00A91E7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«Пожарник и пожарный инвентарь»</w:t>
      </w:r>
      <w:r w:rsidR="00454AA5" w:rsidRPr="00A91E7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( игра 4)</w:t>
      </w:r>
    </w:p>
    <w:p w:rsidR="00D6296B" w:rsidRPr="00D6296B" w:rsidRDefault="0001233A" w:rsidP="00D6296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1E7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Цель</w:t>
      </w:r>
      <w:r w:rsidRPr="00A91E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формировать знания детей о предметах, необходимых при тушении пожара, </w:t>
      </w:r>
      <w:r w:rsidRPr="00D6296B">
        <w:rPr>
          <w:rFonts w:ascii="Times New Roman" w:hAnsi="Times New Roman" w:cs="Times New Roman"/>
          <w:noProof/>
          <w:sz w:val="24"/>
          <w:szCs w:val="24"/>
          <w:lang w:eastAsia="ru-RU"/>
        </w:rPr>
        <w:t>правилах их использования.</w:t>
      </w:r>
      <w:r w:rsidRPr="00D629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Уточнить представление </w:t>
      </w:r>
      <w:r w:rsidRPr="00D6296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пожарной одежде</w:t>
      </w:r>
      <w:r w:rsidRPr="00D629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D6296B" w:rsidRPr="00D629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C2D58" w:rsidRPr="00D6296B" w:rsidRDefault="00D6296B" w:rsidP="00D6296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6B0">
        <w:rPr>
          <w:rFonts w:ascii="Times New Roman" w:hAnsi="Times New Roman" w:cs="Times New Roman"/>
          <w:b/>
          <w:color w:val="000000"/>
          <w:sz w:val="24"/>
          <w:szCs w:val="24"/>
        </w:rPr>
        <w:t>- Кармашек</w:t>
      </w:r>
      <w:r w:rsidRPr="00D6296B">
        <w:rPr>
          <w:rFonts w:ascii="Times New Roman" w:hAnsi="Times New Roman" w:cs="Times New Roman"/>
          <w:color w:val="000000"/>
          <w:sz w:val="24"/>
          <w:szCs w:val="24"/>
        </w:rPr>
        <w:t xml:space="preserve"> Дидактическая игра  «Что лишнее» (игра 8)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233A" w:rsidRDefault="00A91E76" w:rsidP="003B37D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lastRenderedPageBreak/>
        <w:t xml:space="preserve"> </w:t>
      </w:r>
      <w:r w:rsidR="008C2D58">
        <w:rPr>
          <w:noProof/>
          <w:color w:val="000000"/>
          <w:lang w:eastAsia="ru-RU"/>
        </w:rPr>
        <w:drawing>
          <wp:inline distT="0" distB="0" distL="0" distR="0">
            <wp:extent cx="2552004" cy="1845694"/>
            <wp:effectExtent l="19050" t="0" r="696" b="0"/>
            <wp:docPr id="46" name="Рисунок 30" descr="C:\Users\Я\Desktop\фото ппб\SDC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Я\Desktop\фото ппб\SDC116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692" r="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04" cy="18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>
            <wp:extent cx="2631644" cy="1837765"/>
            <wp:effectExtent l="19050" t="0" r="0" b="0"/>
            <wp:docPr id="13" name="Рисунок 32" descr="C:\Users\Я\Desktop\фото ппб\SDC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Я\Desktop\фото ппб\SDC115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672" t="1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46" cy="18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3A" w:rsidRDefault="0001233A" w:rsidP="003B37DF">
      <w:pPr>
        <w:shd w:val="clear" w:color="auto" w:fill="FFFFFF"/>
        <w:spacing w:after="0" w:line="240" w:lineRule="auto"/>
        <w:rPr>
          <w:color w:val="000000"/>
        </w:rPr>
      </w:pPr>
    </w:p>
    <w:p w:rsidR="009C184C" w:rsidRPr="00D6296B" w:rsidRDefault="0001233A" w:rsidP="00D6296B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473138" cy="1612348"/>
            <wp:effectExtent l="19050" t="0" r="3362" b="0"/>
            <wp:docPr id="49" name="Рисунок 33" descr="C:\Users\Я\Desktop\фото ппб\SDC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\Desktop\фото ппб\SDC115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53" cy="16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:rsidR="00D6296B" w:rsidRPr="00D6296B" w:rsidRDefault="00D6296B" w:rsidP="00D6296B"/>
    <w:p w:rsidR="00D6296B" w:rsidRDefault="00D6296B" w:rsidP="00D6296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Pr="00A91E7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лист содержит:</w:t>
      </w:r>
    </w:p>
    <w:p w:rsidR="00D6296B" w:rsidRPr="007C56B0" w:rsidRDefault="00D6296B" w:rsidP="00D6296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56B0">
        <w:rPr>
          <w:rFonts w:ascii="Times New Roman" w:hAnsi="Times New Roman" w:cs="Times New Roman"/>
          <w:b/>
          <w:sz w:val="24"/>
          <w:szCs w:val="24"/>
        </w:rPr>
        <w:t>- картотеку  дидактических игр.</w:t>
      </w:r>
    </w:p>
    <w:p w:rsidR="00D6296B" w:rsidRPr="00D6296B" w:rsidRDefault="00D6296B" w:rsidP="00D6296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56B0">
        <w:rPr>
          <w:rFonts w:ascii="Times New Roman" w:hAnsi="Times New Roman" w:cs="Times New Roman"/>
          <w:b/>
          <w:sz w:val="24"/>
          <w:szCs w:val="24"/>
        </w:rPr>
        <w:t xml:space="preserve">- интерактивное окно </w:t>
      </w:r>
      <w:r w:rsidR="00EB1663">
        <w:rPr>
          <w:rFonts w:ascii="Times New Roman" w:hAnsi="Times New Roman" w:cs="Times New Roman"/>
          <w:sz w:val="24"/>
          <w:szCs w:val="24"/>
        </w:rPr>
        <w:t>– «Продолжи предложение» (игра 9)</w:t>
      </w:r>
    </w:p>
    <w:p w:rsidR="0001233A" w:rsidRDefault="0001233A"/>
    <w:p w:rsidR="0001233A" w:rsidRDefault="0001233A">
      <w:r>
        <w:rPr>
          <w:noProof/>
          <w:lang w:eastAsia="ru-RU"/>
        </w:rPr>
        <w:drawing>
          <wp:inline distT="0" distB="0" distL="0" distR="0">
            <wp:extent cx="2328947" cy="2704753"/>
            <wp:effectExtent l="19050" t="0" r="0" b="0"/>
            <wp:docPr id="54" name="Рисунок 37" descr="C:\Users\Я\Desktop\фото ппб\SDC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Я\Desktop\фото ппб\SDC11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779" r="1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51" cy="27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6296B">
        <w:rPr>
          <w:noProof/>
          <w:lang w:eastAsia="ru-RU"/>
        </w:rPr>
        <w:drawing>
          <wp:inline distT="0" distB="0" distL="0" distR="0">
            <wp:extent cx="2929914" cy="2203550"/>
            <wp:effectExtent l="19050" t="0" r="3786" b="0"/>
            <wp:docPr id="22" name="Рисунок 39" descr="C:\Users\Я\Desktop\фото ппб\SDC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Я\Desktop\фото ппб\SDC115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1662" b="1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46" cy="22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4C" w:rsidRDefault="009C184C"/>
    <w:p w:rsidR="00EB2AA1" w:rsidRPr="00E068D6" w:rsidRDefault="00EB2AA1" w:rsidP="00EB2AA1">
      <w:pPr>
        <w:rPr>
          <w:rFonts w:ascii="Times New Roman" w:hAnsi="Times New Roman" w:cs="Times New Roman"/>
          <w:sz w:val="24"/>
          <w:szCs w:val="24"/>
        </w:rPr>
      </w:pPr>
    </w:p>
    <w:p w:rsidR="00EB2AA1" w:rsidRPr="00E068D6" w:rsidRDefault="00EB2AA1" w:rsidP="00EB2AA1">
      <w:pPr>
        <w:rPr>
          <w:rFonts w:ascii="Times New Roman" w:hAnsi="Times New Roman" w:cs="Times New Roman"/>
          <w:sz w:val="24"/>
          <w:szCs w:val="24"/>
        </w:rPr>
      </w:pPr>
    </w:p>
    <w:p w:rsidR="00EB2AA1" w:rsidRPr="00454AA5" w:rsidRDefault="00EB2AA1" w:rsidP="00454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68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  </w:t>
      </w:r>
    </w:p>
    <w:p w:rsidR="00EB2AA1" w:rsidRPr="00E068D6" w:rsidRDefault="00EB2AA1" w:rsidP="00D6296B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68D6">
        <w:rPr>
          <w:color w:val="000000"/>
        </w:rPr>
        <w:t>Лэпбук (lapbook) в дословном переводе с английского языка значит «наколенная книга». Этот своеобразный метод обучения (в том числе и домашнего) пришел к нам из США. </w:t>
      </w:r>
      <w:r w:rsidR="00D6296B">
        <w:rPr>
          <w:color w:val="000000"/>
        </w:rPr>
        <w:t xml:space="preserve"> </w:t>
      </w:r>
      <w:r w:rsidRPr="00E068D6">
        <w:rPr>
          <w:color w:val="000000"/>
        </w:rPr>
        <w:t>Лэпбук представляет собой тематическую папку, «книжку-раскладушку», с множеством кармашков, окошек, книжечек, которые ребенок может доставать, перекладывать, рассматривать по своему усмотрению.</w:t>
      </w:r>
      <w:r w:rsidRPr="00E068D6">
        <w:rPr>
          <w:color w:val="000000"/>
        </w:rPr>
        <w:br/>
        <w:t>      Вместе с этим лэпбук отвечает требованиям ФГОС ДО поскольку...</w:t>
      </w:r>
      <w:r w:rsidRPr="00E068D6">
        <w:rPr>
          <w:color w:val="000000"/>
        </w:rPr>
        <w:br/>
        <w:t>• Информативен;</w:t>
      </w:r>
      <w:r w:rsidRPr="00E068D6">
        <w:rPr>
          <w:color w:val="000000"/>
        </w:rPr>
        <w:br/>
        <w:t>• Полифункционален (способствует развитию творчества и воображения);</w:t>
      </w:r>
      <w:r w:rsidRPr="00E068D6">
        <w:rPr>
          <w:color w:val="000000"/>
        </w:rPr>
        <w:br/>
        <w:t>• Пригоден к использованию одновременно группой детей (в том числе с участием взрослого как играющего партнера);</w:t>
      </w:r>
      <w:r w:rsidRPr="00E068D6">
        <w:rPr>
          <w:color w:val="000000"/>
        </w:rPr>
        <w:br/>
        <w:t>• Обладает дидактическими свойствами;</w:t>
      </w:r>
      <w:r w:rsidRPr="00E068D6">
        <w:rPr>
          <w:color w:val="000000"/>
        </w:rPr>
        <w:br/>
        <w:t>• Является средством художественно-эстетического  развития ребенка, приобщает его к миру искусства (преимущественно при создании папки);</w:t>
      </w:r>
      <w:r w:rsidRPr="00E068D6">
        <w:rPr>
          <w:color w:val="000000"/>
        </w:rPr>
        <w:br/>
        <w:t>• Вариативен (есть несколько вариантов использования каждой его части);</w:t>
      </w:r>
      <w:r w:rsidRPr="00E068D6">
        <w:rPr>
          <w:color w:val="000000"/>
        </w:rPr>
        <w:br/>
        <w:t>• Его структура и содержание доступны детям дошкольного возраста;</w:t>
      </w:r>
      <w:r w:rsidRPr="00E068D6">
        <w:rPr>
          <w:color w:val="000000"/>
        </w:rPr>
        <w:br/>
        <w:t>• Обеспечивает игровую, познавательную, исследовательскую и творческую активность всех воспитанников.</w:t>
      </w:r>
      <w:r w:rsidRPr="00E068D6">
        <w:rPr>
          <w:color w:val="000000"/>
        </w:rPr>
        <w:br/>
        <w:t>      К преимуществам использования лэпбука можно отнести:</w:t>
      </w:r>
      <w:r w:rsidRPr="00E068D6">
        <w:rPr>
          <w:color w:val="000000"/>
        </w:rPr>
        <w:br/>
        <w:t>- Возможность структурирования сложной информации;</w:t>
      </w:r>
      <w:r w:rsidRPr="00E068D6">
        <w:rPr>
          <w:color w:val="000000"/>
        </w:rPr>
        <w:br/>
        <w:t>- Развитие познавательного интереса и творческого мышления;</w:t>
      </w:r>
      <w:r w:rsidRPr="00E068D6">
        <w:rPr>
          <w:color w:val="000000"/>
        </w:rPr>
        <w:br/>
        <w:t>- Возможность разнообразить даже скучную, с точки зрения ребенка, тему;</w:t>
      </w:r>
      <w:r w:rsidRPr="00E068D6">
        <w:rPr>
          <w:color w:val="000000"/>
        </w:rPr>
        <w:br/>
        <w:t>- Способность научить простому способу запоминания;</w:t>
      </w:r>
      <w:r w:rsidRPr="00E068D6">
        <w:rPr>
          <w:color w:val="000000"/>
        </w:rPr>
        <w:br/>
        <w:t xml:space="preserve">- Возможность объединить группу детей для совместной </w:t>
      </w:r>
      <w:r w:rsidR="00D6296B">
        <w:rPr>
          <w:color w:val="000000"/>
        </w:rPr>
        <w:t>познавательной деятельности.</w:t>
      </w:r>
    </w:p>
    <w:p w:rsidR="00EB2AA1" w:rsidRDefault="00EB2AA1" w:rsidP="00D6296B">
      <w:pPr>
        <w:spacing w:after="0" w:line="360" w:lineRule="auto"/>
      </w:pPr>
    </w:p>
    <w:p w:rsidR="00EB2AA1" w:rsidRPr="00D6296B" w:rsidRDefault="00AE7B4E" w:rsidP="00D6296B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E7B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Лэпбук </w:t>
      </w:r>
      <w:r w:rsidRPr="00AE7B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это прекрасный материал для совместной деятельности детей и взрослого, для закрепления пройденного материала. </w:t>
      </w:r>
    </w:p>
    <w:p w:rsidR="009C184C" w:rsidRDefault="009C184C" w:rsidP="00D6296B">
      <w:pPr>
        <w:spacing w:after="0" w:line="360" w:lineRule="auto"/>
      </w:pPr>
    </w:p>
    <w:p w:rsidR="009C184C" w:rsidRDefault="00D6296B" w:rsidP="00D6296B">
      <w:pPr>
        <w:spacing w:after="0" w:line="360" w:lineRule="auto"/>
      </w:pPr>
      <w:r w:rsidRPr="009C184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Большое всем спасибо за внимание к моей работе!</w:t>
      </w:r>
    </w:p>
    <w:p w:rsidR="009C184C" w:rsidRDefault="009C184C" w:rsidP="00D6296B">
      <w:pPr>
        <w:spacing w:after="0" w:line="360" w:lineRule="auto"/>
      </w:pPr>
    </w:p>
    <w:sectPr w:rsidR="009C184C" w:rsidSect="00AE7B4E">
      <w:headerReference w:type="default" r:id="rId35"/>
      <w:footerReference w:type="default" r:id="rId36"/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11D" w:rsidRDefault="0060111D" w:rsidP="00454AA5">
      <w:pPr>
        <w:spacing w:after="0" w:line="240" w:lineRule="auto"/>
      </w:pPr>
      <w:r>
        <w:separator/>
      </w:r>
    </w:p>
  </w:endnote>
  <w:endnote w:type="continuationSeparator" w:id="1">
    <w:p w:rsidR="0060111D" w:rsidRDefault="0060111D" w:rsidP="0045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AA5" w:rsidRDefault="00454AA5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Гостюжева Л.А.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8D25EC" w:rsidRPr="008D25EC">
        <w:rPr>
          <w:rFonts w:asciiTheme="majorHAnsi" w:hAnsiTheme="majorHAnsi"/>
          <w:noProof/>
        </w:rPr>
        <w:t>3</w:t>
      </w:r>
    </w:fldSimple>
  </w:p>
  <w:p w:rsidR="00454AA5" w:rsidRDefault="00454AA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11D" w:rsidRDefault="0060111D" w:rsidP="00454AA5">
      <w:pPr>
        <w:spacing w:after="0" w:line="240" w:lineRule="auto"/>
      </w:pPr>
      <w:r>
        <w:separator/>
      </w:r>
    </w:p>
  </w:footnote>
  <w:footnote w:type="continuationSeparator" w:id="1">
    <w:p w:rsidR="0060111D" w:rsidRDefault="0060111D" w:rsidP="0045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Заголовок"/>
      <w:id w:val="77738743"/>
      <w:placeholder>
        <w:docPart w:val="42006CD979EC459C951A5C972F68AC0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4AA5" w:rsidRDefault="00454AA5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54AA5">
          <w:rPr>
            <w:rFonts w:asciiTheme="majorHAnsi" w:eastAsiaTheme="majorEastAsia" w:hAnsiTheme="majorHAnsi" w:cstheme="majorBidi"/>
          </w:rPr>
          <w:t>Муниципальное автономное дошкольное образовательное учреждение</w:t>
        </w:r>
        <w:r>
          <w:rPr>
            <w:rFonts w:asciiTheme="majorHAnsi" w:eastAsiaTheme="majorEastAsia" w:hAnsiTheme="majorHAnsi" w:cstheme="majorBidi"/>
          </w:rPr>
          <w:t xml:space="preserve">                                   </w:t>
        </w:r>
        <w:r w:rsidRPr="00454AA5">
          <w:rPr>
            <w:rFonts w:asciiTheme="majorHAnsi" w:eastAsiaTheme="majorEastAsia" w:hAnsiTheme="majorHAnsi" w:cstheme="majorBidi"/>
          </w:rPr>
          <w:t xml:space="preserve"> детский сад «Рябинушка»</w:t>
        </w:r>
      </w:p>
    </w:sdtContent>
  </w:sdt>
  <w:p w:rsidR="00454AA5" w:rsidRDefault="00454AA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867EE"/>
    <w:multiLevelType w:val="hybridMultilevel"/>
    <w:tmpl w:val="850CB01A"/>
    <w:lvl w:ilvl="0" w:tplc="498AC8F8">
      <w:start w:val="10"/>
      <w:numFmt w:val="decimalZero"/>
      <w:lvlText w:val="%1."/>
      <w:lvlJc w:val="left"/>
      <w:pPr>
        <w:ind w:left="1224" w:hanging="50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424B8F"/>
    <w:multiLevelType w:val="hybridMultilevel"/>
    <w:tmpl w:val="86AE4086"/>
    <w:lvl w:ilvl="0" w:tplc="DE70F654">
      <w:start w:val="11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7E3335"/>
    <w:multiLevelType w:val="hybridMultilevel"/>
    <w:tmpl w:val="0F16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A1662"/>
    <w:multiLevelType w:val="hybridMultilevel"/>
    <w:tmpl w:val="75000C44"/>
    <w:lvl w:ilvl="0" w:tplc="EDCE9C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85144A"/>
    <w:multiLevelType w:val="multilevel"/>
    <w:tmpl w:val="A1FC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8D6"/>
    <w:rsid w:val="0001233A"/>
    <w:rsid w:val="00087137"/>
    <w:rsid w:val="00110F5A"/>
    <w:rsid w:val="00112BA4"/>
    <w:rsid w:val="00132531"/>
    <w:rsid w:val="00147A94"/>
    <w:rsid w:val="00251F7A"/>
    <w:rsid w:val="003A1505"/>
    <w:rsid w:val="003A37A0"/>
    <w:rsid w:val="003B1EF2"/>
    <w:rsid w:val="003B37DF"/>
    <w:rsid w:val="003D7162"/>
    <w:rsid w:val="003E5334"/>
    <w:rsid w:val="003F76D3"/>
    <w:rsid w:val="00454AA5"/>
    <w:rsid w:val="00562DE1"/>
    <w:rsid w:val="00584D15"/>
    <w:rsid w:val="005C0172"/>
    <w:rsid w:val="0060111D"/>
    <w:rsid w:val="00645FB3"/>
    <w:rsid w:val="006754CE"/>
    <w:rsid w:val="006C314E"/>
    <w:rsid w:val="006E4422"/>
    <w:rsid w:val="007A2AB2"/>
    <w:rsid w:val="007C56B0"/>
    <w:rsid w:val="00841839"/>
    <w:rsid w:val="00846A55"/>
    <w:rsid w:val="008714BA"/>
    <w:rsid w:val="008C2D58"/>
    <w:rsid w:val="008D25EC"/>
    <w:rsid w:val="009A13EB"/>
    <w:rsid w:val="009C184C"/>
    <w:rsid w:val="009F03DF"/>
    <w:rsid w:val="00A40961"/>
    <w:rsid w:val="00A84872"/>
    <w:rsid w:val="00A91E76"/>
    <w:rsid w:val="00AA529B"/>
    <w:rsid w:val="00AD1437"/>
    <w:rsid w:val="00AE7B4E"/>
    <w:rsid w:val="00C3376A"/>
    <w:rsid w:val="00CC7594"/>
    <w:rsid w:val="00D6296B"/>
    <w:rsid w:val="00DC43C2"/>
    <w:rsid w:val="00E068D6"/>
    <w:rsid w:val="00EB1663"/>
    <w:rsid w:val="00EB2AA1"/>
    <w:rsid w:val="00EC2B1A"/>
    <w:rsid w:val="00F8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CE"/>
  </w:style>
  <w:style w:type="paragraph" w:styleId="1">
    <w:name w:val="heading 1"/>
    <w:basedOn w:val="a"/>
    <w:link w:val="10"/>
    <w:uiPriority w:val="9"/>
    <w:qFormat/>
    <w:rsid w:val="00E06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8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6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0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0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068D6"/>
    <w:rPr>
      <w:b/>
      <w:bCs/>
    </w:rPr>
  </w:style>
  <w:style w:type="paragraph" w:styleId="a7">
    <w:name w:val="List Paragraph"/>
    <w:basedOn w:val="a"/>
    <w:uiPriority w:val="34"/>
    <w:qFormat/>
    <w:rsid w:val="00846A5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54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4AA5"/>
  </w:style>
  <w:style w:type="paragraph" w:styleId="aa">
    <w:name w:val="footer"/>
    <w:basedOn w:val="a"/>
    <w:link w:val="ab"/>
    <w:uiPriority w:val="99"/>
    <w:unhideWhenUsed/>
    <w:rsid w:val="00454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4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006CD979EC459C951A5C972F68A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6F8EA7-EB79-4006-B7F4-F9876F562953}"/>
      </w:docPartPr>
      <w:docPartBody>
        <w:p w:rsidR="00000000" w:rsidRDefault="001433DE" w:rsidP="001433DE">
          <w:pPr>
            <w:pStyle w:val="42006CD979EC459C951A5C972F68AC0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433DE"/>
    <w:rsid w:val="001433DE"/>
    <w:rsid w:val="00E5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006CD979EC459C951A5C972F68AC0F">
    <w:name w:val="42006CD979EC459C951A5C972F68AC0F"/>
    <w:rsid w:val="001433DE"/>
  </w:style>
  <w:style w:type="paragraph" w:customStyle="1" w:styleId="0E2F0BF1AA384A1DA096CCFDA5DE6A10">
    <w:name w:val="0E2F0BF1AA384A1DA096CCFDA5DE6A10"/>
    <w:rsid w:val="001433D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                                   детский сад «Рябинушка»</dc:title>
  <dc:creator>Любовь Александровна</dc:creator>
  <cp:lastModifiedBy>Любовь Александровна</cp:lastModifiedBy>
  <cp:revision>14</cp:revision>
  <dcterms:created xsi:type="dcterms:W3CDTF">2018-02-12T18:34:00Z</dcterms:created>
  <dcterms:modified xsi:type="dcterms:W3CDTF">2018-02-17T14:12:00Z</dcterms:modified>
</cp:coreProperties>
</file>