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ED2C" w14:textId="7C5C442D" w:rsidR="0002651F" w:rsidRDefault="00000000">
      <w:r w:rsidRPr="00E264F0">
        <w:t xml:space="preserve">                   </w:t>
      </w:r>
      <w:r w:rsidR="00E264F0">
        <w:t xml:space="preserve">                       </w:t>
      </w:r>
      <w:r>
        <w:t xml:space="preserve">Повторение по теме: Древняя Греция. </w:t>
      </w:r>
    </w:p>
    <w:p w14:paraId="16E3673C" w14:textId="77777777" w:rsidR="0002651F" w:rsidRDefault="0002651F"/>
    <w:p w14:paraId="2CFC2FC1" w14:textId="5AFCC170" w:rsidR="0002651F" w:rsidRDefault="00E264F0">
      <w:r>
        <w:t xml:space="preserve">  </w:t>
      </w:r>
      <w:r w:rsidR="00000000">
        <w:t>Цель: повторить и обобщить знания по теме (месторасположение, основные занятия, события, государственные деятели, достижения культуры).</w:t>
      </w:r>
    </w:p>
    <w:p w14:paraId="61C0D97A" w14:textId="678D90EF" w:rsidR="0002651F" w:rsidRDefault="00E264F0">
      <w:r>
        <w:t xml:space="preserve">  </w:t>
      </w:r>
      <w:r w:rsidR="00000000">
        <w:t xml:space="preserve">Основные понятия: полис, демократия, колония, Олимпийские игры, греко-персидские войны, поэмы «Илиада», «Одиссея», стратег, архонт, ареопаг, народное </w:t>
      </w:r>
      <w:proofErr w:type="gramStart"/>
      <w:r w:rsidR="00000000">
        <w:t>собрание,  совет</w:t>
      </w:r>
      <w:proofErr w:type="gramEnd"/>
      <w:r w:rsidR="00000000">
        <w:t xml:space="preserve"> старейшин, афинский порт, театр, школа, колонна, илот, фаланга.</w:t>
      </w:r>
    </w:p>
    <w:p w14:paraId="3E63F968" w14:textId="77777777" w:rsidR="0002651F" w:rsidRDefault="00000000">
      <w:r>
        <w:t>Исторические лица: Гомер, Солон, Мильтиад, Леонид, Фидий, Мирон, Перикл, Филипп, Александр Македонский.</w:t>
      </w:r>
    </w:p>
    <w:p w14:paraId="1C63EDB0" w14:textId="77777777" w:rsidR="0002651F" w:rsidRDefault="00000000">
      <w:r>
        <w:t>Вид занятия: самостоятельная работа.</w:t>
      </w:r>
    </w:p>
    <w:p w14:paraId="40A249C9" w14:textId="77777777" w:rsidR="0002651F" w:rsidRDefault="00000000">
      <w:pPr>
        <w:tabs>
          <w:tab w:val="left" w:pos="6000"/>
        </w:tabs>
      </w:pPr>
      <w:r>
        <w:t>Оборудование: текст с заданиями.</w:t>
      </w:r>
      <w:r>
        <w:tab/>
      </w:r>
    </w:p>
    <w:p w14:paraId="2CF57D7C" w14:textId="77777777" w:rsidR="0002651F" w:rsidRDefault="00000000">
      <w:pPr>
        <w:tabs>
          <w:tab w:val="left" w:pos="6000"/>
        </w:tabs>
      </w:pPr>
      <w:r>
        <w:rPr>
          <w:lang w:val="en-US"/>
        </w:rPr>
        <w:t>I</w:t>
      </w:r>
      <w:r>
        <w:t xml:space="preserve"> - Тесты с выбором ответа.</w:t>
      </w:r>
    </w:p>
    <w:p w14:paraId="60DBD33D" w14:textId="77777777" w:rsidR="0002651F" w:rsidRDefault="00000000">
      <w:pPr>
        <w:tabs>
          <w:tab w:val="left" w:pos="6000"/>
        </w:tabs>
      </w:pPr>
      <w:r>
        <w:t>1. Где находится Греция:</w:t>
      </w:r>
    </w:p>
    <w:p w14:paraId="6C43B927" w14:textId="77777777" w:rsidR="0002651F" w:rsidRDefault="00000000">
      <w:pPr>
        <w:tabs>
          <w:tab w:val="left" w:pos="6000"/>
        </w:tabs>
      </w:pPr>
      <w:r>
        <w:t>А. Аравийский полуостров; Б. Балканский полуостров; В. Аппенинский полуостров.</w:t>
      </w:r>
    </w:p>
    <w:p w14:paraId="7D22FFE1" w14:textId="77777777" w:rsidR="0002651F" w:rsidRDefault="00000000">
      <w:pPr>
        <w:tabs>
          <w:tab w:val="left" w:pos="6000"/>
        </w:tabs>
      </w:pPr>
      <w:r>
        <w:t>2. Афины расположены в области:</w:t>
      </w:r>
    </w:p>
    <w:p w14:paraId="42BF5E8A" w14:textId="77777777" w:rsidR="0002651F" w:rsidRDefault="00000000">
      <w:pPr>
        <w:tabs>
          <w:tab w:val="left" w:pos="6000"/>
        </w:tabs>
      </w:pPr>
      <w:r>
        <w:t>А. Аттика;             Б. Лаконика;                 В. Спарта.</w:t>
      </w:r>
    </w:p>
    <w:p w14:paraId="429A9B17" w14:textId="77777777" w:rsidR="0002651F" w:rsidRDefault="00000000">
      <w:pPr>
        <w:tabs>
          <w:tab w:val="left" w:pos="6000"/>
        </w:tabs>
      </w:pPr>
      <w:r>
        <w:t>3. Кто был автором «Илиады» и «Одиссеи»:</w:t>
      </w:r>
    </w:p>
    <w:p w14:paraId="403C9BB8" w14:textId="77777777" w:rsidR="0002651F" w:rsidRDefault="00000000">
      <w:pPr>
        <w:tabs>
          <w:tab w:val="left" w:pos="6000"/>
        </w:tabs>
      </w:pPr>
      <w:r>
        <w:t>А. Гектор                   Б. Гефест               В. Гомер.</w:t>
      </w:r>
    </w:p>
    <w:p w14:paraId="702EBDEE" w14:textId="77777777" w:rsidR="0002651F" w:rsidRDefault="00000000">
      <w:pPr>
        <w:tabs>
          <w:tab w:val="left" w:pos="6000"/>
        </w:tabs>
      </w:pPr>
      <w:r>
        <w:t xml:space="preserve">4. Как назывался совет знати: </w:t>
      </w:r>
    </w:p>
    <w:p w14:paraId="4C39365E" w14:textId="77777777" w:rsidR="0002651F" w:rsidRDefault="00000000">
      <w:pPr>
        <w:tabs>
          <w:tab w:val="left" w:pos="6000"/>
        </w:tabs>
      </w:pPr>
      <w:r>
        <w:t>А. Совет старейшин; Б. Народное собрание; В. Ареопаг.</w:t>
      </w:r>
    </w:p>
    <w:p w14:paraId="49E784FF" w14:textId="77777777" w:rsidR="0002651F" w:rsidRDefault="00000000">
      <w:pPr>
        <w:tabs>
          <w:tab w:val="left" w:pos="6000"/>
        </w:tabs>
      </w:pPr>
      <w:r>
        <w:t>5. Реформы Солона были проведены:</w:t>
      </w:r>
    </w:p>
    <w:p w14:paraId="51E6041A" w14:textId="77777777" w:rsidR="0002651F" w:rsidRDefault="00000000">
      <w:pPr>
        <w:tabs>
          <w:tab w:val="left" w:pos="6000"/>
        </w:tabs>
      </w:pPr>
      <w:r>
        <w:t>А. 776г. до н.э. Б. 594г. до н.э. В. 490г. до н.э.</w:t>
      </w:r>
    </w:p>
    <w:p w14:paraId="00382EA5" w14:textId="77777777" w:rsidR="0002651F" w:rsidRDefault="00000000">
      <w:pPr>
        <w:tabs>
          <w:tab w:val="left" w:pos="6000"/>
        </w:tabs>
      </w:pPr>
      <w:r>
        <w:t>6. Установите соответствие: События и даты.</w:t>
      </w:r>
    </w:p>
    <w:p w14:paraId="06621137" w14:textId="77777777" w:rsidR="0002651F" w:rsidRDefault="00000000">
      <w:pPr>
        <w:tabs>
          <w:tab w:val="left" w:pos="6000"/>
        </w:tabs>
      </w:pPr>
      <w:r>
        <w:t>А. Саламинская битва Б. Битва при Платеи  В. Фермопильская битва  Г. Марафонское сражение;</w:t>
      </w:r>
    </w:p>
    <w:p w14:paraId="7B3B10F8" w14:textId="77777777" w:rsidR="0002651F" w:rsidRDefault="00000000">
      <w:pPr>
        <w:tabs>
          <w:tab w:val="left" w:pos="6000"/>
        </w:tabs>
      </w:pPr>
      <w:r>
        <w:t>1. 490г до н.э. 2. 480г до н.э. 3. 479г до н.э.</w:t>
      </w:r>
    </w:p>
    <w:p w14:paraId="2406E5D4" w14:textId="77777777" w:rsidR="0002651F" w:rsidRDefault="00000000">
      <w:pPr>
        <w:tabs>
          <w:tab w:val="left" w:pos="6000"/>
        </w:tabs>
      </w:pPr>
      <w:r>
        <w:t>7. Фаланга это:</w:t>
      </w:r>
    </w:p>
    <w:p w14:paraId="37ABC0B8" w14:textId="77777777" w:rsidR="0002651F" w:rsidRDefault="00000000">
      <w:pPr>
        <w:tabs>
          <w:tab w:val="left" w:pos="6000"/>
        </w:tabs>
      </w:pPr>
      <w:r>
        <w:t>А. Главная площадь Афин Б. Построение армии в 16 рядов В. Одно из чудес света.</w:t>
      </w:r>
    </w:p>
    <w:p w14:paraId="530D305A" w14:textId="77777777" w:rsidR="0002651F" w:rsidRDefault="00000000">
      <w:pPr>
        <w:tabs>
          <w:tab w:val="left" w:pos="6000"/>
        </w:tabs>
      </w:pPr>
      <w:r>
        <w:t>8. Круглая или полукруглая площадка в греческом театре, где выступали актёр, называется:</w:t>
      </w:r>
    </w:p>
    <w:p w14:paraId="3C04E0E9" w14:textId="77777777" w:rsidR="0002651F" w:rsidRDefault="00000000">
      <w:pPr>
        <w:tabs>
          <w:tab w:val="left" w:pos="6000"/>
        </w:tabs>
      </w:pPr>
      <w:r>
        <w:t>А. Места для зрителей, Б. Скене В. Орхестра.</w:t>
      </w:r>
    </w:p>
    <w:p w14:paraId="223519EC" w14:textId="77777777" w:rsidR="0002651F" w:rsidRDefault="00000000">
      <w:pPr>
        <w:tabs>
          <w:tab w:val="left" w:pos="6000"/>
        </w:tabs>
      </w:pPr>
      <w:r>
        <w:t>9. Полководец, совершивший поход на Восток, достигший берегов Инда:</w:t>
      </w:r>
    </w:p>
    <w:p w14:paraId="6A302CF4" w14:textId="77777777" w:rsidR="0002651F" w:rsidRDefault="00000000">
      <w:pPr>
        <w:tabs>
          <w:tab w:val="left" w:pos="6000"/>
        </w:tabs>
      </w:pPr>
      <w:r>
        <w:lastRenderedPageBreak/>
        <w:t>А. Александр Македонский   Б. Мильтиад   В. Перикл.</w:t>
      </w:r>
    </w:p>
    <w:p w14:paraId="55396BA6" w14:textId="77777777" w:rsidR="0002651F" w:rsidRDefault="00000000">
      <w:pPr>
        <w:tabs>
          <w:tab w:val="left" w:pos="6000"/>
        </w:tabs>
      </w:pPr>
      <w:r>
        <w:t>10. Установите соответствие: Имена и мероприятия.</w:t>
      </w:r>
    </w:p>
    <w:p w14:paraId="16E3A56F" w14:textId="77777777" w:rsidR="0002651F" w:rsidRDefault="00000000">
      <w:pPr>
        <w:tabs>
          <w:tab w:val="left" w:pos="6000"/>
        </w:tabs>
      </w:pPr>
      <w:r>
        <w:t>А. Леонид   Б. Фидий   В. Филипп.</w:t>
      </w:r>
    </w:p>
    <w:p w14:paraId="364E5CE8" w14:textId="77777777" w:rsidR="0002651F" w:rsidRDefault="00000000">
      <w:pPr>
        <w:tabs>
          <w:tab w:val="left" w:pos="6000"/>
        </w:tabs>
      </w:pPr>
      <w:r>
        <w:t>1. Македонский царь, покоривший Грецию</w:t>
      </w:r>
    </w:p>
    <w:p w14:paraId="774EF1FE" w14:textId="77777777" w:rsidR="0002651F" w:rsidRDefault="00000000">
      <w:pPr>
        <w:tabs>
          <w:tab w:val="left" w:pos="6000"/>
        </w:tabs>
      </w:pPr>
      <w:r>
        <w:t>2. Гениальный скульптор, изобразивший богиню Афину, украшавшую Акрополь</w:t>
      </w:r>
    </w:p>
    <w:p w14:paraId="2AA68294" w14:textId="77777777" w:rsidR="0002651F" w:rsidRDefault="00000000">
      <w:pPr>
        <w:tabs>
          <w:tab w:val="left" w:pos="6000"/>
        </w:tabs>
      </w:pPr>
      <w:r>
        <w:t>3. Спартанский царь, занявший Фермопильское ущелье.</w:t>
      </w:r>
    </w:p>
    <w:p w14:paraId="50EC316B" w14:textId="77777777" w:rsidR="0002651F" w:rsidRDefault="00000000">
      <w:pPr>
        <w:tabs>
          <w:tab w:val="left" w:pos="6000"/>
        </w:tabs>
      </w:pPr>
      <w:r>
        <w:t>11. Выберите из списка элементы древнегреческого театра:</w:t>
      </w:r>
    </w:p>
    <w:p w14:paraId="1030C4EB" w14:textId="77777777" w:rsidR="0002651F" w:rsidRDefault="00000000">
      <w:pPr>
        <w:tabs>
          <w:tab w:val="left" w:pos="6000"/>
        </w:tabs>
      </w:pPr>
      <w:r>
        <w:t>А. Акра Б. Орхестра В. Скене Г. Фронтон Д. Места для зрителей Е. Фронтон.</w:t>
      </w:r>
    </w:p>
    <w:p w14:paraId="39FF2631" w14:textId="77777777" w:rsidR="0002651F" w:rsidRDefault="00000000">
      <w:pPr>
        <w:tabs>
          <w:tab w:val="left" w:pos="6000"/>
        </w:tabs>
      </w:pPr>
      <w:r>
        <w:t>12. Чем занимались в греческих гимнасиях:</w:t>
      </w:r>
    </w:p>
    <w:p w14:paraId="0C68EFD5" w14:textId="77777777" w:rsidR="0002651F" w:rsidRDefault="00000000">
      <w:pPr>
        <w:tabs>
          <w:tab w:val="left" w:pos="6000"/>
        </w:tabs>
      </w:pPr>
      <w:r>
        <w:t>А. Занимались гимнастикой - борьбой, бегом, прыжками, метанием диска и копья</w:t>
      </w:r>
    </w:p>
    <w:p w14:paraId="30C5838A" w14:textId="77777777" w:rsidR="0002651F" w:rsidRDefault="00000000">
      <w:pPr>
        <w:tabs>
          <w:tab w:val="left" w:pos="6000"/>
        </w:tabs>
      </w:pPr>
      <w:r>
        <w:t>Б. Писали, считали, рисовали, читали.</w:t>
      </w:r>
    </w:p>
    <w:p w14:paraId="245411B6" w14:textId="77777777" w:rsidR="0002651F" w:rsidRDefault="00000000">
      <w:pPr>
        <w:tabs>
          <w:tab w:val="left" w:pos="6000"/>
        </w:tabs>
      </w:pPr>
      <w:r>
        <w:t xml:space="preserve">В. Обучались красноречию. </w:t>
      </w:r>
    </w:p>
    <w:p w14:paraId="48383F05" w14:textId="77777777" w:rsidR="0002651F" w:rsidRDefault="00000000">
      <w:pPr>
        <w:tabs>
          <w:tab w:val="left" w:pos="6000"/>
        </w:tabs>
      </w:pPr>
      <w:r>
        <w:rPr>
          <w:lang w:val="en-US"/>
        </w:rPr>
        <w:t>II</w:t>
      </w:r>
      <w:r>
        <w:t xml:space="preserve"> - Выполнение упражнений.</w:t>
      </w:r>
    </w:p>
    <w:p w14:paraId="30D67CBB" w14:textId="77777777" w:rsidR="0002651F" w:rsidRDefault="00000000">
      <w:pPr>
        <w:tabs>
          <w:tab w:val="left" w:pos="6000"/>
        </w:tabs>
      </w:pPr>
      <w:r>
        <w:t>1. Заполните пропущенные места: Знаменитая в истории Греции битва произошла близ города Херонея в … до н.э.  Новым царём Македонии после смерти Филиппа стал … 334 году до н.э. греко-персидское войско перешло реку …  Одержав победу над персами, Александр Македонский занял города: … Поход завершился в … году до н.э.</w:t>
      </w:r>
    </w:p>
    <w:p w14:paraId="2F7BEA93" w14:textId="77777777" w:rsidR="0002651F" w:rsidRDefault="00000000">
      <w:pPr>
        <w:tabs>
          <w:tab w:val="left" w:pos="6000"/>
        </w:tabs>
      </w:pPr>
      <w:r>
        <w:t>2. В «Одиссеи» описан такой эпизод: Утром во дворец царя Приама прибежал вестник и объявил, что враги неожиданно уплыли, оставив на берегу огромного деревянного коня. Троянцы недоумевали, что бы это могло значит.</w:t>
      </w:r>
    </w:p>
    <w:p w14:paraId="3FE2DEAC" w14:textId="77777777" w:rsidR="0002651F" w:rsidRDefault="00000000">
      <w:pPr>
        <w:tabs>
          <w:tab w:val="left" w:pos="6000"/>
        </w:tabs>
      </w:pPr>
      <w:r>
        <w:t>Что вы знаете об этом эпизоде Троянской войны? Как поступили троянцы с деревянным коням? Чем закончились эти события? Какое крылатое выражение возникло в связи с ними?</w:t>
      </w:r>
    </w:p>
    <w:p w14:paraId="7D853B15" w14:textId="77777777" w:rsidR="0002651F" w:rsidRDefault="00000000">
      <w:pPr>
        <w:tabs>
          <w:tab w:val="left" w:pos="6000"/>
        </w:tabs>
      </w:pPr>
      <w:r>
        <w:t>3. В праздничные дни грек проводили состязания-игры. Наиболее популярными были Олим- пийские игры. На них сильнейшие атлеты состязались в различных видах спорта.</w:t>
      </w:r>
    </w:p>
    <w:p w14:paraId="7B388338" w14:textId="77777777" w:rsidR="0002651F" w:rsidRDefault="00000000">
      <w:pPr>
        <w:tabs>
          <w:tab w:val="left" w:pos="6000"/>
        </w:tabs>
      </w:pPr>
      <w:r>
        <w:t>Почему игры называются Олимпийскими? В каких видах спорта состязались греки? Кто мог участвовать  в древнегреческих олимпиадах? Чем современные Олимпийские игры отличаются от древнегреческих? Что в них общего?</w:t>
      </w:r>
    </w:p>
    <w:p w14:paraId="420EFF71" w14:textId="77777777" w:rsidR="0002651F" w:rsidRDefault="00000000">
      <w:pPr>
        <w:tabs>
          <w:tab w:val="left" w:pos="6000"/>
        </w:tabs>
      </w:pPr>
      <w:r>
        <w:t xml:space="preserve"> </w:t>
      </w:r>
    </w:p>
    <w:sectPr w:rsidR="0002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3D9E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8504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237764">
    <w:abstractNumId w:val="0"/>
  </w:num>
  <w:num w:numId="2" w16cid:durableId="148905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51F"/>
    <w:rsid w:val="0002651F"/>
    <w:rsid w:val="00E264F0"/>
    <w:rsid w:val="00EB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0F63"/>
  <w15:docId w15:val="{175FE818-7B04-416F-81DA-A6193327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495</Words>
  <Characters>2824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werka042@mail.ru</cp:lastModifiedBy>
  <cp:revision>5</cp:revision>
  <dcterms:created xsi:type="dcterms:W3CDTF">2017-03-13T15:47:00Z</dcterms:created>
  <dcterms:modified xsi:type="dcterms:W3CDTF">2026-08-17T05:25:00Z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c1be3d9fea6b4825aa8d2fe2f43c856d</vt:lpwstr>
  </property>
</Properties>
</file>