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8B" w:rsidRPr="001F2F9E" w:rsidRDefault="001F2F9E" w:rsidP="0000378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«</w:t>
      </w:r>
      <w:r w:rsidR="0000378B" w:rsidRPr="001F2F9E">
        <w:rPr>
          <w:b/>
          <w:sz w:val="24"/>
          <w:szCs w:val="24"/>
        </w:rPr>
        <w:t>Управление педагогическим взаимодействием дошкольной образовательной организации и семьи</w:t>
      </w:r>
      <w:r>
        <w:rPr>
          <w:b/>
          <w:sz w:val="24"/>
          <w:szCs w:val="24"/>
        </w:rPr>
        <w:t>.»</w:t>
      </w:r>
    </w:p>
    <w:p w:rsidR="00FA2B75" w:rsidRDefault="0000378B" w:rsidP="0000378B">
      <w:r>
        <w:t xml:space="preserve">Современный этап развития дошкольного образования характеризуется принципиальным пересмотром отношений между дошкольной образовательной организацией и семьей. Федеральный государственный образовательный стандарт дошкольного образования закрепляет принцип партнерства с семьей как один из основополагающих, подчеркивая, что родители (законные представители) являются полноценными участниками образовательных </w:t>
      </w:r>
      <w:proofErr w:type="gramStart"/>
      <w:r>
        <w:t>отношений .</w:t>
      </w:r>
      <w:proofErr w:type="gramEnd"/>
      <w:r>
        <w:t xml:space="preserve"> Однако, как показывает практика, переход от декларации к реальному воплощению этого принципа сопряжен с серьезными управленческими вызовами.</w:t>
      </w:r>
    </w:p>
    <w:p w:rsidR="00FA2B75" w:rsidRDefault="0000378B" w:rsidP="0000378B">
      <w:r>
        <w:t xml:space="preserve">Заведующий ДОО сегодня выступает не просто администратором, а стратегом, формирующим </w:t>
      </w:r>
      <w:bookmarkStart w:id="0" w:name="_GoBack"/>
      <w:bookmarkEnd w:id="0"/>
      <w:r>
        <w:t>новую культуру взаимоотношений между педагогическим коллективом и семьями воспитанников. Управление педагогическим взаимодействием требует системного видения, включающего нормативно-правовые, организационно-педагогические, психолого-педагогические и цифровые аспекты.</w:t>
      </w:r>
    </w:p>
    <w:p w:rsidR="00FA2B75" w:rsidRDefault="00FA2B75" w:rsidP="0000378B">
      <w:r w:rsidRPr="00FA2B75">
        <w:t>Партнерство как стратегический приоритет</w:t>
      </w:r>
      <w:r>
        <w:t>.</w:t>
      </w:r>
    </w:p>
    <w:p w:rsidR="0000378B" w:rsidRDefault="0000378B" w:rsidP="0000378B">
      <w:r>
        <w:t xml:space="preserve">В отличие от традиционного подхода, где семья рассматривалась как объект педагогического воздействия или, в лучшем случае, как потребитель образовательных услуг, современная парадигма утверждает равноправное партнерство всех субъектов образовательного </w:t>
      </w:r>
      <w:proofErr w:type="gramStart"/>
      <w:r>
        <w:t>процесса .</w:t>
      </w:r>
      <w:proofErr w:type="gramEnd"/>
      <w:r>
        <w:t xml:space="preserve"> Партнерство в дошкольном образовании представляет собой систему взаимодействия между ДОО, семьей и ребенком, направленную на достижение общих целей развития и воспитания.</w:t>
      </w:r>
    </w:p>
    <w:p w:rsidR="0000378B" w:rsidRDefault="00FA2B75" w:rsidP="0000378B">
      <w:r>
        <w:t>П</w:t>
      </w:r>
      <w:r w:rsidR="0000378B">
        <w:t xml:space="preserve">артнерства обусловлена спецификой дошкольного возраста, когда закладываются фундаментальные основы личности. Семья обеспечивает эмоциональную поддержку и передачу культурных ценностей, а ДОО — систематизированное обучение и социализацию. Исследования показывают, что дети из семей, активно сотрудничающих с педагогами, демонстрируют более высокий уровень адаптации, мотивации к обучению и эмоционального </w:t>
      </w:r>
      <w:proofErr w:type="gramStart"/>
      <w:r w:rsidR="0000378B">
        <w:t>благополучия .</w:t>
      </w:r>
      <w:proofErr w:type="gramEnd"/>
    </w:p>
    <w:p w:rsidR="0000378B" w:rsidRDefault="0000378B" w:rsidP="0000378B">
      <w:r>
        <w:t>Нормативно-правовая основа</w:t>
      </w:r>
    </w:p>
    <w:p w:rsidR="0000378B" w:rsidRDefault="0000378B" w:rsidP="0000378B">
      <w:r>
        <w:t>Управленческая деятельность в сфере взаимодействия с семьей базируется на следующих нормативных документах:</w:t>
      </w:r>
    </w:p>
    <w:p w:rsidR="0000378B" w:rsidRDefault="0000378B" w:rsidP="0000378B">
      <w:r>
        <w:t>Федеральный закон «Об образовании в Российской Федерации» (ст. 44, закрепляющая приоритетное право родителей на воспитание детей);</w:t>
      </w:r>
    </w:p>
    <w:p w:rsidR="0000378B" w:rsidRDefault="0000378B" w:rsidP="0000378B">
      <w:r>
        <w:t>Федеральный государственный образовательный стандарт дошкольного образования (принципы партнерства, открытости, уважения к семье);</w:t>
      </w:r>
    </w:p>
    <w:p w:rsidR="00FA2B75" w:rsidRDefault="0000378B" w:rsidP="0000378B">
      <w:r>
        <w:t>Стратегия развития воспитания в Российской Федерации на период до 2025 года;</w:t>
      </w:r>
    </w:p>
    <w:p w:rsidR="0000378B" w:rsidRDefault="0000378B" w:rsidP="0000378B">
      <w:r>
        <w:t>Рекомендации Министерства просвещения России по организации взаимодействия ДОО с семьей (2024</w:t>
      </w:r>
      <w:proofErr w:type="gramStart"/>
      <w:r>
        <w:t>) .</w:t>
      </w:r>
      <w:proofErr w:type="gramEnd"/>
    </w:p>
    <w:p w:rsidR="0000378B" w:rsidRDefault="0000378B" w:rsidP="0000378B">
      <w:r>
        <w:t>Руководителю ДОО необходимо обеспечить не только знание этих документов педагогами, но и их реализацию в локальных актах учреждения: Положении о взаимодействии с родителями, договоре об образовании, Положении о родительском комитете и др.</w:t>
      </w:r>
    </w:p>
    <w:p w:rsidR="0000378B" w:rsidRDefault="0000378B" w:rsidP="0000378B">
      <w:r>
        <w:t>Организационно-педагогические условия эффективного взаимодействия</w:t>
      </w:r>
    </w:p>
    <w:p w:rsidR="0000378B" w:rsidRDefault="0000378B" w:rsidP="0000378B">
      <w:r>
        <w:t xml:space="preserve">Анализ современных исследований позволяет выделить четыре ключевых блока организационно-педагогических условий, обеспечивающих эффективное взаимодействие ДОО и </w:t>
      </w:r>
      <w:proofErr w:type="gramStart"/>
      <w:r>
        <w:t>семьи .</w:t>
      </w:r>
      <w:proofErr w:type="gramEnd"/>
    </w:p>
    <w:p w:rsidR="0000378B" w:rsidRDefault="0000378B" w:rsidP="0000378B">
      <w:r>
        <w:lastRenderedPageBreak/>
        <w:t>1. Инфраструктурное и методическое обеспечение</w:t>
      </w:r>
    </w:p>
    <w:p w:rsidR="0000378B" w:rsidRDefault="0000378B" w:rsidP="0000378B">
      <w:r>
        <w:t>Эффективное взаимодействие требует создания в ДОО соответствующей инфраструктуры. Это включает:</w:t>
      </w:r>
    </w:p>
    <w:p w:rsidR="0000378B" w:rsidRDefault="0000378B" w:rsidP="0000378B">
      <w:r>
        <w:t>оборудование пространства для приема родителей (информационные стенды, зоны ожидания, места для индивидуальных консультаций);</w:t>
      </w:r>
    </w:p>
    <w:p w:rsidR="0000378B" w:rsidRDefault="0000378B" w:rsidP="0000378B">
      <w:r>
        <w:t>создание методической копилки форм и технологий взаимодействия;</w:t>
      </w:r>
    </w:p>
    <w:p w:rsidR="0000378B" w:rsidRDefault="0000378B" w:rsidP="0000378B">
      <w:r>
        <w:t>обеспечение доступа родителей к образовательным ресурсам ДОО.</w:t>
      </w:r>
    </w:p>
    <w:p w:rsidR="0000378B" w:rsidRDefault="0000378B" w:rsidP="0000378B">
      <w:r>
        <w:t>2. Психолого-педагогическое сопровождение</w:t>
      </w:r>
    </w:p>
    <w:p w:rsidR="0000378B" w:rsidRDefault="0000378B" w:rsidP="0000378B">
      <w:r>
        <w:t xml:space="preserve">Управление взаимодействием невозможно без учета психологических аспектов. Ключевыми принципами здесь </w:t>
      </w:r>
      <w:r w:rsidR="000C79FC">
        <w:t>выступают:</w:t>
      </w:r>
      <w:r w:rsidR="000C79FC" w:rsidRPr="000C79FC">
        <w:t xml:space="preserve"> Доброжелательность</w:t>
      </w:r>
      <w:r w:rsidR="000C79FC">
        <w:t>,</w:t>
      </w:r>
      <w:r w:rsidR="000C79FC" w:rsidRPr="000C79FC">
        <w:t xml:space="preserve"> </w:t>
      </w:r>
      <w:r w:rsidR="000C79FC">
        <w:t>и</w:t>
      </w:r>
      <w:r w:rsidR="000C79FC" w:rsidRPr="000C79FC">
        <w:t>ндивидуальный подход</w:t>
      </w:r>
      <w:r w:rsidR="000C79FC">
        <w:t>, с</w:t>
      </w:r>
      <w:r w:rsidR="000C79FC" w:rsidRPr="000C79FC">
        <w:t>отрудничество</w:t>
      </w:r>
      <w:r w:rsidR="000C79FC">
        <w:t>, конфиденциальность</w:t>
      </w:r>
      <w:r w:rsidR="000C79FC">
        <w:tab/>
      </w:r>
    </w:p>
    <w:p w:rsidR="0000378B" w:rsidRDefault="0000378B" w:rsidP="0000378B">
      <w:r>
        <w:t>3. Диверсификация форм взаимодействия</w:t>
      </w:r>
    </w:p>
    <w:p w:rsidR="0000378B" w:rsidRDefault="0000378B" w:rsidP="0000378B">
      <w:r>
        <w:t xml:space="preserve">Современная практика наработала широкий спектр форм взаимодействия, которые можно классифицировать следующим </w:t>
      </w:r>
      <w:proofErr w:type="gramStart"/>
      <w:r>
        <w:t>образом :</w:t>
      </w:r>
      <w:proofErr w:type="gramEnd"/>
    </w:p>
    <w:p w:rsidR="0000378B" w:rsidRDefault="0000378B" w:rsidP="0000378B">
      <w:r>
        <w:t>Информационно-аналитические:</w:t>
      </w:r>
      <w:r w:rsidR="00242D5D">
        <w:t xml:space="preserve"> </w:t>
      </w:r>
      <w:r>
        <w:t>анкетирование и опросы для изучения запросов семей;</w:t>
      </w:r>
    </w:p>
    <w:p w:rsidR="0000378B" w:rsidRDefault="0000378B" w:rsidP="0000378B">
      <w:r>
        <w:t>«родительская почта» и ящики предложений;</w:t>
      </w:r>
      <w:r w:rsidR="00242D5D">
        <w:t xml:space="preserve"> </w:t>
      </w:r>
      <w:r>
        <w:t>анализ удовлетворенности качеством услуг.</w:t>
      </w:r>
    </w:p>
    <w:p w:rsidR="0000378B" w:rsidRDefault="0000378B" w:rsidP="0000378B">
      <w:r>
        <w:t>Познавательные:</w:t>
      </w:r>
      <w:r w:rsidR="00242D5D">
        <w:t xml:space="preserve"> </w:t>
      </w:r>
      <w:r>
        <w:t>родительские собрания в нетрадиционных формах (круглый стол, педагогическая гостиная, клуб);</w:t>
      </w:r>
      <w:r w:rsidR="00242D5D">
        <w:t xml:space="preserve"> </w:t>
      </w:r>
      <w:r>
        <w:t>мастер-классы и практикумы;</w:t>
      </w:r>
      <w:r w:rsidR="00242D5D">
        <w:t xml:space="preserve"> </w:t>
      </w:r>
      <w:r>
        <w:t>проектная деятельность с участием семей;</w:t>
      </w:r>
      <w:r w:rsidR="00242D5D">
        <w:t xml:space="preserve"> </w:t>
      </w:r>
      <w:r>
        <w:t>«Школа молодого родителя».</w:t>
      </w:r>
    </w:p>
    <w:p w:rsidR="0000378B" w:rsidRDefault="0000378B" w:rsidP="0000378B">
      <w:r>
        <w:t>Досуговые:</w:t>
      </w:r>
      <w:r w:rsidR="00242D5D">
        <w:t xml:space="preserve"> </w:t>
      </w:r>
      <w:r>
        <w:t>совместные праздники и развлечения;</w:t>
      </w:r>
      <w:r w:rsidR="00242D5D">
        <w:t xml:space="preserve"> </w:t>
      </w:r>
      <w:r>
        <w:t>семейные фестивали и конкурсы;</w:t>
      </w:r>
    </w:p>
    <w:p w:rsidR="0000378B" w:rsidRDefault="0000378B" w:rsidP="0000378B">
      <w:r>
        <w:t>спортивные мероприятия;</w:t>
      </w:r>
      <w:r w:rsidR="00242D5D">
        <w:t xml:space="preserve"> </w:t>
      </w:r>
      <w:r>
        <w:t>творческие выставки семейных работ.</w:t>
      </w:r>
    </w:p>
    <w:p w:rsidR="0000378B" w:rsidRDefault="0000378B" w:rsidP="0000378B">
      <w:r>
        <w:t>Наглядно-информационные:</w:t>
      </w:r>
      <w:r w:rsidR="00242D5D">
        <w:t xml:space="preserve"> </w:t>
      </w:r>
      <w:r>
        <w:t xml:space="preserve">тематические стенды и уголки для </w:t>
      </w:r>
      <w:proofErr w:type="spellStart"/>
      <w:proofErr w:type="gramStart"/>
      <w:r>
        <w:t>родителей;памятки</w:t>
      </w:r>
      <w:proofErr w:type="spellEnd"/>
      <w:proofErr w:type="gramEnd"/>
      <w:r>
        <w:t xml:space="preserve"> и буклеты;</w:t>
      </w:r>
    </w:p>
    <w:p w:rsidR="0000378B" w:rsidRDefault="0000378B" w:rsidP="0000378B">
      <w:r>
        <w:t>газеты и журналы ДОО.</w:t>
      </w:r>
    </w:p>
    <w:p w:rsidR="0000378B" w:rsidRDefault="0000378B" w:rsidP="0000378B">
      <w:r>
        <w:t>Цифровые:</w:t>
      </w:r>
      <w:r w:rsidR="00242D5D">
        <w:t xml:space="preserve"> </w:t>
      </w:r>
      <w:r>
        <w:t>официальный сайт ДОО с актуальной информацией;</w:t>
      </w:r>
      <w:r w:rsidR="00242D5D">
        <w:t xml:space="preserve"> </w:t>
      </w:r>
      <w:r>
        <w:t>группы в социальных сетях и мессенджерах;</w:t>
      </w:r>
      <w:r w:rsidR="00242D5D">
        <w:t xml:space="preserve"> </w:t>
      </w:r>
      <w:r>
        <w:t xml:space="preserve">онлайн-консультации и </w:t>
      </w:r>
      <w:proofErr w:type="spellStart"/>
      <w:r>
        <w:t>вебинары</w:t>
      </w:r>
      <w:proofErr w:type="spellEnd"/>
      <w:r>
        <w:t>;</w:t>
      </w:r>
    </w:p>
    <w:p w:rsidR="0000378B" w:rsidRDefault="0000378B" w:rsidP="0000378B">
      <w:r>
        <w:t>4. Кадровое обеспечение</w:t>
      </w:r>
    </w:p>
    <w:p w:rsidR="0000378B" w:rsidRDefault="0000378B" w:rsidP="0000378B">
      <w:r>
        <w:t>Управленческая задача — сформировать педагогический коллектив, компетентный в вопросах взаимодействия с семьей. Это предполагает:</w:t>
      </w:r>
      <w:r w:rsidR="00242D5D">
        <w:t xml:space="preserve"> </w:t>
      </w:r>
      <w:r>
        <w:t>включение модуля «Взаимодействие с семьей» в систему внутрикорпоративного повышения квалификации;</w:t>
      </w:r>
      <w:r w:rsidR="00242D5D">
        <w:t xml:space="preserve"> </w:t>
      </w:r>
      <w:r>
        <w:t>проведение тренингов по коммуникативной компетентности;</w:t>
      </w:r>
      <w:r w:rsidR="00242D5D">
        <w:t xml:space="preserve"> </w:t>
      </w:r>
      <w:r>
        <w:t>формирование у педагогов установки на уважение к семейным ценностям и традициям.</w:t>
      </w:r>
    </w:p>
    <w:p w:rsidR="0000378B" w:rsidRDefault="0000378B" w:rsidP="0000378B">
      <w:r>
        <w:t>Управленческая модель: от проектирования к результату</w:t>
      </w:r>
    </w:p>
    <w:p w:rsidR="0000378B" w:rsidRDefault="0000378B" w:rsidP="0000378B">
      <w:r>
        <w:t>Трехблочная структура управления</w:t>
      </w:r>
    </w:p>
    <w:p w:rsidR="0000378B" w:rsidRDefault="0000378B" w:rsidP="0000378B">
      <w:r>
        <w:t xml:space="preserve">Эффективная управленческая модель взаимодействия с семьями, апробированная в ряде дошкольных учреждений, включает три взаимосвязанных </w:t>
      </w:r>
      <w:proofErr w:type="gramStart"/>
      <w:r>
        <w:t>блока :</w:t>
      </w:r>
      <w:proofErr w:type="gramEnd"/>
    </w:p>
    <w:p w:rsidR="0000378B" w:rsidRDefault="0000378B" w:rsidP="0000378B">
      <w:r>
        <w:t>1. Информационно-аналитический блок предполагает сбор и анализ сведений о родителях и детях, изучение семей, их трудностей и запросов, а также выявление готовности семьи к сотрудничеству с ДОО.</w:t>
      </w:r>
    </w:p>
    <w:p w:rsidR="0000378B" w:rsidRDefault="0000378B" w:rsidP="0000378B">
      <w:r>
        <w:lastRenderedPageBreak/>
        <w:t xml:space="preserve">Инструментарий этого </w:t>
      </w:r>
      <w:proofErr w:type="spellStart"/>
      <w:proofErr w:type="gramStart"/>
      <w:r>
        <w:t>блока:анкеты</w:t>
      </w:r>
      <w:proofErr w:type="spellEnd"/>
      <w:proofErr w:type="gramEnd"/>
      <w:r>
        <w:t xml:space="preserve"> для родителей при поступлении ребенка в ДОО;</w:t>
      </w:r>
    </w:p>
    <w:p w:rsidR="0000378B" w:rsidRDefault="0000378B" w:rsidP="0000378B">
      <w:r>
        <w:t>регулярные опросы о степени удовлетворенности;</w:t>
      </w:r>
      <w:r w:rsidR="00242D5D">
        <w:t xml:space="preserve"> </w:t>
      </w:r>
      <w:r>
        <w:t>«социальный паспорт» группы;</w:t>
      </w:r>
      <w:r w:rsidR="00242D5D">
        <w:t xml:space="preserve"> </w:t>
      </w:r>
      <w:r>
        <w:t>анализ обращений и запросов родителей.</w:t>
      </w:r>
    </w:p>
    <w:p w:rsidR="0000378B" w:rsidRDefault="0000378B" w:rsidP="0000378B">
      <w:r>
        <w:t>2. Практический блок реализуется через планирование и организацию мероприятий, вовлекающих родителей и детей в общее интересное дело, предполагающее непосредственное общение взрослых с ребенком.</w:t>
      </w:r>
    </w:p>
    <w:p w:rsidR="0000378B" w:rsidRDefault="0000378B" w:rsidP="0000378B">
      <w:r>
        <w:t>Задача руководителя — обеспечить системность и разнообразие форм работы, не допуская формализма и шаблонности. Важно, чтобы мероприятия отражали реальные потребности семей и способствовали построению доверительных отношений.</w:t>
      </w:r>
    </w:p>
    <w:p w:rsidR="0000378B" w:rsidRDefault="0000378B" w:rsidP="0000378B">
      <w:r>
        <w:t>3. Контрольно-оценочный блок предполагает анализ эффективности проводимых мероприятий. С этой целью можно использовать такие инструменты, как опросы, «Книги отзывов», оценочные листы и самоанализ педагогов.</w:t>
      </w:r>
    </w:p>
    <w:p w:rsidR="0000378B" w:rsidRDefault="0000378B" w:rsidP="0000378B">
      <w:r>
        <w:t>Критерии эффективности</w:t>
      </w:r>
    </w:p>
    <w:p w:rsidR="0000378B" w:rsidRDefault="0000378B" w:rsidP="0000378B">
      <w:r>
        <w:t xml:space="preserve">Управленческая деятельность должна быть ориентирована на измеримые результаты. Показателями эффективности системы взаимодействия ДОО и семьи </w:t>
      </w:r>
      <w:proofErr w:type="gramStart"/>
      <w:r>
        <w:t>выступают :</w:t>
      </w:r>
      <w:proofErr w:type="gramEnd"/>
    </w:p>
    <w:p w:rsidR="0000378B" w:rsidRDefault="0000378B" w:rsidP="0000378B">
      <w:r>
        <w:t>степень удовлетворенности родителей качеством образовательных услуг (измеряется через анкетирование);</w:t>
      </w:r>
    </w:p>
    <w:p w:rsidR="0000378B" w:rsidRDefault="0000378B" w:rsidP="0000378B">
      <w:r>
        <w:t>уровень вовлеченности семей в мероприятия ДОО (процент участия, регулярность);</w:t>
      </w:r>
    </w:p>
    <w:p w:rsidR="0000378B" w:rsidRDefault="0000378B" w:rsidP="0000378B">
      <w:r>
        <w:t>динамика развития детско-родительских отношений (методы наблюдения, проективные методики);</w:t>
      </w:r>
    </w:p>
    <w:p w:rsidR="0000378B" w:rsidRDefault="0000378B" w:rsidP="0000378B">
      <w:r>
        <w:t>снижение конфликтных ситуаций между педагогами и родителями;</w:t>
      </w:r>
    </w:p>
    <w:p w:rsidR="0000378B" w:rsidRDefault="0000378B" w:rsidP="0000378B">
      <w:r>
        <w:t>рост педагогической компетентности родителей (оценивается через опросы и самооценку).</w:t>
      </w:r>
    </w:p>
    <w:p w:rsidR="0000378B" w:rsidRDefault="0000378B" w:rsidP="0000378B">
      <w:r>
        <w:t>Современные вызовы и пути их преодоления</w:t>
      </w:r>
    </w:p>
    <w:p w:rsidR="0000378B" w:rsidRDefault="0000378B" w:rsidP="0000378B">
      <w:r>
        <w:t xml:space="preserve">Управление взаимодействием ДОО и семьи в современных условиях сталкивается с рядом серьезных </w:t>
      </w:r>
      <w:proofErr w:type="gramStart"/>
      <w:r>
        <w:t>вызовов .</w:t>
      </w:r>
      <w:proofErr w:type="gramEnd"/>
    </w:p>
    <w:p w:rsidR="0000378B" w:rsidRDefault="0000378B" w:rsidP="0000378B">
      <w:proofErr w:type="spellStart"/>
      <w:r>
        <w:t>Цифровизация</w:t>
      </w:r>
      <w:proofErr w:type="spellEnd"/>
      <w:r>
        <w:t>: возможности и риски</w:t>
      </w:r>
    </w:p>
    <w:p w:rsidR="0000378B" w:rsidRDefault="0000378B" w:rsidP="0000378B">
      <w:r>
        <w:t>С одной стороны, цифровые технологии расширяют коммуникативные возможности: родители могут получать оперативную информацию, консультироваться онлайн, участвовать в мероприятиях дистанционно. С другой стороны, существует риск подмены живого общения формальными сообщениями в мессенджерах, что ведет к обеднению эмоционального контакта.</w:t>
      </w:r>
    </w:p>
    <w:p w:rsidR="0000378B" w:rsidRDefault="0000378B" w:rsidP="0000378B">
      <w:r>
        <w:t>Управленческое решение: выработать регламент цифровой коммуникации, в котором четко определено, какие вопросы решаются онлайн, а какие требуют личной встречи. Важно сохранить баланс между удобством цифровых форматов и глубиной личного взаимодействия.</w:t>
      </w:r>
    </w:p>
    <w:p w:rsidR="0000378B" w:rsidRDefault="0000378B" w:rsidP="0000378B">
      <w:r>
        <w:t>Социальное неравенство семей</w:t>
      </w:r>
    </w:p>
    <w:p w:rsidR="0000378B" w:rsidRDefault="0000378B" w:rsidP="0000378B">
      <w:r>
        <w:t>Детский сад посещают дети из семей с разным социальным и экономическим статусом, разным уровнем образования родителей. Это требует дифференцированного подхода к организации взаимодействия.</w:t>
      </w:r>
    </w:p>
    <w:p w:rsidR="0000378B" w:rsidRDefault="0000378B" w:rsidP="0000378B">
      <w:r>
        <w:t xml:space="preserve">Управленческое решение: внедрение вариативных форм участия — для работающих родителей — вечерние мероприятия, для родителей с ограниченной мобильностью — дистанционные </w:t>
      </w:r>
      <w:r>
        <w:lastRenderedPageBreak/>
        <w:t>форматы, для семей, нуждающихся в психолого-педагогической поддержке — индивидуальное консультирование.</w:t>
      </w:r>
    </w:p>
    <w:p w:rsidR="0000378B" w:rsidRDefault="0000378B" w:rsidP="0000378B">
      <w:r>
        <w:t>Изменение семейных моделей</w:t>
      </w:r>
    </w:p>
    <w:p w:rsidR="0000378B" w:rsidRDefault="0000378B" w:rsidP="0000378B">
      <w:r>
        <w:t xml:space="preserve">Современные семьи разнообразны по структуре: неполные семьи, семьи с приемными детьми, многодетные семьи, </w:t>
      </w:r>
      <w:proofErr w:type="spellStart"/>
      <w:r>
        <w:t>нуклеарные</w:t>
      </w:r>
      <w:proofErr w:type="spellEnd"/>
      <w:r>
        <w:t xml:space="preserve"> семьи. Каждая модель имеет свои особенности воспитания.</w:t>
      </w:r>
    </w:p>
    <w:p w:rsidR="0000378B" w:rsidRDefault="0000378B" w:rsidP="0000378B">
      <w:r>
        <w:t>Управленческое решение: разработка инклюзивной политики взаимодействия, исключающей дискриминацию по признаку семейного уклада. Все формы работы должны быть доступны и комфортны для любой семьи.</w:t>
      </w:r>
    </w:p>
    <w:p w:rsidR="0000378B" w:rsidRDefault="0000378B" w:rsidP="0000378B">
      <w:r>
        <w:t>Профессиональное выгорание педагогов</w:t>
      </w:r>
    </w:p>
    <w:p w:rsidR="0000378B" w:rsidRDefault="0000378B" w:rsidP="0000378B">
      <w:r>
        <w:t>Работа с родителями — одна из самых эмоционально затратных сфер педагогической деятельности. Постоянная коммуникация, необходимость разрешать конфликты, высокая ответственность приводят к профессиональному выгоранию.</w:t>
      </w:r>
    </w:p>
    <w:p w:rsidR="0000378B" w:rsidRDefault="0000378B" w:rsidP="0000378B">
      <w:r>
        <w:t xml:space="preserve">Управленческое решение: создание системы поддержки педагогов — </w:t>
      </w:r>
      <w:proofErr w:type="spellStart"/>
      <w:r>
        <w:t>супервизии</w:t>
      </w:r>
      <w:proofErr w:type="spellEnd"/>
      <w:r>
        <w:t>, группы обмена опытом, психологическая разгрузка, моральное и материальное стимулирование успешной работы с семьями.</w:t>
      </w:r>
    </w:p>
    <w:p w:rsidR="0000378B" w:rsidRDefault="0000378B" w:rsidP="0000378B">
      <w:r>
        <w:t>Практические рекомендации руководителям ДОО</w:t>
      </w:r>
    </w:p>
    <w:p w:rsidR="0000378B" w:rsidRDefault="0000378B" w:rsidP="0000378B">
      <w:r>
        <w:t>На основе анализа теории и передовой практики можно сформулировать следующие рекомендации по управлению взаимодействием ДОО и семьи:</w:t>
      </w:r>
    </w:p>
    <w:p w:rsidR="0000378B" w:rsidRDefault="0000378B" w:rsidP="0000378B">
      <w:r>
        <w:t xml:space="preserve">Начните с диагностики. Прежде чем выстраивать систему, изучите реальное состояние взаимодействия: уровень удовлетворенности родителей, существующие проблемы, запросы </w:t>
      </w:r>
      <w:proofErr w:type="gramStart"/>
      <w:r>
        <w:t>семей .</w:t>
      </w:r>
      <w:proofErr w:type="gramEnd"/>
    </w:p>
    <w:p w:rsidR="0000378B" w:rsidRDefault="0000378B" w:rsidP="0000378B">
      <w:r>
        <w:t>Создайте управленческую команду. Вовлеките в процесс проектирования системы взаимодействия старшего воспитателя, педагога-психолога, социального педагога, представителей родительской общественности.</w:t>
      </w:r>
    </w:p>
    <w:p w:rsidR="0000378B" w:rsidRDefault="0000378B" w:rsidP="0000378B">
      <w:r>
        <w:t xml:space="preserve">Разработайте локальную нормативную базу. Закрепите принципы, формы и порядок взаимодействия в Положении, утвердите график мероприятий, определите </w:t>
      </w:r>
      <w:proofErr w:type="gramStart"/>
      <w:r>
        <w:t>ответственных .</w:t>
      </w:r>
      <w:proofErr w:type="gramEnd"/>
    </w:p>
    <w:p w:rsidR="0000378B" w:rsidRDefault="0000378B" w:rsidP="0000378B">
      <w:r>
        <w:t xml:space="preserve">Обучите педагогов. Проведите серию семинаров по коммуникативной компетентности, </w:t>
      </w:r>
      <w:proofErr w:type="spellStart"/>
      <w:r>
        <w:t>конфликтологии</w:t>
      </w:r>
      <w:proofErr w:type="spellEnd"/>
      <w:r>
        <w:t xml:space="preserve">, технологиям партнерского взаимодействия. Обратите особое внимание на молодых </w:t>
      </w:r>
      <w:proofErr w:type="gramStart"/>
      <w:r>
        <w:t>специалистов .</w:t>
      </w:r>
      <w:proofErr w:type="gramEnd"/>
    </w:p>
    <w:p w:rsidR="0000378B" w:rsidRDefault="0000378B" w:rsidP="0000378B">
      <w:r>
        <w:t xml:space="preserve">Используйте проектный подход. Запустите несколько пилотных проектов с участием семей (например, «Семейный календарь», «Родительская академия», «Наши традиции») для отработки </w:t>
      </w:r>
      <w:proofErr w:type="gramStart"/>
      <w:r>
        <w:t>технологий .</w:t>
      </w:r>
      <w:proofErr w:type="gramEnd"/>
    </w:p>
    <w:p w:rsidR="0000378B" w:rsidRDefault="0000378B" w:rsidP="0000378B">
      <w:r>
        <w:t xml:space="preserve">Внедрите систему обратной связи. Сделайте сбор отзывов и предложений родителей регулярной практикой. Используйте не только анонимные опросы, но и публичные формы обсуждения — родительские форумы, круглые </w:t>
      </w:r>
      <w:proofErr w:type="gramStart"/>
      <w:r>
        <w:t>столы .</w:t>
      </w:r>
      <w:proofErr w:type="gramEnd"/>
    </w:p>
    <w:p w:rsidR="0000378B" w:rsidRDefault="0000378B" w:rsidP="0000378B">
      <w:r>
        <w:t xml:space="preserve">Оценивайте результаты. Разработайте систему показателей эффективности взаимодействия и проводите мониторинг не реже двух раз в год. Анализируйте динамику и корректируйте </w:t>
      </w:r>
      <w:proofErr w:type="gramStart"/>
      <w:r>
        <w:t>планы .</w:t>
      </w:r>
      <w:proofErr w:type="gramEnd"/>
    </w:p>
    <w:p w:rsidR="0000378B" w:rsidRDefault="0000378B" w:rsidP="0000378B">
      <w:r>
        <w:t xml:space="preserve">Транслируйте успешный опыт. Делитесь находками на педагогических советах, методических объединениях, конференциях. Позитивные примеры мотивируют педагогов и создают здоровую </w:t>
      </w:r>
      <w:proofErr w:type="gramStart"/>
      <w:r>
        <w:t>конкуренцию .</w:t>
      </w:r>
      <w:proofErr w:type="gramEnd"/>
    </w:p>
    <w:p w:rsidR="0000378B" w:rsidRDefault="0000378B" w:rsidP="0000378B">
      <w:r>
        <w:lastRenderedPageBreak/>
        <w:t>Управление педагогическим взаимодействием дошкольной образовательной организации и семьи — это не просто административная функция, а стратегическая деятельность, определяющая качество дошкольного образования в целом. Эффективное взаимодействие не сводится к набору формальных мероприятий, а представляет собой целостную экосистему доверия, партнерства и совместной ответственности за развитие ребенка.</w:t>
      </w:r>
    </w:p>
    <w:p w:rsidR="0000378B" w:rsidRDefault="0000378B" w:rsidP="0000378B">
      <w:r>
        <w:t>Современный руководитель ДОО призван стать архитектором этой экосистемы, создавая условия, в которых педагоги и родители перестают быть «исполнителями» и «заказчиками», а превращаются в соавторов образовательного процесса. Успех этой работы определяется не количеством проведенных собраний, а качеством установленных отношений — тех, в которых каждый чувствует свою значимость и ответственность.</w:t>
      </w:r>
    </w:p>
    <w:p w:rsidR="0000378B" w:rsidRDefault="0000378B" w:rsidP="0000378B">
      <w:r>
        <w:t>В условиях продолжающейся трансформации семьи как социального института и расширения цифровых коммуникаций управление взаимодействием ДОО и семьи остается одной из наиболее динамично развивающихся сфер дошкольного менеджмента, требующей постоянного внимания, рефлексии и обновления подходов.</w:t>
      </w:r>
    </w:p>
    <w:p w:rsidR="00745641" w:rsidRDefault="00745641"/>
    <w:sectPr w:rsidR="0074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243"/>
    <w:multiLevelType w:val="multilevel"/>
    <w:tmpl w:val="CCA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20824"/>
    <w:multiLevelType w:val="multilevel"/>
    <w:tmpl w:val="1EB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142"/>
    <w:multiLevelType w:val="multilevel"/>
    <w:tmpl w:val="0C0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B18FD"/>
    <w:multiLevelType w:val="multilevel"/>
    <w:tmpl w:val="CE2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6676F"/>
    <w:multiLevelType w:val="multilevel"/>
    <w:tmpl w:val="CF5A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F36F4"/>
    <w:multiLevelType w:val="multilevel"/>
    <w:tmpl w:val="DE60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C2FAA"/>
    <w:multiLevelType w:val="multilevel"/>
    <w:tmpl w:val="77D8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22980"/>
    <w:multiLevelType w:val="multilevel"/>
    <w:tmpl w:val="9A1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40EEA"/>
    <w:multiLevelType w:val="multilevel"/>
    <w:tmpl w:val="ADF0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90F96"/>
    <w:multiLevelType w:val="multilevel"/>
    <w:tmpl w:val="1BC2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A2CD3"/>
    <w:multiLevelType w:val="multilevel"/>
    <w:tmpl w:val="BF9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B"/>
    <w:rsid w:val="0000378B"/>
    <w:rsid w:val="000C79FC"/>
    <w:rsid w:val="001F2F9E"/>
    <w:rsid w:val="00242D5D"/>
    <w:rsid w:val="00745641"/>
    <w:rsid w:val="00D418AE"/>
    <w:rsid w:val="00D95D78"/>
    <w:rsid w:val="00F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C787-1A55-4946-BCAD-ADF7B31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admin</cp:lastModifiedBy>
  <cp:revision>5</cp:revision>
  <dcterms:created xsi:type="dcterms:W3CDTF">2026-05-31T11:14:00Z</dcterms:created>
  <dcterms:modified xsi:type="dcterms:W3CDTF">2026-06-09T12:51:00Z</dcterms:modified>
</cp:coreProperties>
</file>