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0C" w:rsidRDefault="001F740C" w:rsidP="001F740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10101"/>
          <w:sz w:val="28"/>
          <w:szCs w:val="28"/>
        </w:rPr>
      </w:pPr>
      <w:r w:rsidRPr="001F740C">
        <w:rPr>
          <w:color w:val="010101"/>
          <w:sz w:val="28"/>
          <w:szCs w:val="28"/>
        </w:rPr>
        <w:t xml:space="preserve">Муниципальное бюджетное </w:t>
      </w:r>
      <w:r>
        <w:rPr>
          <w:color w:val="010101"/>
          <w:sz w:val="28"/>
          <w:szCs w:val="28"/>
        </w:rPr>
        <w:t>учреждение</w:t>
      </w:r>
    </w:p>
    <w:p w:rsidR="001F740C" w:rsidRDefault="001F740C" w:rsidP="001F740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дополнительного образования города Новосибирска</w:t>
      </w:r>
    </w:p>
    <w:p w:rsidR="001F740C" w:rsidRPr="001F740C" w:rsidRDefault="001F740C" w:rsidP="001F740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«Детская школа искусств № 7 им. А. П. Новикова»</w:t>
      </w:r>
    </w:p>
    <w:p w:rsidR="001F740C" w:rsidRPr="001F740C" w:rsidRDefault="001F740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F740C" w:rsidRPr="001F740C" w:rsidRDefault="001F740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F740C" w:rsidRDefault="001F740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F740C" w:rsidRDefault="001F740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E1F4F" w:rsidRDefault="001E1F4F" w:rsidP="001E1F4F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Данилова Екатерина Алексеевна, </w:t>
      </w:r>
    </w:p>
    <w:p w:rsidR="001E1F4F" w:rsidRDefault="001E1F4F" w:rsidP="001E1F4F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преподаватель</w:t>
      </w:r>
    </w:p>
    <w:p w:rsidR="001E1F4F" w:rsidRDefault="001E1F4F" w:rsidP="001F74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</w:p>
    <w:p w:rsidR="001E1F4F" w:rsidRDefault="001E1F4F" w:rsidP="001F74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</w:p>
    <w:p w:rsidR="001E1F4F" w:rsidRDefault="001E1F4F" w:rsidP="001F74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</w:p>
    <w:p w:rsidR="001E1F4F" w:rsidRDefault="001E1F4F" w:rsidP="001F74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</w:p>
    <w:p w:rsidR="001F740C" w:rsidRPr="001E1F4F" w:rsidRDefault="001F740C" w:rsidP="001E1F4F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</w:pP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>Роль г</w:t>
      </w: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>рафическ</w:t>
      </w: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>ого</w:t>
      </w: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 xml:space="preserve"> дизайн</w:t>
      </w: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>а</w:t>
      </w:r>
      <w:r w:rsidRPr="001E1F4F">
        <w:rPr>
          <w:rFonts w:ascii="Times New Roman Полужирный" w:hAnsi="Times New Roman Полужирный"/>
          <w:b/>
          <w:caps/>
          <w:color w:val="010101"/>
          <w:sz w:val="28"/>
          <w:szCs w:val="28"/>
        </w:rPr>
        <w:t xml:space="preserve"> в эстетическом воспитании школьников</w:t>
      </w:r>
    </w:p>
    <w:p w:rsidR="001F740C" w:rsidRPr="001F740C" w:rsidRDefault="001F740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F740C" w:rsidRDefault="001F740C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</w:rPr>
        <w:br w:type="page"/>
      </w:r>
    </w:p>
    <w:p w:rsid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A66AE1" w:rsidRP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Эстетическое воспитание школьников является важной</w:t>
      </w:r>
      <w:r w:rsidRPr="00A66AE1">
        <w:rPr>
          <w:color w:val="010101"/>
          <w:sz w:val="28"/>
          <w:szCs w:val="28"/>
        </w:rPr>
        <w:t xml:space="preserve"> часть</w:t>
      </w:r>
      <w:r>
        <w:rPr>
          <w:color w:val="010101"/>
          <w:sz w:val="28"/>
          <w:szCs w:val="28"/>
        </w:rPr>
        <w:t>ю</w:t>
      </w:r>
      <w:r w:rsidRPr="00A66AE1">
        <w:rPr>
          <w:color w:val="010101"/>
          <w:sz w:val="28"/>
          <w:szCs w:val="28"/>
        </w:rPr>
        <w:t xml:space="preserve"> цело</w:t>
      </w:r>
      <w:r>
        <w:rPr>
          <w:color w:val="010101"/>
          <w:sz w:val="28"/>
          <w:szCs w:val="28"/>
        </w:rPr>
        <w:t>стного воспитательного процесса. Оно призвано</w:t>
      </w:r>
      <w:r w:rsidRPr="00A66A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сформировать у детей</w:t>
      </w:r>
      <w:r w:rsidRPr="00A66AE1">
        <w:rPr>
          <w:color w:val="010101"/>
          <w:sz w:val="28"/>
          <w:szCs w:val="28"/>
        </w:rPr>
        <w:t xml:space="preserve"> способности воспринимать и преобразовывать окружающую действительность в соответствии с законами красоты во всех сферах человеческой деятельности</w:t>
      </w:r>
      <w:r>
        <w:rPr>
          <w:color w:val="010101"/>
          <w:sz w:val="28"/>
          <w:szCs w:val="28"/>
        </w:rPr>
        <w:t>, учит их</w:t>
      </w:r>
      <w:r w:rsidRPr="00A66AE1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>воспринимать и понимать красоту, различать истинную красоту и безобразное</w:t>
      </w:r>
      <w:r>
        <w:rPr>
          <w:color w:val="010101"/>
          <w:sz w:val="28"/>
          <w:szCs w:val="28"/>
        </w:rPr>
        <w:t>. Сегодня</w:t>
      </w:r>
      <w:r w:rsidR="00C617CC">
        <w:rPr>
          <w:color w:val="010101"/>
          <w:sz w:val="28"/>
          <w:szCs w:val="28"/>
        </w:rPr>
        <w:t xml:space="preserve"> в</w:t>
      </w:r>
      <w:r w:rsidR="00C617CC" w:rsidRPr="00C617CC">
        <w:rPr>
          <w:color w:val="010101"/>
          <w:sz w:val="28"/>
          <w:szCs w:val="28"/>
        </w:rPr>
        <w:t xml:space="preserve"> условиях углубления процессов демократизации и </w:t>
      </w:r>
      <w:proofErr w:type="spellStart"/>
      <w:r w:rsidR="00C617CC" w:rsidRPr="00C617CC">
        <w:rPr>
          <w:color w:val="010101"/>
          <w:sz w:val="28"/>
          <w:szCs w:val="28"/>
        </w:rPr>
        <w:t>гуманизации</w:t>
      </w:r>
      <w:proofErr w:type="spellEnd"/>
      <w:r w:rsidR="00C617CC" w:rsidRPr="00C617CC">
        <w:rPr>
          <w:color w:val="010101"/>
          <w:sz w:val="28"/>
          <w:szCs w:val="28"/>
        </w:rPr>
        <w:t xml:space="preserve"> общественной жизни возрастает необходимость в формировании и целенаправленном развитии личности подростка, способного понимать, эстетически оценивать и творчески преобразовывать в своей практической деятельности окружающий мир.</w:t>
      </w:r>
      <w:r w:rsidR="00C617CC">
        <w:rPr>
          <w:color w:val="010101"/>
          <w:sz w:val="28"/>
          <w:szCs w:val="28"/>
        </w:rPr>
        <w:t xml:space="preserve"> В</w:t>
      </w:r>
      <w:r>
        <w:rPr>
          <w:color w:val="010101"/>
          <w:sz w:val="28"/>
          <w:szCs w:val="28"/>
        </w:rPr>
        <w:t xml:space="preserve"> педагогических сообществах все чаще обсуждается вопрос об актуализации эстетического воспитания современных школьников. В школах</w:t>
      </w:r>
      <w:r w:rsidRPr="00A66AE1">
        <w:rPr>
          <w:color w:val="010101"/>
          <w:sz w:val="28"/>
          <w:szCs w:val="28"/>
        </w:rPr>
        <w:t xml:space="preserve"> наметилось стремление проникновения искусства во все сферы образования. </w:t>
      </w:r>
      <w:r>
        <w:rPr>
          <w:color w:val="010101"/>
          <w:sz w:val="28"/>
          <w:szCs w:val="28"/>
        </w:rPr>
        <w:t xml:space="preserve">Важную роль в </w:t>
      </w:r>
      <w:r w:rsidRPr="00A66AE1">
        <w:rPr>
          <w:color w:val="010101"/>
          <w:sz w:val="28"/>
          <w:szCs w:val="28"/>
        </w:rPr>
        <w:t>эсте</w:t>
      </w:r>
      <w:r w:rsidRPr="00A66AE1">
        <w:rPr>
          <w:color w:val="010101"/>
          <w:sz w:val="28"/>
          <w:szCs w:val="28"/>
        </w:rPr>
        <w:softHyphen/>
        <w:t>тическом воспитании</w:t>
      </w:r>
      <w:r>
        <w:rPr>
          <w:color w:val="010101"/>
          <w:sz w:val="28"/>
          <w:szCs w:val="28"/>
        </w:rPr>
        <w:t xml:space="preserve"> играет </w:t>
      </w:r>
      <w:r w:rsidRPr="00A66AE1">
        <w:rPr>
          <w:color w:val="010101"/>
          <w:sz w:val="28"/>
          <w:szCs w:val="28"/>
        </w:rPr>
        <w:t>воспитание средствами искусства</w:t>
      </w:r>
      <w:r>
        <w:rPr>
          <w:color w:val="010101"/>
          <w:sz w:val="28"/>
          <w:szCs w:val="28"/>
        </w:rPr>
        <w:t>. Значительный вклад в</w:t>
      </w:r>
      <w:r w:rsidRPr="00A66AE1">
        <w:rPr>
          <w:color w:val="010101"/>
          <w:sz w:val="28"/>
          <w:szCs w:val="28"/>
        </w:rPr>
        <w:t xml:space="preserve"> развитие </w:t>
      </w:r>
      <w:r w:rsidR="00C617CC">
        <w:rPr>
          <w:color w:val="010101"/>
          <w:sz w:val="28"/>
          <w:szCs w:val="28"/>
        </w:rPr>
        <w:t>теории и методики эстетического воспитания</w:t>
      </w:r>
      <w:r w:rsidRPr="00A66A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внесли труды</w:t>
      </w:r>
      <w:r w:rsidR="00C617CC">
        <w:rPr>
          <w:color w:val="010101"/>
          <w:sz w:val="28"/>
          <w:szCs w:val="28"/>
        </w:rPr>
        <w:t xml:space="preserve"> выдающихся</w:t>
      </w:r>
      <w:r w:rsidRPr="00A66AE1">
        <w:rPr>
          <w:color w:val="010101"/>
          <w:sz w:val="28"/>
          <w:szCs w:val="28"/>
        </w:rPr>
        <w:t xml:space="preserve"> российских ученых </w:t>
      </w:r>
      <w:r w:rsidR="00C617CC">
        <w:rPr>
          <w:color w:val="010101"/>
          <w:sz w:val="28"/>
          <w:szCs w:val="28"/>
        </w:rPr>
        <w:t xml:space="preserve">и педагогов: </w:t>
      </w:r>
      <w:r w:rsidRPr="00A66AE1">
        <w:rPr>
          <w:color w:val="010101"/>
          <w:sz w:val="28"/>
          <w:szCs w:val="28"/>
        </w:rPr>
        <w:t xml:space="preserve">Д.Б. Кабалевского, </w:t>
      </w:r>
      <w:r w:rsidR="00C617CC" w:rsidRPr="00A66AE1">
        <w:rPr>
          <w:color w:val="010101"/>
          <w:sz w:val="28"/>
          <w:szCs w:val="28"/>
        </w:rPr>
        <w:t xml:space="preserve">В.С. Кузина, </w:t>
      </w:r>
      <w:r w:rsidRPr="00A66AE1">
        <w:rPr>
          <w:color w:val="010101"/>
          <w:sz w:val="28"/>
          <w:szCs w:val="28"/>
        </w:rPr>
        <w:t>Д.</w:t>
      </w:r>
      <w:r w:rsidR="00C617CC">
        <w:rPr>
          <w:color w:val="010101"/>
          <w:sz w:val="28"/>
          <w:szCs w:val="28"/>
        </w:rPr>
        <w:t>С</w:t>
      </w:r>
      <w:r w:rsidRPr="00A66AE1">
        <w:rPr>
          <w:color w:val="010101"/>
          <w:sz w:val="28"/>
          <w:szCs w:val="28"/>
        </w:rPr>
        <w:t xml:space="preserve">. Лихачева, Б.Т. </w:t>
      </w:r>
      <w:proofErr w:type="spellStart"/>
      <w:r w:rsidRPr="00A66AE1">
        <w:rPr>
          <w:color w:val="010101"/>
          <w:sz w:val="28"/>
          <w:szCs w:val="28"/>
        </w:rPr>
        <w:t>Неменского</w:t>
      </w:r>
      <w:proofErr w:type="spellEnd"/>
      <w:r w:rsidRPr="00A66AE1">
        <w:rPr>
          <w:color w:val="010101"/>
          <w:sz w:val="28"/>
          <w:szCs w:val="28"/>
        </w:rPr>
        <w:t xml:space="preserve"> </w:t>
      </w:r>
      <w:r w:rsidR="00C617CC">
        <w:rPr>
          <w:color w:val="010101"/>
          <w:sz w:val="28"/>
          <w:szCs w:val="28"/>
        </w:rPr>
        <w:t>и других</w:t>
      </w:r>
      <w:r w:rsidRPr="00A66AE1">
        <w:rPr>
          <w:color w:val="010101"/>
          <w:sz w:val="28"/>
          <w:szCs w:val="28"/>
        </w:rPr>
        <w:t>.</w:t>
      </w:r>
    </w:p>
    <w:p w:rsidR="00C617CC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>Одним из самых массовых и популярных в системе дополни</w:t>
      </w:r>
      <w:r w:rsidRPr="00A66AE1">
        <w:rPr>
          <w:color w:val="010101"/>
          <w:sz w:val="28"/>
          <w:szCs w:val="28"/>
        </w:rPr>
        <w:softHyphen/>
        <w:t>тельного образования является эстетическая художественно-твор</w:t>
      </w:r>
      <w:r w:rsidRPr="00A66AE1">
        <w:rPr>
          <w:color w:val="010101"/>
          <w:sz w:val="28"/>
          <w:szCs w:val="28"/>
        </w:rPr>
        <w:softHyphen/>
        <w:t xml:space="preserve">ческая деятельность. Ее роль </w:t>
      </w:r>
      <w:r w:rsidR="00E70640">
        <w:rPr>
          <w:color w:val="010101"/>
          <w:sz w:val="28"/>
          <w:szCs w:val="28"/>
        </w:rPr>
        <w:t>«</w:t>
      </w:r>
      <w:r w:rsidRPr="00A66AE1">
        <w:rPr>
          <w:color w:val="010101"/>
          <w:sz w:val="28"/>
          <w:szCs w:val="28"/>
        </w:rPr>
        <w:t>значительно возросла за счет создания благоприятных условий для приобщения детей искусству в условиях общеобразовательных учреждений: школах, лицеях, гимназиях, школ с углубленным изучением предметов эстетического цикла, профиль</w:t>
      </w:r>
      <w:r w:rsidRPr="00A66AE1">
        <w:rPr>
          <w:color w:val="010101"/>
          <w:sz w:val="28"/>
          <w:szCs w:val="28"/>
        </w:rPr>
        <w:softHyphen/>
        <w:t>ных художественных классов</w:t>
      </w:r>
      <w:r w:rsidR="00E70640">
        <w:rPr>
          <w:color w:val="010101"/>
          <w:sz w:val="28"/>
          <w:szCs w:val="28"/>
        </w:rPr>
        <w:t xml:space="preserve">» </w:t>
      </w:r>
      <w:r w:rsidR="00E70640" w:rsidRPr="00E70640">
        <w:rPr>
          <w:color w:val="010101"/>
          <w:sz w:val="28"/>
          <w:szCs w:val="28"/>
        </w:rPr>
        <w:t>[</w:t>
      </w:r>
      <w:r w:rsidR="00180C3D">
        <w:rPr>
          <w:color w:val="010101"/>
          <w:sz w:val="28"/>
          <w:szCs w:val="28"/>
        </w:rPr>
        <w:t>3</w:t>
      </w:r>
      <w:r w:rsidR="00E70640" w:rsidRPr="00E70640">
        <w:rPr>
          <w:color w:val="010101"/>
          <w:sz w:val="28"/>
          <w:szCs w:val="28"/>
        </w:rPr>
        <w:t>]</w:t>
      </w:r>
      <w:r w:rsidRPr="00A66AE1">
        <w:rPr>
          <w:color w:val="010101"/>
          <w:sz w:val="28"/>
          <w:szCs w:val="28"/>
        </w:rPr>
        <w:t>. Большими возможностями для художе</w:t>
      </w:r>
      <w:r w:rsidRPr="00A66AE1">
        <w:rPr>
          <w:color w:val="010101"/>
          <w:sz w:val="28"/>
          <w:szCs w:val="28"/>
        </w:rPr>
        <w:softHyphen/>
        <w:t>ственно-эстетического развития располагают многочисленные учреж</w:t>
      </w:r>
      <w:r w:rsidRPr="00A66AE1">
        <w:rPr>
          <w:color w:val="010101"/>
          <w:sz w:val="28"/>
          <w:szCs w:val="28"/>
        </w:rPr>
        <w:softHyphen/>
        <w:t>дения дополнительного образования: центры и дома творчества детей и подростков, школы искусств, клубы по интересам и т.д. как художе</w:t>
      </w:r>
      <w:r w:rsidRPr="00A66AE1">
        <w:rPr>
          <w:color w:val="010101"/>
          <w:sz w:val="28"/>
          <w:szCs w:val="28"/>
        </w:rPr>
        <w:softHyphen/>
        <w:t>ственно-эстетическое направление в системе дополнительного обра</w:t>
      </w:r>
      <w:r w:rsidRPr="00A66AE1">
        <w:rPr>
          <w:color w:val="010101"/>
          <w:sz w:val="28"/>
          <w:szCs w:val="28"/>
        </w:rPr>
        <w:softHyphen/>
        <w:t>зования является массовым, его основной целью, в отличие от специ</w:t>
      </w:r>
      <w:r w:rsidRPr="00A66AE1">
        <w:rPr>
          <w:color w:val="010101"/>
          <w:sz w:val="28"/>
          <w:szCs w:val="28"/>
        </w:rPr>
        <w:softHyphen/>
        <w:t xml:space="preserve">ального профессионального, является не формирование музыканта, художника, </w:t>
      </w:r>
      <w:r w:rsidRPr="00A66AE1">
        <w:rPr>
          <w:color w:val="010101"/>
          <w:sz w:val="28"/>
          <w:szCs w:val="28"/>
        </w:rPr>
        <w:lastRenderedPageBreak/>
        <w:t>танцора и т.д., а воспитание развитого человека, осущест</w:t>
      </w:r>
      <w:r w:rsidRPr="00A66AE1">
        <w:rPr>
          <w:color w:val="010101"/>
          <w:sz w:val="28"/>
          <w:szCs w:val="28"/>
        </w:rPr>
        <w:softHyphen/>
        <w:t>вляемое средствами различн</w:t>
      </w:r>
      <w:r w:rsidR="00C617CC">
        <w:rPr>
          <w:color w:val="010101"/>
          <w:sz w:val="28"/>
          <w:szCs w:val="28"/>
        </w:rPr>
        <w:t xml:space="preserve">ых видов </w:t>
      </w:r>
      <w:r w:rsidRPr="00A66AE1">
        <w:rPr>
          <w:color w:val="010101"/>
          <w:sz w:val="28"/>
          <w:szCs w:val="28"/>
        </w:rPr>
        <w:t xml:space="preserve">искусства. </w:t>
      </w:r>
    </w:p>
    <w:p w:rsidR="00E70640" w:rsidRDefault="00A66AE1" w:rsidP="00E70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 xml:space="preserve">Наиболее универсальной с психолого-педагогической и учебно-методической точки зрения формой освоения бытийного пространства с позиций эстетической и функциональной целесообразности является графический дизайн </w:t>
      </w:r>
      <w:r w:rsidR="00C617CC">
        <w:rPr>
          <w:color w:val="010101"/>
          <w:sz w:val="28"/>
          <w:szCs w:val="28"/>
        </w:rPr>
        <w:t>–</w:t>
      </w:r>
      <w:r w:rsidRPr="00A66AE1">
        <w:rPr>
          <w:color w:val="010101"/>
          <w:sz w:val="28"/>
          <w:szCs w:val="28"/>
        </w:rPr>
        <w:t xml:space="preserve"> синтетическая</w:t>
      </w:r>
      <w:r w:rsidR="00C617CC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>художественно-творческая деятельность, направленная на восприятие и отражение визуальных структур современного мира.</w:t>
      </w:r>
      <w:r w:rsidR="00E70640">
        <w:rPr>
          <w:color w:val="010101"/>
          <w:sz w:val="28"/>
          <w:szCs w:val="28"/>
        </w:rPr>
        <w:t xml:space="preserve"> </w:t>
      </w:r>
      <w:r w:rsidR="00E70640" w:rsidRPr="00E70640">
        <w:rPr>
          <w:color w:val="010101"/>
          <w:sz w:val="28"/>
          <w:szCs w:val="28"/>
        </w:rPr>
        <w:t xml:space="preserve">Дизайн </w:t>
      </w:r>
      <w:r w:rsidR="00E70640">
        <w:rPr>
          <w:color w:val="010101"/>
          <w:sz w:val="28"/>
          <w:szCs w:val="28"/>
        </w:rPr>
        <w:t>–</w:t>
      </w:r>
      <w:r w:rsidR="00E70640" w:rsidRPr="00E70640">
        <w:rPr>
          <w:color w:val="010101"/>
          <w:sz w:val="28"/>
          <w:szCs w:val="28"/>
        </w:rPr>
        <w:t xml:space="preserve"> это путь, </w:t>
      </w:r>
      <w:r w:rsidR="00B4743E">
        <w:rPr>
          <w:color w:val="010101"/>
          <w:sz w:val="28"/>
          <w:szCs w:val="28"/>
        </w:rPr>
        <w:t>«</w:t>
      </w:r>
      <w:r w:rsidR="00E70640" w:rsidRPr="00E70640">
        <w:rPr>
          <w:color w:val="010101"/>
          <w:sz w:val="28"/>
          <w:szCs w:val="28"/>
        </w:rPr>
        <w:t>с помощью которого все люди могут чувствовать себя интегрированными в общество, это также путь, поддерживающий достоинство каждого человека, его права. И при неправильных решениях, он может повысить уязвимость определенных групп людей, чьи потребности не были учтены</w:t>
      </w:r>
      <w:r w:rsidR="00B4743E">
        <w:rPr>
          <w:color w:val="010101"/>
          <w:sz w:val="28"/>
          <w:szCs w:val="28"/>
        </w:rPr>
        <w:t xml:space="preserve">» </w:t>
      </w:r>
      <w:r w:rsidR="00B4743E" w:rsidRPr="00B4743E">
        <w:rPr>
          <w:color w:val="010101"/>
          <w:sz w:val="28"/>
          <w:szCs w:val="28"/>
        </w:rPr>
        <w:t>[</w:t>
      </w:r>
      <w:r w:rsidR="00180C3D">
        <w:rPr>
          <w:color w:val="010101"/>
          <w:sz w:val="28"/>
          <w:szCs w:val="28"/>
        </w:rPr>
        <w:t>6</w:t>
      </w:r>
      <w:r w:rsidR="00B4743E" w:rsidRPr="00B4743E">
        <w:rPr>
          <w:color w:val="010101"/>
          <w:sz w:val="28"/>
          <w:szCs w:val="28"/>
        </w:rPr>
        <w:t>]</w:t>
      </w:r>
      <w:r w:rsidR="00E70640" w:rsidRPr="00E70640">
        <w:rPr>
          <w:color w:val="010101"/>
          <w:sz w:val="28"/>
          <w:szCs w:val="28"/>
        </w:rPr>
        <w:t>.</w:t>
      </w:r>
      <w:r w:rsidR="00E70640">
        <w:rPr>
          <w:color w:val="010101"/>
          <w:sz w:val="28"/>
          <w:szCs w:val="28"/>
        </w:rPr>
        <w:t xml:space="preserve"> </w:t>
      </w:r>
      <w:r w:rsidR="001E1F4F">
        <w:rPr>
          <w:color w:val="010101"/>
          <w:sz w:val="28"/>
          <w:szCs w:val="28"/>
        </w:rPr>
        <w:t xml:space="preserve"> </w:t>
      </w:r>
      <w:r w:rsidR="00E70640" w:rsidRPr="00E70640">
        <w:rPr>
          <w:color w:val="010101"/>
          <w:sz w:val="28"/>
          <w:szCs w:val="28"/>
        </w:rPr>
        <w:t xml:space="preserve">Дизайнерское мышление </w:t>
      </w:r>
      <w:r w:rsidR="00E70640">
        <w:rPr>
          <w:color w:val="010101"/>
          <w:sz w:val="28"/>
          <w:szCs w:val="28"/>
        </w:rPr>
        <w:t>–</w:t>
      </w:r>
      <w:r w:rsidR="00E70640" w:rsidRPr="00E70640">
        <w:rPr>
          <w:color w:val="010101"/>
          <w:sz w:val="28"/>
          <w:szCs w:val="28"/>
        </w:rPr>
        <w:t xml:space="preserve"> это процесс внедрения инноваций и решения проблем. Это такой успешный и универсальный инструмент, который создает не только красоту, как твердят многие стереотипы, но и функциональность. Многие даже не подозревают, как сильно дизайн влияет на жизни людей</w:t>
      </w:r>
      <w:r w:rsidR="00E70640">
        <w:rPr>
          <w:color w:val="010101"/>
          <w:sz w:val="28"/>
          <w:szCs w:val="28"/>
        </w:rPr>
        <w:t xml:space="preserve"> </w:t>
      </w:r>
      <w:r w:rsidR="00E70640" w:rsidRPr="00E70640">
        <w:rPr>
          <w:color w:val="010101"/>
          <w:sz w:val="28"/>
          <w:szCs w:val="28"/>
        </w:rPr>
        <w:t>[</w:t>
      </w:r>
      <w:r w:rsidR="00B4743E">
        <w:rPr>
          <w:color w:val="010101"/>
          <w:sz w:val="28"/>
          <w:szCs w:val="28"/>
        </w:rPr>
        <w:t>Там же</w:t>
      </w:r>
      <w:r w:rsidR="00E70640" w:rsidRPr="00E70640">
        <w:rPr>
          <w:color w:val="010101"/>
          <w:sz w:val="28"/>
          <w:szCs w:val="28"/>
        </w:rPr>
        <w:t>]</w:t>
      </w:r>
      <w:r w:rsidR="00E70640" w:rsidRPr="00E70640">
        <w:rPr>
          <w:color w:val="010101"/>
          <w:sz w:val="28"/>
          <w:szCs w:val="28"/>
        </w:rPr>
        <w:t>.</w:t>
      </w:r>
    </w:p>
    <w:p w:rsidR="001E1F4F" w:rsidRDefault="00E70640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70640">
        <w:rPr>
          <w:color w:val="010101"/>
          <w:sz w:val="28"/>
          <w:szCs w:val="28"/>
        </w:rPr>
        <w:t xml:space="preserve">Графический дизайн сравнительно новый, но, несмотря, на это быстро развивающийся вид искусства, который способен наряду с традиционными видами изобразительного искусства проинформировать зрителя. Как показывают многочисленные наблюдения, </w:t>
      </w:r>
      <w:r w:rsidR="00B4743E">
        <w:rPr>
          <w:color w:val="010101"/>
          <w:sz w:val="28"/>
          <w:szCs w:val="28"/>
        </w:rPr>
        <w:t>«</w:t>
      </w:r>
      <w:r w:rsidRPr="00E70640">
        <w:rPr>
          <w:color w:val="010101"/>
          <w:sz w:val="28"/>
          <w:szCs w:val="28"/>
        </w:rPr>
        <w:t>овладеть приемами графического дизайна не только интересно, полезно, познавательно, но и особенно актуально</w:t>
      </w:r>
      <w:r w:rsidR="00B4743E">
        <w:rPr>
          <w:color w:val="010101"/>
          <w:sz w:val="28"/>
          <w:szCs w:val="28"/>
        </w:rPr>
        <w:t xml:space="preserve">» </w:t>
      </w:r>
      <w:r w:rsidR="00B4743E" w:rsidRPr="00B4743E">
        <w:rPr>
          <w:color w:val="010101"/>
          <w:sz w:val="28"/>
          <w:szCs w:val="28"/>
        </w:rPr>
        <w:t>[</w:t>
      </w:r>
      <w:r w:rsidR="00180C3D">
        <w:rPr>
          <w:color w:val="010101"/>
          <w:sz w:val="28"/>
          <w:szCs w:val="28"/>
        </w:rPr>
        <w:t>4</w:t>
      </w:r>
      <w:r w:rsidR="00B4743E" w:rsidRPr="00B4743E">
        <w:rPr>
          <w:color w:val="010101"/>
          <w:sz w:val="28"/>
          <w:szCs w:val="28"/>
        </w:rPr>
        <w:t>]</w:t>
      </w:r>
      <w:r w:rsidRPr="00E70640">
        <w:rPr>
          <w:color w:val="010101"/>
          <w:sz w:val="28"/>
          <w:szCs w:val="28"/>
        </w:rPr>
        <w:t xml:space="preserve">. </w:t>
      </w:r>
      <w:r w:rsidR="001E1F4F" w:rsidRPr="001E1F4F">
        <w:rPr>
          <w:color w:val="010101"/>
          <w:sz w:val="28"/>
          <w:szCs w:val="28"/>
        </w:rPr>
        <w:t xml:space="preserve">Основной целью курса “Графический дизайн” является формирование у детей особого стиля мышления, для которого характерно понимание дизайнерского проектирования как творческого процесса, направленного на преобразование окружающей среды, понимание основных критериев гармонической вещи, чувства стиля, эстетическое отношение к миру вещей (т.е. дизайнерское мышление). Таким образом, дети учатся целенаправленно вести исследование доступных им проблем, у учащихся развивается воображение и мышление, способность организовывать и планировать свои действия, воплощать, представлять и защищать их </w:t>
      </w:r>
      <w:r w:rsidR="001E1F4F" w:rsidRPr="001E1F4F">
        <w:rPr>
          <w:color w:val="010101"/>
          <w:sz w:val="28"/>
          <w:szCs w:val="28"/>
        </w:rPr>
        <w:lastRenderedPageBreak/>
        <w:t>результаты. Причем упор делается на использование творческого потенциала дизайна для многостороннего развития ребенка.</w:t>
      </w:r>
    </w:p>
    <w:p w:rsidR="00E70640" w:rsidRDefault="00E70640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70640">
        <w:rPr>
          <w:color w:val="010101"/>
          <w:sz w:val="28"/>
          <w:szCs w:val="28"/>
        </w:rPr>
        <w:t>Знания, умения и навыки, полученные в процессе изучения на уроках изобразительного искусства и технологии в общеобразовательной школе, обязательно пригодятся учащимся в будущем, а возможно и помогут определиться с выбором дальнейшей профессии или дизайнерской компетентно</w:t>
      </w:r>
      <w:r>
        <w:rPr>
          <w:color w:val="010101"/>
          <w:sz w:val="28"/>
          <w:szCs w:val="28"/>
        </w:rPr>
        <w:t>сти. «На формирование дизайнер</w:t>
      </w:r>
      <w:r w:rsidRPr="00E70640">
        <w:rPr>
          <w:color w:val="010101"/>
          <w:sz w:val="28"/>
          <w:szCs w:val="28"/>
        </w:rPr>
        <w:t>ской компетентности прямое влияние имеет специфика творческой работы, определяемая художественно-эстетической, конструктивно-технологической видами деятельности» [</w:t>
      </w:r>
      <w:r w:rsidR="00180C3D">
        <w:rPr>
          <w:color w:val="010101"/>
          <w:sz w:val="28"/>
          <w:szCs w:val="28"/>
        </w:rPr>
        <w:t>1</w:t>
      </w:r>
      <w:r w:rsidRPr="00E70640">
        <w:rPr>
          <w:color w:val="010101"/>
          <w:sz w:val="28"/>
          <w:szCs w:val="28"/>
        </w:rPr>
        <w:t xml:space="preserve">, с. 84]. Вариативность занятий </w:t>
      </w:r>
      <w:r w:rsidR="001E1F4F">
        <w:rPr>
          <w:color w:val="010101"/>
          <w:sz w:val="28"/>
          <w:szCs w:val="28"/>
        </w:rPr>
        <w:t>графического дизайна</w:t>
      </w:r>
      <w:r w:rsidRPr="00E70640">
        <w:rPr>
          <w:color w:val="010101"/>
          <w:sz w:val="28"/>
          <w:szCs w:val="28"/>
        </w:rPr>
        <w:t xml:space="preserve"> оказывает огромное влияние не только на выработку знаний, умений и навыков в технологическом и изобразительном творчестве, но и влечет за собой общее развитие учащихся, помогает познать мир.</w:t>
      </w:r>
    </w:p>
    <w:p w:rsidR="00A66AE1" w:rsidRP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 xml:space="preserve">Использование элементов графического дизайна в процессе школьного обучения основывается на художественно-эстетических традициях русского и зарубежного изобразительного искусства, а также </w:t>
      </w:r>
      <w:r w:rsidR="00C617CC">
        <w:rPr>
          <w:color w:val="010101"/>
          <w:sz w:val="28"/>
          <w:szCs w:val="28"/>
        </w:rPr>
        <w:t>–</w:t>
      </w:r>
      <w:r w:rsidRPr="00A66AE1">
        <w:rPr>
          <w:color w:val="010101"/>
          <w:sz w:val="28"/>
          <w:szCs w:val="28"/>
        </w:rPr>
        <w:t xml:space="preserve"> на</w:t>
      </w:r>
      <w:r w:rsidR="00C617CC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 xml:space="preserve">органическом единстве знакового (семиотического) и изобразительного (эмоционально-образного) подхода к решению проблемы формирования основ визуально-эстетического восприятия действительности средствами </w:t>
      </w:r>
      <w:proofErr w:type="spellStart"/>
      <w:r w:rsidRPr="00A66AE1">
        <w:rPr>
          <w:color w:val="010101"/>
          <w:sz w:val="28"/>
          <w:szCs w:val="28"/>
        </w:rPr>
        <w:t>цветографической</w:t>
      </w:r>
      <w:proofErr w:type="spellEnd"/>
      <w:r w:rsidRPr="00A66AE1">
        <w:rPr>
          <w:color w:val="010101"/>
          <w:sz w:val="28"/>
          <w:szCs w:val="28"/>
        </w:rPr>
        <w:t xml:space="preserve"> деятельности учащихся на уроках изобразительного искусства.</w:t>
      </w:r>
      <w:r w:rsidR="001E1F4F">
        <w:rPr>
          <w:color w:val="010101"/>
          <w:sz w:val="28"/>
          <w:szCs w:val="28"/>
        </w:rPr>
        <w:t xml:space="preserve"> </w:t>
      </w:r>
    </w:p>
    <w:p w:rsidR="001E1F4F" w:rsidRPr="001E1F4F" w:rsidRDefault="001E1F4F" w:rsidP="001E1F4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E1F4F">
        <w:rPr>
          <w:color w:val="010101"/>
          <w:sz w:val="28"/>
          <w:szCs w:val="28"/>
        </w:rPr>
        <w:t>В ходе изучения курса предполагается использование активных форм и методов обучения: индивидуальная, парная, групповая, коллективная, работа над проектами, их защита, презентация, экспертная деятельность. При этом учащиеся получают опыт самостоятельной творческой деятельности, развиваются коммуникативные, социальные, литературно-лингвистические, технологические умения.</w:t>
      </w:r>
      <w:r>
        <w:rPr>
          <w:color w:val="010101"/>
          <w:sz w:val="28"/>
          <w:szCs w:val="28"/>
        </w:rPr>
        <w:t xml:space="preserve"> </w:t>
      </w:r>
      <w:r w:rsidRPr="001E1F4F">
        <w:rPr>
          <w:color w:val="010101"/>
          <w:sz w:val="28"/>
          <w:szCs w:val="28"/>
        </w:rPr>
        <w:t xml:space="preserve">Учащиеся должны научиться и освоить умение делить единый творческий процесс на ряд последовательных стадий: сбор материала, накопление информации, изучение аналогов, поиск идей и замысла, разработка задания. Активный эскизный поиск должен завершиться переводом эскиза в оригинал, что ставит дополнительные требования к </w:t>
      </w:r>
      <w:r w:rsidRPr="001E1F4F">
        <w:rPr>
          <w:color w:val="010101"/>
          <w:sz w:val="28"/>
          <w:szCs w:val="28"/>
        </w:rPr>
        <w:lastRenderedPageBreak/>
        <w:t>овладению графическим мастерством, утонченным чувством меры и комплексного единства.</w:t>
      </w:r>
      <w:r>
        <w:rPr>
          <w:color w:val="010101"/>
          <w:sz w:val="28"/>
          <w:szCs w:val="28"/>
        </w:rPr>
        <w:t xml:space="preserve"> </w:t>
      </w:r>
      <w:r w:rsidRPr="001E1F4F">
        <w:rPr>
          <w:color w:val="010101"/>
          <w:sz w:val="28"/>
          <w:szCs w:val="28"/>
        </w:rPr>
        <w:t>Учебные задания прививают ученикам необходимые навыки к профессиональному труду и воспитанию самостоятельного творческого мышления.</w:t>
      </w:r>
    </w:p>
    <w:p w:rsid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 xml:space="preserve">Эффективная методика обучения школьников основам графического дизайна обусловливает успех формирования эстетических потребностей и изобразительных способностей подростка, а затем </w:t>
      </w:r>
      <w:r w:rsidR="00C617CC">
        <w:rPr>
          <w:color w:val="010101"/>
          <w:sz w:val="28"/>
          <w:szCs w:val="28"/>
        </w:rPr>
        <w:t>–</w:t>
      </w:r>
      <w:r w:rsidRPr="00A66AE1">
        <w:rPr>
          <w:color w:val="010101"/>
          <w:sz w:val="28"/>
          <w:szCs w:val="28"/>
        </w:rPr>
        <w:t xml:space="preserve"> и</w:t>
      </w:r>
      <w:r w:rsidR="00C617CC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>старшеклассника, развивает их художественный вкус и общую культуру визуального восприятия явлений и объектов окружающей действительности.</w:t>
      </w:r>
    </w:p>
    <w:p w:rsidR="00A66AE1" w:rsidRP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>Дизайн связан с большими воспитательными возможностями. Возникший в ходе научно-технической революции и связанный с индустриальным производством, первоначально в России он рассматривался как область технической эстетики, изучающей вопросы формирования гармоничной среды, созданной средствами промышленного производства для обеспечения быта, труда и отдыха людей.</w:t>
      </w:r>
      <w:r w:rsidR="00B4743E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 xml:space="preserve">Внедрение технической эстетики в школу </w:t>
      </w:r>
      <w:r w:rsidR="00C617CC">
        <w:rPr>
          <w:color w:val="010101"/>
          <w:sz w:val="28"/>
          <w:szCs w:val="28"/>
        </w:rPr>
        <w:t>–</w:t>
      </w:r>
      <w:r w:rsidRPr="00A66AE1">
        <w:rPr>
          <w:color w:val="010101"/>
          <w:sz w:val="28"/>
          <w:szCs w:val="28"/>
        </w:rPr>
        <w:t xml:space="preserve"> дело</w:t>
      </w:r>
      <w:r w:rsidR="00C617CC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>важное, необходимое. Оно содействует всестороннему гармоничному развитию личности, пониманию красоты труда и совершенных произведений человеческих рук.</w:t>
      </w:r>
      <w:r w:rsidR="00B4743E">
        <w:rPr>
          <w:color w:val="010101"/>
          <w:sz w:val="28"/>
          <w:szCs w:val="28"/>
        </w:rPr>
        <w:t xml:space="preserve"> </w:t>
      </w:r>
      <w:r w:rsidRPr="00A66AE1">
        <w:rPr>
          <w:color w:val="010101"/>
          <w:sz w:val="28"/>
          <w:szCs w:val="28"/>
        </w:rPr>
        <w:t>Но, чтобы учащиеся смогли выполнить красивые изделия, необходимо дать им знания, умения, сформировать потребность, и способность создавать красоту в окружающих их предметах.</w:t>
      </w:r>
    </w:p>
    <w:p w:rsidR="00B4743E" w:rsidRDefault="00B4743E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4743E">
        <w:rPr>
          <w:color w:val="010101"/>
          <w:sz w:val="28"/>
          <w:szCs w:val="28"/>
        </w:rPr>
        <w:t xml:space="preserve">Как показывает практика, у детей подросткового возраста отсутствует графическая оформительская грамотность. Дети не способны применить на практике имеющийся у них небольшой багаж знаний в области искусства и технологии. Поэтому остается актуальной проблема приобщения школьников не только к художественной, но и к проектной культуре. Становление общей культуры личности в процессе ее развития немыслимо без культуры визуального восприятия. На протяжении многих лет происходит совершенствование системы школьного образования в целом. Возникают поиски всевозможных путей развития школы, предлагаются разнообразные подходы, разрабатываются проекты, концепции, программы, новые методы </w:t>
      </w:r>
      <w:r w:rsidRPr="00B4743E">
        <w:rPr>
          <w:color w:val="010101"/>
          <w:sz w:val="28"/>
          <w:szCs w:val="28"/>
        </w:rPr>
        <w:lastRenderedPageBreak/>
        <w:t xml:space="preserve">обучения. Данные преобразования не обошли стороной художественное и технологическое образование. Концепции художественно-технологического образования для учащихся школ подразумевают основу многолетнего труда большого коллектива авторов, которые разработали теоретические положения и применили их на практике. Внедрение дизайнерских заданий на уроках в школе требует обозначения их содержания, создания теоретической базы обучения проектно-художественной деятельности. Обучение </w:t>
      </w:r>
      <w:r w:rsidR="003363CF">
        <w:rPr>
          <w:color w:val="010101"/>
          <w:sz w:val="28"/>
          <w:szCs w:val="28"/>
        </w:rPr>
        <w:t>графическому дизайну призваны</w:t>
      </w:r>
      <w:r w:rsidRPr="00B4743E">
        <w:rPr>
          <w:color w:val="010101"/>
          <w:sz w:val="28"/>
          <w:szCs w:val="28"/>
        </w:rPr>
        <w:t xml:space="preserve"> </w:t>
      </w:r>
      <w:r w:rsidR="003363CF">
        <w:rPr>
          <w:color w:val="010101"/>
          <w:sz w:val="28"/>
          <w:szCs w:val="28"/>
        </w:rPr>
        <w:t xml:space="preserve">формировать </w:t>
      </w:r>
      <w:r w:rsidRPr="00B4743E">
        <w:rPr>
          <w:color w:val="010101"/>
          <w:sz w:val="28"/>
          <w:szCs w:val="28"/>
        </w:rPr>
        <w:t>творческ</w:t>
      </w:r>
      <w:r w:rsidR="003363CF">
        <w:rPr>
          <w:color w:val="010101"/>
          <w:sz w:val="28"/>
          <w:szCs w:val="28"/>
        </w:rPr>
        <w:t>ую</w:t>
      </w:r>
      <w:r w:rsidRPr="00B4743E">
        <w:rPr>
          <w:color w:val="010101"/>
          <w:sz w:val="28"/>
          <w:szCs w:val="28"/>
        </w:rPr>
        <w:t xml:space="preserve"> личност</w:t>
      </w:r>
      <w:r w:rsidR="003363CF">
        <w:rPr>
          <w:color w:val="010101"/>
          <w:sz w:val="28"/>
          <w:szCs w:val="28"/>
        </w:rPr>
        <w:t>ь школьника, способную</w:t>
      </w:r>
      <w:r w:rsidRPr="00B4743E">
        <w:rPr>
          <w:color w:val="010101"/>
          <w:sz w:val="28"/>
          <w:szCs w:val="28"/>
        </w:rPr>
        <w:t xml:space="preserve"> к созданию </w:t>
      </w:r>
      <w:r w:rsidR="003363CF">
        <w:rPr>
          <w:color w:val="010101"/>
          <w:sz w:val="28"/>
          <w:szCs w:val="28"/>
        </w:rPr>
        <w:t>«</w:t>
      </w:r>
      <w:r w:rsidRPr="00B4743E">
        <w:rPr>
          <w:color w:val="010101"/>
          <w:sz w:val="28"/>
          <w:szCs w:val="28"/>
        </w:rPr>
        <w:t xml:space="preserve">самостоятельных произведений искусства, самостоятельному совершенствованию в </w:t>
      </w:r>
      <w:proofErr w:type="spellStart"/>
      <w:r w:rsidRPr="00B4743E">
        <w:rPr>
          <w:color w:val="010101"/>
          <w:sz w:val="28"/>
          <w:szCs w:val="28"/>
        </w:rPr>
        <w:t>овладеваемой</w:t>
      </w:r>
      <w:proofErr w:type="spellEnd"/>
      <w:r w:rsidRPr="00B4743E">
        <w:rPr>
          <w:color w:val="010101"/>
          <w:sz w:val="28"/>
          <w:szCs w:val="28"/>
        </w:rPr>
        <w:t xml:space="preserve"> им художественно</w:t>
      </w:r>
      <w:r w:rsidR="003363CF">
        <w:rPr>
          <w:color w:val="010101"/>
          <w:sz w:val="28"/>
          <w:szCs w:val="28"/>
        </w:rPr>
        <w:t>-</w:t>
      </w:r>
      <w:r w:rsidRPr="00B4743E">
        <w:rPr>
          <w:color w:val="010101"/>
          <w:sz w:val="28"/>
          <w:szCs w:val="28"/>
        </w:rPr>
        <w:t>творческой, конструкторской и дизайнерской деятельности» [</w:t>
      </w:r>
      <w:r w:rsidR="00180C3D">
        <w:rPr>
          <w:color w:val="010101"/>
          <w:sz w:val="28"/>
          <w:szCs w:val="28"/>
        </w:rPr>
        <w:t>5,</w:t>
      </w:r>
      <w:r w:rsidRPr="00B4743E">
        <w:rPr>
          <w:color w:val="010101"/>
          <w:sz w:val="28"/>
          <w:szCs w:val="28"/>
        </w:rPr>
        <w:t xml:space="preserve"> с. 120].</w:t>
      </w:r>
    </w:p>
    <w:p w:rsidR="00A66AE1" w:rsidRDefault="00A66AE1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66AE1">
        <w:rPr>
          <w:color w:val="010101"/>
          <w:sz w:val="28"/>
          <w:szCs w:val="28"/>
        </w:rPr>
        <w:t>Графика, являясь главным средством дизайна, служит формой представления идей, которые только что появились в воображении автора на этапе поиска, а также в процессе развития этих идей и доведения их до производства в материале.</w:t>
      </w:r>
      <w:r w:rsidR="003363CF">
        <w:rPr>
          <w:color w:val="010101"/>
          <w:sz w:val="28"/>
          <w:szCs w:val="28"/>
        </w:rPr>
        <w:t xml:space="preserve"> В процессе освоения </w:t>
      </w:r>
      <w:r w:rsidRPr="00A66AE1">
        <w:rPr>
          <w:color w:val="010101"/>
          <w:sz w:val="28"/>
          <w:szCs w:val="28"/>
        </w:rPr>
        <w:t>учебн</w:t>
      </w:r>
      <w:r w:rsidR="003363CF">
        <w:rPr>
          <w:color w:val="010101"/>
          <w:sz w:val="28"/>
          <w:szCs w:val="28"/>
        </w:rPr>
        <w:t>ого</w:t>
      </w:r>
      <w:r w:rsidRPr="00A66AE1">
        <w:rPr>
          <w:color w:val="010101"/>
          <w:sz w:val="28"/>
          <w:szCs w:val="28"/>
        </w:rPr>
        <w:t xml:space="preserve"> курс</w:t>
      </w:r>
      <w:r w:rsidR="003363CF">
        <w:rPr>
          <w:color w:val="010101"/>
          <w:sz w:val="28"/>
          <w:szCs w:val="28"/>
        </w:rPr>
        <w:t>а</w:t>
      </w:r>
      <w:r w:rsidRPr="00A66AE1">
        <w:rPr>
          <w:color w:val="010101"/>
          <w:sz w:val="28"/>
          <w:szCs w:val="28"/>
        </w:rPr>
        <w:t xml:space="preserve"> </w:t>
      </w:r>
      <w:r w:rsidR="003363CF">
        <w:rPr>
          <w:color w:val="010101"/>
          <w:sz w:val="28"/>
          <w:szCs w:val="28"/>
        </w:rPr>
        <w:t>графического</w:t>
      </w:r>
      <w:r w:rsidRPr="00A66AE1">
        <w:rPr>
          <w:color w:val="010101"/>
          <w:sz w:val="28"/>
          <w:szCs w:val="28"/>
        </w:rPr>
        <w:t xml:space="preserve"> дизайна</w:t>
      </w:r>
      <w:r w:rsidR="003363CF">
        <w:rPr>
          <w:color w:val="010101"/>
          <w:sz w:val="28"/>
          <w:szCs w:val="28"/>
        </w:rPr>
        <w:t xml:space="preserve"> у школьников активизируется</w:t>
      </w:r>
      <w:r w:rsidRPr="00A66AE1">
        <w:rPr>
          <w:color w:val="010101"/>
          <w:sz w:val="28"/>
          <w:szCs w:val="28"/>
        </w:rPr>
        <w:t xml:space="preserve"> интерес и к предмету, и к учебной деятельности.</w:t>
      </w:r>
    </w:p>
    <w:p w:rsidR="00C617CC" w:rsidRDefault="003363CF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Г</w:t>
      </w:r>
      <w:r w:rsidRPr="003363CF">
        <w:rPr>
          <w:color w:val="010101"/>
          <w:sz w:val="28"/>
          <w:szCs w:val="28"/>
        </w:rPr>
        <w:t xml:space="preserve">рафический дизайн является </w:t>
      </w:r>
      <w:r>
        <w:rPr>
          <w:color w:val="010101"/>
          <w:sz w:val="28"/>
          <w:szCs w:val="28"/>
        </w:rPr>
        <w:t>одним из ведущих</w:t>
      </w:r>
      <w:r w:rsidRPr="003363CF">
        <w:rPr>
          <w:color w:val="010101"/>
          <w:sz w:val="28"/>
          <w:szCs w:val="28"/>
        </w:rPr>
        <w:t xml:space="preserve"> способо</w:t>
      </w:r>
      <w:r>
        <w:rPr>
          <w:color w:val="010101"/>
          <w:sz w:val="28"/>
          <w:szCs w:val="28"/>
        </w:rPr>
        <w:t>в</w:t>
      </w:r>
      <w:r w:rsidRPr="003363C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осуществления проектной деятельности</w:t>
      </w:r>
      <w:r w:rsidRPr="003363CF">
        <w:rPr>
          <w:color w:val="010101"/>
          <w:sz w:val="28"/>
          <w:szCs w:val="28"/>
        </w:rPr>
        <w:t>, которая направлена на постоянное изменение образа жизни, создани</w:t>
      </w:r>
      <w:r>
        <w:rPr>
          <w:color w:val="010101"/>
          <w:sz w:val="28"/>
          <w:szCs w:val="28"/>
        </w:rPr>
        <w:t>е</w:t>
      </w:r>
      <w:r w:rsidRPr="003363CF">
        <w:rPr>
          <w:color w:val="010101"/>
          <w:sz w:val="28"/>
          <w:szCs w:val="28"/>
        </w:rPr>
        <w:t xml:space="preserve"> нового продукта. </w:t>
      </w:r>
      <w:r>
        <w:rPr>
          <w:color w:val="010101"/>
          <w:sz w:val="28"/>
          <w:szCs w:val="28"/>
        </w:rPr>
        <w:t>Г</w:t>
      </w:r>
      <w:r w:rsidRPr="003363CF">
        <w:rPr>
          <w:color w:val="010101"/>
          <w:sz w:val="28"/>
          <w:szCs w:val="28"/>
        </w:rPr>
        <w:t>рафический дизайн</w:t>
      </w:r>
      <w:r>
        <w:rPr>
          <w:color w:val="010101"/>
          <w:sz w:val="28"/>
          <w:szCs w:val="28"/>
        </w:rPr>
        <w:t xml:space="preserve"> представляет </w:t>
      </w:r>
      <w:proofErr w:type="spellStart"/>
      <w:r w:rsidRPr="003363CF">
        <w:rPr>
          <w:color w:val="010101"/>
          <w:sz w:val="28"/>
          <w:szCs w:val="28"/>
        </w:rPr>
        <w:t>цветографическую</w:t>
      </w:r>
      <w:proofErr w:type="spellEnd"/>
      <w:r w:rsidRPr="003363CF">
        <w:rPr>
          <w:color w:val="010101"/>
          <w:sz w:val="28"/>
          <w:szCs w:val="28"/>
        </w:rPr>
        <w:t xml:space="preserve"> деятельность, которая формируется на основных положениях и закономерностях изобразительного искусства, а также имеющую в основе хорошо выраженный проектный и технологический характер. Графический дизайн как проектная деятельность удовлетворяет различные потребности человека и общества в определенных условиях или объектах для нормального функционирования социальной системы или жизни человека.</w:t>
      </w:r>
    </w:p>
    <w:p w:rsidR="00C617CC" w:rsidRDefault="00C617C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80C3D" w:rsidRDefault="00180C3D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Список литературы</w:t>
      </w:r>
    </w:p>
    <w:p w:rsidR="00C617CC" w:rsidRDefault="00C617CC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180C3D" w:rsidRPr="00B4743E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r w:rsidRPr="00B4743E">
        <w:rPr>
          <w:color w:val="010101"/>
          <w:sz w:val="28"/>
          <w:szCs w:val="28"/>
        </w:rPr>
        <w:lastRenderedPageBreak/>
        <w:t xml:space="preserve">Боярова С.В. Формирование дизайнерской компетентности у обучающихся на уроках технологии / С.В. Боярова // Актуальные исследования. – 2023. – №10 (140). – С. 84–86. </w:t>
      </w:r>
    </w:p>
    <w:p w:rsidR="00180C3D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proofErr w:type="spellStart"/>
      <w:r w:rsidRPr="00E70640">
        <w:rPr>
          <w:color w:val="010101"/>
          <w:sz w:val="28"/>
          <w:szCs w:val="28"/>
        </w:rPr>
        <w:t>Грашин</w:t>
      </w:r>
      <w:proofErr w:type="spellEnd"/>
      <w:r w:rsidRPr="00E70640">
        <w:rPr>
          <w:color w:val="010101"/>
          <w:sz w:val="28"/>
          <w:szCs w:val="28"/>
        </w:rPr>
        <w:t xml:space="preserve"> А. А. Дизайн детской предметной развивающей среды. -: Отдельное издание, 2008. 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 296 с.</w:t>
      </w:r>
    </w:p>
    <w:p w:rsidR="00180C3D" w:rsidRPr="00C617CC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r w:rsidRPr="00C617CC">
        <w:rPr>
          <w:color w:val="010101"/>
          <w:sz w:val="28"/>
          <w:szCs w:val="28"/>
        </w:rPr>
        <w:fldChar w:fldCharType="begin"/>
      </w:r>
      <w:r>
        <w:rPr>
          <w:color w:val="010101"/>
          <w:sz w:val="28"/>
          <w:szCs w:val="28"/>
        </w:rPr>
        <w:instrText>HYPERLINK "C:\\Users\\laris\\Downloads\\КАТЯ ДИзайн\\Пигаваева Н. А. Графический дизайн в эстетическом воспитании школьников. – URL: https:\\www.prodlenka.org\\metodicheskie-razrabotki\\100957-statja-graficheskij-dizajn-v-jesteticheskom-v"</w:instrText>
      </w:r>
      <w:r w:rsidRPr="00C617CC">
        <w:rPr>
          <w:color w:val="010101"/>
          <w:sz w:val="28"/>
          <w:szCs w:val="28"/>
        </w:rPr>
      </w:r>
      <w:r w:rsidRPr="00C617CC">
        <w:rPr>
          <w:color w:val="010101"/>
          <w:sz w:val="28"/>
          <w:szCs w:val="28"/>
        </w:rPr>
        <w:fldChar w:fldCharType="separate"/>
      </w:r>
      <w:r w:rsidRPr="00C617CC">
        <w:rPr>
          <w:color w:val="010101"/>
          <w:sz w:val="28"/>
          <w:szCs w:val="28"/>
        </w:rPr>
        <w:t>Пигаваева Н. А. Графический дизайн в эстетическом воспитании школьников. – URL: https://www.prodlenka.org/metodicheskie-razrabotki/100957-statja-graficheskij-dizajn-v-jesteticheskom-v</w:t>
      </w:r>
    </w:p>
    <w:p w:rsidR="00180C3D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r w:rsidRPr="00C617CC">
        <w:rPr>
          <w:color w:val="010101"/>
          <w:sz w:val="28"/>
          <w:szCs w:val="28"/>
        </w:rPr>
        <w:fldChar w:fldCharType="end"/>
      </w:r>
      <w:proofErr w:type="spellStart"/>
      <w:r>
        <w:rPr>
          <w:color w:val="010101"/>
          <w:sz w:val="28"/>
          <w:szCs w:val="28"/>
        </w:rPr>
        <w:t>Полынская</w:t>
      </w:r>
      <w:proofErr w:type="spellEnd"/>
      <w:r>
        <w:rPr>
          <w:color w:val="010101"/>
          <w:sz w:val="28"/>
          <w:szCs w:val="28"/>
        </w:rPr>
        <w:t xml:space="preserve"> И. Н. Обучение школьников графическому дизайну на уроках изобразительного искусства и технологии. – </w:t>
      </w:r>
      <w:r>
        <w:rPr>
          <w:color w:val="010101"/>
          <w:sz w:val="28"/>
          <w:szCs w:val="28"/>
          <w:lang w:val="en-US"/>
        </w:rPr>
        <w:t>URL</w:t>
      </w:r>
      <w:r>
        <w:rPr>
          <w:color w:val="010101"/>
          <w:sz w:val="28"/>
          <w:szCs w:val="28"/>
        </w:rPr>
        <w:t xml:space="preserve">: </w:t>
      </w:r>
      <w:hyperlink r:id="rId5" w:history="1">
        <w:r w:rsidRPr="00A17743">
          <w:rPr>
            <w:rStyle w:val="a4"/>
            <w:sz w:val="28"/>
            <w:szCs w:val="28"/>
          </w:rPr>
          <w:t>https://phsreda.com/e-articles/10539/Action10539-107864.pdf</w:t>
        </w:r>
      </w:hyperlink>
    </w:p>
    <w:p w:rsidR="00180C3D" w:rsidRPr="00B4743E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proofErr w:type="spellStart"/>
      <w:r w:rsidRPr="003363CF">
        <w:rPr>
          <w:color w:val="010101"/>
          <w:sz w:val="28"/>
          <w:szCs w:val="28"/>
        </w:rPr>
        <w:t>Старцун</w:t>
      </w:r>
      <w:proofErr w:type="spellEnd"/>
      <w:r w:rsidRPr="003363CF">
        <w:rPr>
          <w:color w:val="010101"/>
          <w:sz w:val="28"/>
          <w:szCs w:val="28"/>
        </w:rPr>
        <w:t xml:space="preserve"> М.И. Интернет-технологии в процессе обучения изобразительному и декоративно-прикладному искусству в общеобразовательной школе / М.И. </w:t>
      </w:r>
      <w:proofErr w:type="spellStart"/>
      <w:r w:rsidRPr="003363CF">
        <w:rPr>
          <w:color w:val="010101"/>
          <w:sz w:val="28"/>
          <w:szCs w:val="28"/>
        </w:rPr>
        <w:t>Старцун</w:t>
      </w:r>
      <w:proofErr w:type="spellEnd"/>
      <w:r w:rsidRPr="003363CF">
        <w:rPr>
          <w:color w:val="010101"/>
          <w:sz w:val="28"/>
          <w:szCs w:val="28"/>
        </w:rPr>
        <w:t xml:space="preserve">, И.Н. </w:t>
      </w:r>
      <w:proofErr w:type="spellStart"/>
      <w:r w:rsidRPr="003363CF">
        <w:rPr>
          <w:color w:val="010101"/>
          <w:sz w:val="28"/>
          <w:szCs w:val="28"/>
        </w:rPr>
        <w:t>Полынская</w:t>
      </w:r>
      <w:proofErr w:type="spellEnd"/>
      <w:r w:rsidRPr="003363CF">
        <w:rPr>
          <w:color w:val="010101"/>
          <w:sz w:val="28"/>
          <w:szCs w:val="28"/>
        </w:rPr>
        <w:t xml:space="preserve"> // Педагогика, психология, общество: актуальные вопросы: сборник материалов Всероссийской научно-практической конференции с международным участием (Чебоксары, 29 февраля 2020 года). – Чебоксары: Среда, 2020. – С. 119–122</w:t>
      </w:r>
    </w:p>
    <w:p w:rsidR="00180C3D" w:rsidRDefault="00180C3D" w:rsidP="00180C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10101"/>
          <w:sz w:val="28"/>
          <w:szCs w:val="28"/>
        </w:rPr>
      </w:pPr>
      <w:proofErr w:type="spellStart"/>
      <w:r w:rsidRPr="00E70640">
        <w:rPr>
          <w:color w:val="010101"/>
          <w:sz w:val="28"/>
          <w:szCs w:val="28"/>
        </w:rPr>
        <w:t>Шокарева</w:t>
      </w:r>
      <w:proofErr w:type="spellEnd"/>
      <w:r w:rsidRPr="00E70640">
        <w:rPr>
          <w:color w:val="010101"/>
          <w:sz w:val="28"/>
          <w:szCs w:val="28"/>
        </w:rPr>
        <w:t xml:space="preserve">, А. В. Как графический дизайн в детских образовательных учреждениях может стать более доступным для детей с ограниченными возможностями / А. В. </w:t>
      </w:r>
      <w:proofErr w:type="spellStart"/>
      <w:r w:rsidRPr="00E70640">
        <w:rPr>
          <w:color w:val="010101"/>
          <w:sz w:val="28"/>
          <w:szCs w:val="28"/>
        </w:rPr>
        <w:t>Шокарева</w:t>
      </w:r>
      <w:proofErr w:type="spellEnd"/>
      <w:r w:rsidRPr="00E70640">
        <w:rPr>
          <w:color w:val="010101"/>
          <w:sz w:val="28"/>
          <w:szCs w:val="28"/>
        </w:rPr>
        <w:t xml:space="preserve"> // Молодой ученый. 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 2018. 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 № 47 (233). 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 С. 395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397. </w:t>
      </w:r>
      <w:r>
        <w:rPr>
          <w:color w:val="010101"/>
          <w:sz w:val="28"/>
          <w:szCs w:val="28"/>
        </w:rPr>
        <w:t>–</w:t>
      </w:r>
      <w:r w:rsidRPr="00E70640">
        <w:rPr>
          <w:color w:val="010101"/>
          <w:sz w:val="28"/>
          <w:szCs w:val="28"/>
        </w:rPr>
        <w:t xml:space="preserve"> URL: </w:t>
      </w:r>
      <w:hyperlink r:id="rId6" w:history="1">
        <w:r w:rsidRPr="00A17743">
          <w:rPr>
            <w:rStyle w:val="a4"/>
            <w:sz w:val="28"/>
            <w:szCs w:val="28"/>
          </w:rPr>
          <w:t>https://moluch.ru/archive/233/54127/</w:t>
        </w:r>
      </w:hyperlink>
      <w:r w:rsidRPr="00E70640">
        <w:rPr>
          <w:color w:val="010101"/>
          <w:sz w:val="28"/>
          <w:szCs w:val="28"/>
        </w:rPr>
        <w:t>.</w:t>
      </w:r>
    </w:p>
    <w:p w:rsidR="001E1F4F" w:rsidRDefault="001E1F4F" w:rsidP="001E1F4F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1E1F4F" w:rsidRDefault="001E1F4F" w:rsidP="001E1F4F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1E1F4F" w:rsidRDefault="001E1F4F" w:rsidP="001E1F4F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</w:p>
    <w:p w:rsidR="00B4743E" w:rsidRPr="00E70640" w:rsidRDefault="00B4743E" w:rsidP="00E706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E70640" w:rsidRPr="00A66AE1" w:rsidRDefault="00E70640" w:rsidP="00A66AE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833D94" w:rsidRPr="00B4743E" w:rsidRDefault="00833D94" w:rsidP="00B4743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sectPr w:rsidR="00833D94" w:rsidRPr="00B4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7872"/>
    <w:multiLevelType w:val="hybridMultilevel"/>
    <w:tmpl w:val="DB62E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180C3D"/>
    <w:rsid w:val="001E1F4F"/>
    <w:rsid w:val="001F740C"/>
    <w:rsid w:val="003363CF"/>
    <w:rsid w:val="006420BD"/>
    <w:rsid w:val="00833D94"/>
    <w:rsid w:val="009A0279"/>
    <w:rsid w:val="00A66AE1"/>
    <w:rsid w:val="00B4743E"/>
    <w:rsid w:val="00C617CC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9B9E"/>
  <w15:chartTrackingRefBased/>
  <w15:docId w15:val="{D8442087-34BC-469F-A32C-76E7340F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6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A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66A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66A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1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233/54127/" TargetMode="External"/><Relationship Id="rId5" Type="http://schemas.openxmlformats.org/officeDocument/2006/relationships/hyperlink" Target="https://phsreda.com/e-articles/10539/Action10539-1078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larisa1857@mail.ru</dc:creator>
  <cp:keywords/>
  <dc:description/>
  <cp:lastModifiedBy>larisa1857@mail.ru</cp:lastModifiedBy>
  <cp:revision>3</cp:revision>
  <dcterms:created xsi:type="dcterms:W3CDTF">2025-06-29T16:44:00Z</dcterms:created>
  <dcterms:modified xsi:type="dcterms:W3CDTF">2025-06-29T18:11:00Z</dcterms:modified>
</cp:coreProperties>
</file>