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92" w:rsidRPr="00D55292" w:rsidRDefault="00D55292" w:rsidP="00D55292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D55292">
        <w:rPr>
          <w:rFonts w:ascii="Times New Roman" w:hAnsi="Times New Roman"/>
          <w:b/>
          <w:i/>
          <w:sz w:val="28"/>
          <w:szCs w:val="28"/>
        </w:rPr>
        <w:t xml:space="preserve">                                      Чупеева Оксана Владимировна</w:t>
      </w:r>
    </w:p>
    <w:p w:rsidR="00D55292" w:rsidRDefault="00D55292" w:rsidP="00D5529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воспитатель</w:t>
      </w:r>
    </w:p>
    <w:p w:rsidR="00D55292" w:rsidRDefault="00D55292" w:rsidP="00D5529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«Чебоксарская НОШ для обучающихся с    </w:t>
      </w:r>
    </w:p>
    <w:p w:rsidR="00D55292" w:rsidRDefault="00D55292" w:rsidP="00D5529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ОВЗ №1» Минобразования Чувашии </w:t>
      </w:r>
    </w:p>
    <w:p w:rsidR="00D55292" w:rsidRDefault="00D55292" w:rsidP="00D5529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г. Чебоксары, Чувашская Республика</w:t>
      </w:r>
    </w:p>
    <w:p w:rsidR="00D55292" w:rsidRDefault="00D55292" w:rsidP="003533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292" w:rsidRDefault="00D55292" w:rsidP="003533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333D" w:rsidRDefault="0035333D" w:rsidP="003533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«Школьная картинная галерея как форма общекультурного и интеллектуального становления младших школьников с ОВЗ» </w:t>
      </w:r>
    </w:p>
    <w:p w:rsidR="0035333D" w:rsidRDefault="0035333D" w:rsidP="0035333D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Аннотация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35333D">
        <w:rPr>
          <w:rFonts w:ascii="Times New Roman" w:hAnsi="Times New Roman"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статье 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организация внеурочной деятельности обучающихся с ОВЗ с помощью музейной педагогики. 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Ключевые слова: </w:t>
      </w:r>
      <w:r w:rsidRPr="0035333D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музейная</w:t>
      </w:r>
      <w:r w:rsidRPr="003533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педагогика, школьный музей, организация внеурочной деятельности обучающихся с ОВЗ.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Детям с ограниченными возможностями здоровья (ОВЗ) сложно адаптироваться в новой обстановке, затем пойти в какое-либо учебное заведение, найти работу, да и просто выйти в самостоятельную жизнь. Поэтому школа несёт большую ответственность за обучение, а самое главное за воспитание таких детей. Их необходимо поддерживать, направлять, давать возможность проявлять свои лучшие качества, умения и способности. Это возможно путём вовлечения их в активную внеурочную деятельность.</w:t>
      </w:r>
    </w:p>
    <w:p w:rsidR="0035333D" w:rsidRDefault="0035333D" w:rsidP="00353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Важнейшая задача школы, семьи, социального окружения – создать условия, в которых дети осваивают общепринятые ценности, культурно и интеллектуально развиваются.</w:t>
      </w:r>
    </w:p>
    <w:p w:rsidR="0035333D" w:rsidRDefault="0035333D" w:rsidP="00353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общекультурного и интеллектуально развития школьников с ОВЗ необходимо организовывать такие виды деятельности, которые способствовали бы: - увеличению объема памяти;</w:t>
      </w:r>
    </w:p>
    <w:p w:rsidR="0035333D" w:rsidRDefault="0035333D" w:rsidP="00353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формированию мыслительных процессов, таких как анализ, сравнение, аналогии; </w:t>
      </w:r>
    </w:p>
    <w:p w:rsidR="0035333D" w:rsidRDefault="0035333D" w:rsidP="00353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развитию мышления, фантазии, творческих способностей;</w:t>
      </w:r>
    </w:p>
    <w:p w:rsidR="0035333D" w:rsidRDefault="0035333D" w:rsidP="00353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развитию речи, способности строить простейшие умозаключения.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Современная педагогика требует от педагога новых подходов к обучению и воспитанию детей, требует создания таких условий на уроке и во внеурочной деятельности, чтобы ребенок сам учился добывать информацию и знания, чтобы он был не только пассивным слушателем, но больше принимал активное участия в процессе обучения. Эти требования предусматривают и современные ФГОС.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того чтобы разнообразить внеурочную деятельность обучающихся применяются новые методы работы. Здесь на помощь приходит 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школьный музей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его пространство. 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Музейная педагогика — область науки, изучающая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учреждениями. Термин музейная педагогика, был введен в Германии на рубеже XIX-XX вв., в то время, когда музей начинает играть важную роль в воспитании и образовании подрастающего поколения. 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В нашей стране музейная педагогика как самостоятельная дисциплина появилась в конце 19 века и просуществовала до конца 30-ых годов 20 века.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Музейная педагогика в современной школе явление нередкое. Ее по праву считают одним из результативных способов расширение кругозора и лексикона обучающихся и воспитания эстетических чувств.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Экскурсия является подобием классического школьного урока. Основой упор в ней делается на трансляцию знаний, где экскурсовод выступает носителем информации. Именно, взрослый в этот момент берет на себя роль посредника, между музейными объектами и обучающимися.</w:t>
      </w:r>
    </w:p>
    <w:p w:rsidR="0035333D" w:rsidRDefault="0035333D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Наша начальная школа </w:t>
      </w:r>
      <w:r w:rsidR="00355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тяжёлыми нарушениями речи</w:t>
      </w:r>
      <w:r w:rsidR="00355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уже много лет сотрудничает с культурно-выставочным центром «Радуга». Специалисты центра раз в год приходят в нашу школу и проводят онлайн экскурсию на разные темы, демонстрируя известные картины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различных музеев России. </w:t>
      </w:r>
      <w:r w:rsidR="0002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Нашим обучающимся всегда нравятся эти экскурсии. После каждой встречи сотрудники музея дарят нашей школе картину, выполненную в технике цифровой живописи. За годы сотрудничества в школьном музее собралась целая коллекция картин известных художников,</w:t>
      </w:r>
      <w:r w:rsidR="0002444A" w:rsidRPr="0002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таких как И.И. Шишкин, И.К. Айвазовский, И. Грабарь.</w:t>
      </w:r>
    </w:p>
    <w:p w:rsidR="0035333D" w:rsidRDefault="00254B4A" w:rsidP="00353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этим</w:t>
      </w:r>
      <w:r w:rsidR="00353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возникла идея разнообразить внеурочную деятельность с обучающимися нашей школы, используя для этого наш школьный музей</w:t>
      </w:r>
      <w:r w:rsidR="0002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53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333D" w:rsidRDefault="0002444A" w:rsidP="003533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как воспитатель группы продлённого дня, с</w:t>
      </w:r>
      <w:r w:rsidR="0035333D">
        <w:rPr>
          <w:rFonts w:ascii="Times New Roman" w:hAnsi="Times New Roman"/>
          <w:sz w:val="28"/>
          <w:szCs w:val="28"/>
        </w:rPr>
        <w:t>овместно с логопедом и родителями провела работу с</w:t>
      </w:r>
      <w:r>
        <w:rPr>
          <w:rFonts w:ascii="Times New Roman" w:hAnsi="Times New Roman"/>
          <w:sz w:val="28"/>
          <w:szCs w:val="28"/>
        </w:rPr>
        <w:t xml:space="preserve"> обучающимися</w:t>
      </w:r>
      <w:r w:rsidR="0035333D">
        <w:rPr>
          <w:rFonts w:ascii="Times New Roman" w:hAnsi="Times New Roman"/>
          <w:sz w:val="28"/>
          <w:szCs w:val="28"/>
        </w:rPr>
        <w:t xml:space="preserve"> 4 класс</w:t>
      </w:r>
      <w:r>
        <w:rPr>
          <w:rFonts w:ascii="Times New Roman" w:hAnsi="Times New Roman"/>
          <w:sz w:val="28"/>
          <w:szCs w:val="28"/>
        </w:rPr>
        <w:t>а</w:t>
      </w:r>
      <w:r w:rsidR="0035333D">
        <w:rPr>
          <w:rFonts w:ascii="Times New Roman" w:hAnsi="Times New Roman"/>
          <w:sz w:val="28"/>
          <w:szCs w:val="28"/>
        </w:rPr>
        <w:t xml:space="preserve"> нашей школы. </w:t>
      </w:r>
    </w:p>
    <w:p w:rsidR="0035333D" w:rsidRDefault="0035333D" w:rsidP="00353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нами стояли следующие задачи:</w:t>
      </w:r>
    </w:p>
    <w:p w:rsidR="0035333D" w:rsidRDefault="0035333D" w:rsidP="00353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интереса к творчеству художников;</w:t>
      </w:r>
    </w:p>
    <w:p w:rsidR="0035333D" w:rsidRDefault="0035333D" w:rsidP="00353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навыков практической деятельности; </w:t>
      </w:r>
    </w:p>
    <w:p w:rsidR="0035333D" w:rsidRDefault="0035333D" w:rsidP="00353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художественного и эстетического вкуса; </w:t>
      </w:r>
    </w:p>
    <w:p w:rsidR="0035333D" w:rsidRDefault="0035333D" w:rsidP="00353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внимания, памяти, образного мышления;</w:t>
      </w:r>
    </w:p>
    <w:p w:rsidR="0035333D" w:rsidRDefault="0035333D" w:rsidP="00353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познавательной активности детей;</w:t>
      </w:r>
    </w:p>
    <w:p w:rsidR="0035333D" w:rsidRDefault="0035333D" w:rsidP="003533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правильного произношения текста.</w:t>
      </w:r>
    </w:p>
    <w:p w:rsidR="00254B4A" w:rsidRDefault="0035333D" w:rsidP="00254B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проходила поэтапно. Сначала воспитатель группы продлённого дня подготовила информацию о некоторых из картин и провела с детьми экскурсию. Далее совместно с детьми был проведён анализ работы экскурсовода: как ведёт себя экскурсовод (говорит громко, чётко, обращается к слушателям, иногда ведёт диалог, играет голосом), затем с детьми подробно разобрали, какую основную информацию о картинах даёт экскурсовод.  После чего обучающиеся сами выбрали для себя наиболее полюбившуюся картину. По выбранной картине им был подготовлен текст и откорректирован, совместно с логопедом, учитывая логопедические особенности детей. Дети</w:t>
      </w:r>
      <w:r w:rsidR="000244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вместе с родителями</w:t>
      </w:r>
      <w:r w:rsidR="000244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учили текст дома, на логопедических занятиях с логопедом, а с воспитателем в группе продленного дня отрабатывали правильное произношение. Далее</w:t>
      </w:r>
      <w:r w:rsidR="000244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="00254B4A">
        <w:rPr>
          <w:rFonts w:ascii="Times New Roman" w:hAnsi="Times New Roman"/>
          <w:sz w:val="28"/>
          <w:szCs w:val="28"/>
        </w:rPr>
        <w:t>,</w:t>
      </w:r>
      <w:r w:rsidR="00254B4A" w:rsidRPr="00254B4A">
        <w:rPr>
          <w:rFonts w:ascii="Times New Roman" w:hAnsi="Times New Roman"/>
          <w:sz w:val="28"/>
          <w:szCs w:val="28"/>
        </w:rPr>
        <w:t xml:space="preserve"> </w:t>
      </w:r>
      <w:r w:rsidR="00254B4A">
        <w:rPr>
          <w:rFonts w:ascii="Times New Roman" w:hAnsi="Times New Roman"/>
          <w:sz w:val="28"/>
          <w:szCs w:val="28"/>
        </w:rPr>
        <w:t xml:space="preserve">по выбранной ими картине, </w:t>
      </w:r>
      <w:r>
        <w:rPr>
          <w:rFonts w:ascii="Times New Roman" w:hAnsi="Times New Roman"/>
          <w:sz w:val="28"/>
          <w:szCs w:val="28"/>
        </w:rPr>
        <w:lastRenderedPageBreak/>
        <w:t>пров</w:t>
      </w:r>
      <w:r w:rsidR="00254B4A">
        <w:rPr>
          <w:rFonts w:ascii="Times New Roman" w:hAnsi="Times New Roman"/>
          <w:sz w:val="28"/>
          <w:szCs w:val="28"/>
        </w:rPr>
        <w:t>одили</w:t>
      </w:r>
      <w:r>
        <w:rPr>
          <w:rFonts w:ascii="Times New Roman" w:hAnsi="Times New Roman"/>
          <w:sz w:val="28"/>
          <w:szCs w:val="28"/>
        </w:rPr>
        <w:t xml:space="preserve"> экскурсию </w:t>
      </w:r>
      <w:r w:rsidR="0002444A">
        <w:rPr>
          <w:rFonts w:ascii="Times New Roman" w:hAnsi="Times New Roman"/>
          <w:sz w:val="28"/>
          <w:szCs w:val="28"/>
        </w:rPr>
        <w:t xml:space="preserve">с </w:t>
      </w:r>
      <w:r w:rsidR="00254B4A">
        <w:rPr>
          <w:rFonts w:ascii="Times New Roman" w:hAnsi="Times New Roman"/>
          <w:sz w:val="28"/>
          <w:szCs w:val="28"/>
        </w:rPr>
        <w:t>обучающимися своего класса,</w:t>
      </w:r>
      <w:r w:rsidR="00254B4A" w:rsidRPr="00254B4A">
        <w:rPr>
          <w:rFonts w:ascii="Times New Roman" w:hAnsi="Times New Roman"/>
          <w:sz w:val="28"/>
          <w:szCs w:val="28"/>
        </w:rPr>
        <w:t xml:space="preserve"> </w:t>
      </w:r>
      <w:r w:rsidR="00254B4A">
        <w:rPr>
          <w:rFonts w:ascii="Times New Roman" w:hAnsi="Times New Roman"/>
          <w:sz w:val="28"/>
          <w:szCs w:val="28"/>
        </w:rPr>
        <w:t xml:space="preserve">поочерёдно выступая в роли экскурсовода, а все остальные обучающиеся были слушателями. </w:t>
      </w:r>
    </w:p>
    <w:p w:rsidR="0035333D" w:rsidRDefault="00254B4A" w:rsidP="00353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333D">
        <w:rPr>
          <w:rFonts w:ascii="Times New Roman" w:hAnsi="Times New Roman"/>
          <w:sz w:val="28"/>
          <w:szCs w:val="28"/>
        </w:rPr>
        <w:t xml:space="preserve">Эта деятельность настолько понравилась детям, что было решено продолжить работу в данном направлении и провести экскурсии для обучающихся других классов. </w:t>
      </w:r>
    </w:p>
    <w:p w:rsidR="0035333D" w:rsidRDefault="0035333D" w:rsidP="003533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работа позволяет школьникам развивать мышление, творческие способности, память и речь. Эта форма общения с миром искусства даёт им возможность узнать о творчестве известных художников и окунуться в мир искусства.</w:t>
      </w:r>
    </w:p>
    <w:p w:rsidR="0035333D" w:rsidRDefault="0035333D" w:rsidP="0035333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33D" w:rsidRDefault="0035333D" w:rsidP="0035333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35333D" w:rsidRDefault="0035333D" w:rsidP="0035333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Битов А.Л. "Особый ребенок исследования и опыт помощи" Проблемы интеграции и </w:t>
      </w:r>
      <w:r w:rsidR="0002444A">
        <w:rPr>
          <w:rFonts w:ascii="Times New Roman" w:hAnsi="Times New Roman"/>
          <w:sz w:val="28"/>
          <w:szCs w:val="28"/>
        </w:rPr>
        <w:t>социализации, –</w:t>
      </w:r>
      <w:r>
        <w:rPr>
          <w:rFonts w:ascii="Times New Roman" w:hAnsi="Times New Roman"/>
          <w:sz w:val="28"/>
          <w:szCs w:val="28"/>
        </w:rPr>
        <w:t xml:space="preserve"> М.: Правда, </w:t>
      </w:r>
      <w:r w:rsidR="0002444A">
        <w:rPr>
          <w:rFonts w:ascii="Times New Roman" w:hAnsi="Times New Roman"/>
          <w:sz w:val="28"/>
          <w:szCs w:val="28"/>
        </w:rPr>
        <w:t>2000, С.</w:t>
      </w:r>
      <w:r>
        <w:rPr>
          <w:rFonts w:ascii="Times New Roman" w:hAnsi="Times New Roman"/>
          <w:sz w:val="28"/>
          <w:szCs w:val="28"/>
        </w:rPr>
        <w:t>254 2. Буре Р. С.;</w:t>
      </w:r>
    </w:p>
    <w:p w:rsidR="0035333D" w:rsidRDefault="0035333D" w:rsidP="0035333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Вагапова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 xml:space="preserve"> А.Г. Использование средств музейной педагогики в достижении личностных результатов АООП детей с ОВЗ/ А.Г. </w:t>
      </w:r>
      <w:proofErr w:type="spellStart"/>
      <w:r w:rsidR="0002444A">
        <w:rPr>
          <w:rFonts w:ascii="Times New Roman" w:hAnsi="Times New Roman"/>
          <w:color w:val="181818"/>
          <w:sz w:val="28"/>
          <w:szCs w:val="28"/>
        </w:rPr>
        <w:t>Вагапова</w:t>
      </w:r>
      <w:proofErr w:type="spellEnd"/>
      <w:r w:rsidR="0002444A">
        <w:rPr>
          <w:rFonts w:ascii="Times New Roman" w:hAnsi="Times New Roman"/>
          <w:color w:val="181818"/>
          <w:sz w:val="28"/>
          <w:szCs w:val="28"/>
        </w:rPr>
        <w:t>. -</w:t>
      </w:r>
      <w:r>
        <w:rPr>
          <w:rFonts w:ascii="Times New Roman" w:hAnsi="Times New Roman"/>
          <w:color w:val="181818"/>
          <w:sz w:val="28"/>
          <w:szCs w:val="28"/>
        </w:rPr>
        <w:t xml:space="preserve"> Текст: непосредственный// Школьная педагогика. - 2016. - №</w:t>
      </w:r>
      <w:r w:rsidR="0002444A">
        <w:rPr>
          <w:rFonts w:ascii="Times New Roman" w:hAnsi="Times New Roman"/>
          <w:color w:val="181818"/>
          <w:sz w:val="28"/>
          <w:szCs w:val="28"/>
        </w:rPr>
        <w:t>4. -</w:t>
      </w:r>
      <w:r>
        <w:rPr>
          <w:rFonts w:ascii="Times New Roman" w:hAnsi="Times New Roman"/>
          <w:color w:val="181818"/>
          <w:sz w:val="28"/>
          <w:szCs w:val="28"/>
        </w:rPr>
        <w:t xml:space="preserve"> с. 64-66;</w:t>
      </w:r>
    </w:p>
    <w:p w:rsidR="0035333D" w:rsidRDefault="0035333D" w:rsidP="0035333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Вагапова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А. Г. Патриотическое воспитание детей с ОВЗ посредством музейной педагогики/ А. Г.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Вагапова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- Текст: непосредственный// Образование и воспитание. - 2016. - № 5 (10). - с. 122-124;</w:t>
      </w:r>
    </w:p>
    <w:p w:rsidR="0035333D" w:rsidRDefault="0035333D" w:rsidP="0035333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Ванюшина Л.М.,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Коробкова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Е.Н “Культурное наследие и подходы его освоения в курсах МХК и краеведения”, </w:t>
      </w:r>
      <w:r w:rsidR="0002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Педагогический университет “Первое сентября”, 2010 год;</w:t>
      </w:r>
    </w:p>
    <w:p w:rsidR="0035333D" w:rsidRDefault="0035333D" w:rsidP="0035333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Малофеев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Н.Н., Никольская О.С., Кукушкина О.И., Гончарова Е.Л.  “Единая концепция специального федерального государственного стандарта для детей с ограниченными возможностями здоровья: основные положения”, </w:t>
      </w:r>
      <w:r w:rsidR="0002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Просвещение, 2013.</w:t>
      </w:r>
    </w:p>
    <w:p w:rsidR="0035333D" w:rsidRDefault="0035333D" w:rsidP="0035333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7FEE" w:rsidRPr="0035333D" w:rsidRDefault="001D704E" w:rsidP="0035333D"/>
    <w:sectPr w:rsidR="001C7FEE" w:rsidRPr="0035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429"/>
    <w:multiLevelType w:val="hybridMultilevel"/>
    <w:tmpl w:val="D8968F04"/>
    <w:lvl w:ilvl="0" w:tplc="691E3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7C1E42"/>
    <w:multiLevelType w:val="hybridMultilevel"/>
    <w:tmpl w:val="D9ECBC46"/>
    <w:lvl w:ilvl="0" w:tplc="11CABD2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A5D28B1"/>
    <w:multiLevelType w:val="hybridMultilevel"/>
    <w:tmpl w:val="B86236BE"/>
    <w:lvl w:ilvl="0" w:tplc="401CF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6D"/>
    <w:rsid w:val="0002444A"/>
    <w:rsid w:val="001D704E"/>
    <w:rsid w:val="00254B4A"/>
    <w:rsid w:val="0035333D"/>
    <w:rsid w:val="003557BE"/>
    <w:rsid w:val="00A67344"/>
    <w:rsid w:val="00B319E1"/>
    <w:rsid w:val="00BE336D"/>
    <w:rsid w:val="00D52E3E"/>
    <w:rsid w:val="00D55292"/>
    <w:rsid w:val="00D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DBA8-77A6-402C-9287-FBF4804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75"/>
    <w:pPr>
      <w:ind w:left="720"/>
      <w:contextualSpacing/>
    </w:pPr>
  </w:style>
  <w:style w:type="character" w:styleId="a4">
    <w:name w:val="Hyperlink"/>
    <w:uiPriority w:val="99"/>
    <w:semiHidden/>
    <w:unhideWhenUsed/>
    <w:rsid w:val="0035333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5</cp:revision>
  <dcterms:created xsi:type="dcterms:W3CDTF">2025-06-06T08:32:00Z</dcterms:created>
  <dcterms:modified xsi:type="dcterms:W3CDTF">2025-06-09T09:33:00Z</dcterms:modified>
</cp:coreProperties>
</file>