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C1EA3">
      <w:pPr>
        <w:spacing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Государственное автономное учреждение дополнительного образования Свердловской области</w:t>
      </w:r>
    </w:p>
    <w:p w14:paraId="1EBF5D43">
      <w:pPr>
        <w:spacing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«Рефтинская детская школа искусств»</w:t>
      </w:r>
    </w:p>
    <w:p w14:paraId="1031D5DB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1BAA7754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2914225F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7A14D3B2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2A727381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21E9EBC3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0D4D65C5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035A07DF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67B3C802">
      <w:pPr>
        <w:pStyle w:val="53"/>
        <w:tabs>
          <w:tab w:val="left" w:pos="9781"/>
        </w:tabs>
        <w:jc w:val="both"/>
        <w:rPr>
          <w:sz w:val="28"/>
          <w:szCs w:val="28"/>
        </w:rPr>
      </w:pPr>
    </w:p>
    <w:p w14:paraId="0F2C1044">
      <w:pPr>
        <w:pStyle w:val="53"/>
        <w:tabs>
          <w:tab w:val="left" w:pos="9781"/>
        </w:tabs>
        <w:ind w:firstLine="709"/>
        <w:jc w:val="both"/>
        <w:rPr>
          <w:sz w:val="28"/>
          <w:szCs w:val="28"/>
        </w:rPr>
      </w:pPr>
    </w:p>
    <w:p w14:paraId="710641AF">
      <w:pPr>
        <w:pStyle w:val="53"/>
        <w:tabs>
          <w:tab w:val="left" w:pos="9781"/>
        </w:tabs>
        <w:ind w:firstLine="709"/>
        <w:jc w:val="both"/>
        <w:rPr>
          <w:sz w:val="28"/>
          <w:szCs w:val="28"/>
        </w:rPr>
      </w:pPr>
    </w:p>
    <w:p w14:paraId="31CB5E03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Методическое сообщение на тему</w:t>
      </w:r>
    </w:p>
    <w:p w14:paraId="1D684BD9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музыкальности у детей на уроках хореографи</w:t>
      </w:r>
      <w:r>
        <w:rPr>
          <w:color w:val="000000"/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». </w:t>
      </w:r>
      <w:bookmarkEnd w:id="0"/>
    </w:p>
    <w:p w14:paraId="62693150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040A856E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36E4B0ED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14ED9016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4EBD96E4">
      <w:pPr>
        <w:pStyle w:val="53"/>
        <w:tabs>
          <w:tab w:val="left" w:pos="9781"/>
        </w:tabs>
        <w:ind w:firstLine="709"/>
        <w:jc w:val="right"/>
        <w:rPr>
          <w:sz w:val="28"/>
          <w:szCs w:val="28"/>
        </w:rPr>
      </w:pPr>
    </w:p>
    <w:p w14:paraId="22FA9E8C">
      <w:pPr>
        <w:pStyle w:val="53"/>
        <w:tabs>
          <w:tab w:val="left" w:pos="9781"/>
        </w:tabs>
        <w:ind w:firstLine="709"/>
        <w:jc w:val="right"/>
        <w:rPr>
          <w:sz w:val="28"/>
          <w:szCs w:val="28"/>
        </w:rPr>
      </w:pPr>
    </w:p>
    <w:p w14:paraId="288FDE26">
      <w:pPr>
        <w:pStyle w:val="53"/>
        <w:tabs>
          <w:tab w:val="left" w:pos="9781"/>
        </w:tabs>
        <w:ind w:firstLine="709"/>
        <w:jc w:val="right"/>
        <w:rPr>
          <w:sz w:val="28"/>
          <w:szCs w:val="28"/>
        </w:rPr>
      </w:pPr>
    </w:p>
    <w:p w14:paraId="1E19FAB8">
      <w:pPr>
        <w:pStyle w:val="53"/>
        <w:tabs>
          <w:tab w:val="left" w:pos="9781"/>
        </w:tabs>
        <w:ind w:firstLine="709"/>
        <w:jc w:val="right"/>
        <w:rPr>
          <w:sz w:val="28"/>
          <w:szCs w:val="28"/>
        </w:rPr>
      </w:pPr>
    </w:p>
    <w:p w14:paraId="6A93C476">
      <w:pPr>
        <w:pStyle w:val="53"/>
        <w:tabs>
          <w:tab w:val="left" w:pos="9781"/>
        </w:tabs>
        <w:ind w:firstLine="709"/>
        <w:jc w:val="right"/>
        <w:rPr>
          <w:sz w:val="28"/>
          <w:szCs w:val="28"/>
        </w:rPr>
      </w:pPr>
    </w:p>
    <w:p w14:paraId="05EDBDE6">
      <w:pPr>
        <w:pStyle w:val="53"/>
        <w:tabs>
          <w:tab w:val="left" w:pos="978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преподаватель ДШИ</w:t>
      </w:r>
    </w:p>
    <w:p w14:paraId="259CE6D7">
      <w:pPr>
        <w:pStyle w:val="53"/>
        <w:tabs>
          <w:tab w:val="left" w:pos="978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Байшева Екатерина Вячеславовна </w:t>
      </w:r>
    </w:p>
    <w:p w14:paraId="3D0FFABF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63A9ED22">
      <w:pPr>
        <w:pStyle w:val="53"/>
        <w:tabs>
          <w:tab w:val="left" w:pos="9781"/>
        </w:tabs>
        <w:ind w:firstLine="709"/>
        <w:jc w:val="right"/>
        <w:rPr>
          <w:sz w:val="28"/>
          <w:szCs w:val="28"/>
        </w:rPr>
      </w:pPr>
    </w:p>
    <w:p w14:paraId="74806CBD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</w:p>
    <w:p w14:paraId="26847DE7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0176DBFC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0B72609E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55B84380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6D8A8F3C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523553A2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79B33296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235C126A">
      <w:pPr>
        <w:pStyle w:val="53"/>
        <w:tabs>
          <w:tab w:val="left" w:pos="9781"/>
        </w:tabs>
        <w:ind w:firstLine="709"/>
        <w:jc w:val="center"/>
        <w:rPr>
          <w:sz w:val="36"/>
          <w:szCs w:val="36"/>
        </w:rPr>
      </w:pPr>
    </w:p>
    <w:p w14:paraId="03D9EF33">
      <w:pPr>
        <w:pStyle w:val="53"/>
        <w:tabs>
          <w:tab w:val="left" w:pos="9781"/>
        </w:tabs>
        <w:rPr>
          <w:sz w:val="36"/>
          <w:szCs w:val="36"/>
        </w:rPr>
      </w:pPr>
    </w:p>
    <w:p w14:paraId="5A9D7161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пгт. Рефтинский</w:t>
      </w:r>
    </w:p>
    <w:p w14:paraId="419290B4">
      <w:pPr>
        <w:pStyle w:val="53"/>
        <w:tabs>
          <w:tab w:val="left" w:pos="978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г.</w:t>
      </w:r>
    </w:p>
    <w:p w14:paraId="03B6C906">
      <w:pPr>
        <w:shd w:val="clear" w:color="auto" w:fill="FFFFFF"/>
        <w:spacing w:after="0" w:line="360" w:lineRule="auto"/>
        <w:ind w:firstLine="72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Музыкальность – это свойство человека тонко чувствовать и понимать музыку. Без нее немыслима работа ни одного работника, связанного с хореографией: будь то артист балета или балетмейстер-постановщик, репетитор и концертмейстер. Музыкальность – это одно из первых и непременных условий и требований при занятиях хореографией.</w:t>
      </w:r>
    </w:p>
    <w:p w14:paraId="5B4687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20"/>
        <w:jc w:val="both"/>
        <w:textAlignment w:val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Одним из ярких средств эстетического воспитания является музыка. Чтобы она выполняла эту важную функцию, необходимо развивать в человеке общую музыкальность. Признаками музыкальности являются:</w:t>
      </w:r>
    </w:p>
    <w:p w14:paraId="72E3729A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900"/>
        <w:jc w:val="both"/>
        <w:textAlignment w:val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Способность чувствовать характер, настроение музыкального произведения, сопереживать услышанное, проявлять эмоциональное отношение, понимать музыкальный образ. Музыка волнует слушателя, вызывает ответные реакции, знакомит с жизненными явлениями, рождает ассоциации.</w:t>
      </w:r>
    </w:p>
    <w:p w14:paraId="4AF10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Способность вслушиваться, сравнивать, оценивать наиболее яркие и понятные музыкальные явления. Это требует элементарной музыкально-слуховой культуры, произвольного слухового внимания, направленного на те или иные средства выразительности. Дети сопоставляют простейшие свойства музыкальных звуков</w:t>
      </w:r>
    </w:p>
    <w:p w14:paraId="52C8095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90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Проявление творческого отношения к музыке. Слушая ее, каждый человек по-своему представляет художественный образ, передавая его в пении, игре, танце. Например, каждый ищет выразительные движения, характерные для подвижных зайцев, бодро марширующих ребят, и т.д. Знакомые танцевальные движения применяются в новых комбинациях и вариантах.</w:t>
      </w:r>
    </w:p>
    <w:p w14:paraId="574690AD">
      <w:pPr>
        <w:shd w:val="clear" w:color="auto" w:fill="FFFFFF"/>
        <w:spacing w:after="0" w:line="360" w:lineRule="auto"/>
        <w:ind w:firstLine="71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С развитием общей музыкальности появляется эмоциональное отношение к музыке, совершенствуется слух, рождается творческое воображение.</w:t>
      </w:r>
    </w:p>
    <w:p w14:paraId="48FD642A">
      <w:pPr>
        <w:shd w:val="clear" w:color="auto" w:fill="FFFFFF"/>
        <w:spacing w:after="0" w:line="360" w:lineRule="auto"/>
        <w:ind w:firstLine="71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Музыкальность танцовщика слагается из трех взаимосвязанных между собой компонентов:</w:t>
      </w:r>
    </w:p>
    <w:p w14:paraId="7FD9A09C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 w:firstLine="90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умение сознательно воспринимать тему-мелодию;</w:t>
      </w:r>
    </w:p>
    <w:p w14:paraId="4C9D2BD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 w:firstLine="90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умение выявить наиболее значимые, выразительные интонации музыкальной темы;</w:t>
      </w:r>
    </w:p>
    <w:p w14:paraId="273CDA9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 w:firstLine="90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развитое чувство ритма;</w:t>
      </w:r>
    </w:p>
    <w:p w14:paraId="7886203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 w:firstLine="90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способность верно согласовать свои движения с музыкой.</w:t>
      </w:r>
    </w:p>
    <w:p w14:paraId="49FAF069">
      <w:pPr>
        <w:shd w:val="clear" w:color="auto" w:fill="FFFFFF"/>
        <w:spacing w:after="0" w:line="360" w:lineRule="auto"/>
        <w:ind w:firstLine="71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>Главный признак музыкальности - способность эмоционально отзываться на музыку, сопереживать.</w:t>
      </w:r>
    </w:p>
    <w:p w14:paraId="2072F03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Среди множества форм художественного воспитания подрастающего поколения хореография занимает особое место. Занятия танцем не только учат понимать и создавать прекрасное, они также развивают образное мышление и фантазию, дают гармоничное пластическое развитие, а также помогают развивать музыкальную и образную выразительность ребенка в творчестве. Хореография обладает огромными возможностями для полноценного эстетического развития ребенка, для его гармоничного духовного и физического развития, раскрытия его внутреннего мира и творческой одаренности.</w:t>
      </w:r>
    </w:p>
    <w:p w14:paraId="2E5035A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Музыкальное оформление прививает воспитанникам эстетические вкус, осознанное отношение к музыкальному произведению – умение слышать музыкальную фразу, помогает ориентироваться в характере музыки, ритмическом рисунке, динамике.</w:t>
      </w:r>
    </w:p>
    <w:p w14:paraId="29657E2F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Переходы от упражнений у станка к упражнениям на середине зала и обратно, а также поклоны вначале и после окончания занятия музыкально оформлены, чтобы воспитанники привыкали организовывать свои движения согласованно с музыкой.</w:t>
      </w:r>
    </w:p>
    <w:p w14:paraId="7A240292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Музыкальное поддержание урока – дело первостепенной важности. Именно в течение последовательного ряда занятий ребенок приучается к своеобразному мелодическому мышлению. Но, чтобы, воспитанник не делал, упражнение или танец, необходимо выбирать предельно ясные мелодии, особенно на первых этапах обучения.</w:t>
      </w:r>
    </w:p>
    <w:p w14:paraId="38BE014C">
      <w:pPr>
        <w:pStyle w:val="24"/>
        <w:spacing w:before="0" w:beforeAutospacing="0" w:after="240" w:afterAutospacing="0" w:line="360" w:lineRule="auto"/>
        <w:jc w:val="both"/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1. Деятельность преподавателя и концертмейстера в классе хореографии.</w:t>
      </w:r>
    </w:p>
    <w:p w14:paraId="4994F635">
      <w:pPr>
        <w:pStyle w:val="24"/>
        <w:spacing w:before="0" w:beforeAutospacing="0" w:after="0" w:afterAutospacing="0" w:line="36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Искусство танца  без музыки  существовать не может. Поэтому на занятиях в хореографических классах с детьми работают два педагога – хореограф и концертмейстер. Дети получают не только физическое развитие, но и музыкальное. Музыкальное оформление урока готовится концертмейстером под руководством педагога заранее. Успех работы с детьми во многом зависит от того, насколько правильно, выразительно и художественно пианист (баянист) исполняет музыку, доносит ее содержание до детей. Ясная фразировка, яркие динамические контрасты помогают детям услышать музыку и отразить ее в танцевальных движениях. Музыка и танец в своем гармоничном единстве – прекрасное средство развития эмоциональной сферы детей, основа их эстетического воспитания.</w:t>
      </w:r>
    </w:p>
    <w:p w14:paraId="116E7BA0">
      <w:pPr>
        <w:pStyle w:val="24"/>
        <w:spacing w:before="0" w:beforeAutospacing="0" w:after="240" w:afterAutospacing="0" w:line="36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Планирует работу в хореографических классах педагог-хореограф. Тематическое планирование учебного материала по хореографии тоже делает педагог. Концертмейстер обязан знать и программу, и план каждого занятия. Сотворчество педагога-хореографа и концертмейстера необходимо во всех сферах (планирование, реализация программ учебной и постановочной работы). От концертмейстера не зависит построение занятий, это решает хореограф. А вот какова будет отдача, на каком эмоциональном уровне они пройдут, во многом зависит от музыканта, от подобранной и предложенной им музыки.</w:t>
      </w:r>
    </w:p>
    <w:p w14:paraId="13DF78F7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2. Музыкальное развитие на уроках хореографии.</w:t>
      </w:r>
    </w:p>
    <w:p w14:paraId="67BF9B3A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2.1. Развитие «музыкальности» исполнения танцевального движения.</w:t>
      </w:r>
    </w:p>
    <w:p w14:paraId="2B93B95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Музыкальное развитие на уроках хореографии осуществляется при помощи определенных методов и приемов:</w:t>
      </w:r>
    </w:p>
    <w:p w14:paraId="38F3B142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- В начале идет работа по накоплению опыта слушания музыки.</w:t>
      </w:r>
    </w:p>
    <w:p w14:paraId="2E4C4E37">
      <w:pPr>
        <w:pStyle w:val="24"/>
        <w:spacing w:before="0" w:beforeAutospacing="0" w:after="240" w:afterAutospacing="0" w:line="360" w:lineRule="auto"/>
        <w:jc w:val="both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- Вторым источников получения знаний – является слово педагога, которое приводит к пониманию и восприятию музыкального образа конкретных  музыкальных произведений.</w:t>
      </w:r>
    </w:p>
    <w:p w14:paraId="2527AA3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- Третьим источником является непосредственно музыкально-танцевальная деятельность самих детей.</w:t>
      </w:r>
    </w:p>
    <w:p w14:paraId="0625C4A7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Для развития «музыкальности» исполнения танцевального движения применяются следующие методы работы:</w:t>
      </w:r>
    </w:p>
    <w:p w14:paraId="43E750EE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- наглядно-слуховой (слушание музыки во время показа движений педагогом);</w:t>
      </w:r>
    </w:p>
    <w:p w14:paraId="2F630DE9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- словесный (педагог помогает понять содержание музыкального произведения, побуждает воображение, способствует проявлению творческой активности);</w:t>
      </w:r>
    </w:p>
    <w:p w14:paraId="03AF88EC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- практический (конкретная деятельность в виде систематических упражнений);</w:t>
      </w:r>
    </w:p>
    <w:p w14:paraId="6515729A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Развивая детское воображение, восприятие, фантазию, полезно применять метод прослушивания музыкального материала с последующей краткой беседой. Метод не нов, но он оправдывает себя. Результат этой работы всегда положительный: движения детей постепенно становятся более выразительными. Дети учатся контролировать свои движения и делать их гармоничными.</w:t>
      </w:r>
    </w:p>
    <w:p w14:paraId="45A1B053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 плане музыкального воспитания преподаватель имеет возможность научить детей следующему:</w:t>
      </w:r>
    </w:p>
    <w:p w14:paraId="3370DED0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- выделять в музыке главное;</w:t>
      </w:r>
    </w:p>
    <w:p w14:paraId="6969C874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-передавать движением различный интонационный смысл (ритмическое,  мелодическое,  динамическое начало).</w:t>
      </w:r>
    </w:p>
    <w:p w14:paraId="2AA023A0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Это можно делать на любых этапах занятий: и в упражнениях, и в танцевальных этюдах.</w:t>
      </w:r>
    </w:p>
    <w:p w14:paraId="7B92187D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Главная музыкальная мысль, заложенная в произведении - это мелодия, основа музыки. Важнейший элемент музыки – ритм. Темп и в музыке и в танце един. Все эти характеристики танцующие дети должны знать, понимать, определять. Тонкое чувство восприятия музыки развивается у детей во время органичного соединения движения и музыкальной фразы (начало и окончание). Преподаватель- хореограф учит выполнению «команд»: начало мелодии – начало движения, окончание мелодии – окончание движения. Воспитывается умение укладываться в музыкальную фразу.</w:t>
      </w:r>
    </w:p>
    <w:p w14:paraId="3CF3FFC8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313801F5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2.2. Основные этапы ознакомления с музыкальным сопровождением.</w:t>
      </w:r>
    </w:p>
    <w:p w14:paraId="70985676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Первый этап – первоначальное знакомство с музыкальным произведением. Здесь ставятся задачи: ознакомить учащихся с музыкальными фрагментами, научить вслушиваться и эмоционально откликаться на выраженные в них чувства.</w:t>
      </w:r>
    </w:p>
    <w:p w14:paraId="11F4962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Для развития музыкальности учащиеся должны внимательно вслушиваться в музыку, а следовательно преподаватель показывает движения под музыкальное сопровождение, а не под счёт.</w:t>
      </w:r>
    </w:p>
    <w:p w14:paraId="0AFBDFCC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Второй этап – формирование восприятия музыкального сопровождения в единстве с движениями. Здесь ставятся задачи: умение исполнять движения в соответствии с характером музыки, восприятие и передача настроения музыки в движении, характера движений. На этом этапе выявляются все неточности в исполнении, исправляются ошибки, постепенно вырабатываются оптимальные приемы выполнения хореографических заданий. Этот этап продолжается длительное время. Идет тщательная подборка музыкального материала для каждого движения классического и народно-сценического экзерсиса в соответствии с предъявляемыми требованиями (квадратность, характер мелодии, наличие затакта, темп, размер).</w:t>
      </w:r>
    </w:p>
    <w:p w14:paraId="0DD79AB7">
      <w:pPr>
        <w:pStyle w:val="24"/>
        <w:spacing w:before="0" w:beforeAutospacing="0" w:after="240" w:afterAutospacing="0" w:line="360" w:lineRule="auto"/>
        <w:ind w:firstLine="708"/>
        <w:jc w:val="both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Третий этап – образование и закрепление навыков, то есть автоматизация способов выполнения заданий в точном соответствии с характером, темпом, ритмическим рисунком музыкального фрагмента. Он ставит следующие задачи: эмоционально-выразительное выполнение упражнений экзерсиса, развитие самостоятельной творческой активности детей. В процессе систематической работы, учащиеся приобретают умение слушать музыку, запоминать и узнавать ее. У детей развивается интерес и любовь к музыке через движения.</w:t>
      </w:r>
    </w:p>
    <w:p w14:paraId="27D7CBA5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Обучение хореографии в школе искусств целесообразно начинать с занятий по ритмике. Занятия ритмикой служат преддверием для занятий хореографией. На уроках ритмики происходят первые соприкосновения с музыкой, развивается внимание, музыкальная память, чувство ритма, умение двигаться под музыку.</w:t>
      </w:r>
    </w:p>
    <w:p w14:paraId="0512476D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С первых занятий у детей должна активизироваться связь между музыкой и движением. Они должны понять и уяснить те простые правила, которые необходимы на уроках ритмики и хореографии:</w:t>
      </w:r>
    </w:p>
    <w:p w14:paraId="6B039A9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а) музыка - хозяйка на занятиях, без нее не может быть музыкальной игры, она руководит в музыкальных упражнениях и самостоятельной работе,</w:t>
      </w:r>
    </w:p>
    <w:p w14:paraId="4A32C815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б) музыку надо "беречь", во время звучания нельзя шуметь, говорить, смеяться, без музыки не разрешается двигаться,</w:t>
      </w:r>
    </w:p>
    <w:p w14:paraId="7F4DD3FC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в) музыку надо слушать с начала до конца, начинать двигаться с началом музыки и прекращать движение с окончанием звучания.</w:t>
      </w:r>
    </w:p>
    <w:p w14:paraId="509C53A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 процессе работы происходит знакомство с музыкой и ритмическим рисунком марша, польки, вальса, мазурки, полонеза, на не сложных музыкальных примерах. Для развития образного мышления подбираются не большие и не сложные для восприятия  музыкальные примеры, но очень яркие по характеру и музыкальной окраске, благодаря чему дети, прослушав данный музыкальный фрагмент, могли бы создать мини-этюд, или воплотить конкретный образ под конкретно заданную музыку («Медведь», «Осенний листопад», «Снежинки» и т.д.).</w:t>
      </w:r>
    </w:p>
    <w:p w14:paraId="017FC101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Музыкально-ритмические упражнения помогают ребенку научиться владеть своим телом, координировать движения, согласовывая их с движениями других детей, учат пространственной ориентировке, способствуют освоению элементов танца, игр, и т.д.</w:t>
      </w:r>
    </w:p>
    <w:p w14:paraId="6488EF73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На следующих этапах обучения вводится классический танец, народно сценический танец и музыкальный материал подбирается не сложный, чтобы учащимся было легче организовать свои движения в соответствии с музыкой. Далее комбинации усложняются, усложняется музыкальный материал. Музыка в любом своем проявлении создает прежде всего содержательную основу танца. Музыкально-ритмическая деятельность привлекает детей своей эмоциональной окрашенностью, возможностью активно выразить отношение к музыке в движениях. Благодаря этой деятельности удовлетворяется естественная потребность детей в движениях.</w:t>
      </w:r>
    </w:p>
    <w:p w14:paraId="723BDA7F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Основной задачей руководителя в работе с учащимися должно быть стремление привить детям большую любовь к танцам, развить музыкальность, воспитывать художественный вкус.</w:t>
      </w:r>
    </w:p>
    <w:p w14:paraId="48A90054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3. Принципы подхода к подбору музыкальных фрагментов для уроков хореографией</w:t>
      </w:r>
    </w:p>
    <w:p w14:paraId="4EF0A497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Музыкальное сопровождение уроков танца должны быть очень точным, четко и качественно организованным, так как от этого зависит  музыкальное развитие учащихся. Музыкальное оформление уроков по хореографии должно быть весьма разнообразно как по мелодике, так и ритму. Характер ритмов часто меняется в ходе урока. Когда изучается новое движение или его отдельные элементы, ритм должен быть простым, мелодия не сложной, доступной. Затем, в процессе работы, музыкальный материал усложняется, усложняется ритмический рисунок внутри такта, изменяется форма и размер музыкального фрагмента, особенно в прыжках, или при соединении различных упражнений в единую комбинацию.</w:t>
      </w:r>
    </w:p>
    <w:p w14:paraId="0B545F52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Рассмотрим музыкальный материал для классического экзерсиса, он должен обладать следующими свойствами:</w:t>
      </w:r>
    </w:p>
    <w:p w14:paraId="4785B432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1. Квадратность.</w:t>
      </w:r>
    </w:p>
    <w:p w14:paraId="0C976D40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Это значит, что одно движение делается 4 раза: крестом–вперед, в сторону, назад, в сторону. Квадрат состоит из тактов в размере 2/4 или 4/4.</w:t>
      </w:r>
    </w:p>
    <w:p w14:paraId="0261FE55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2. Определенный ритмический рисунок и темп.</w:t>
      </w:r>
    </w:p>
    <w:p w14:paraId="246D4E81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Для исполнения таких движений, как аdagio,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endus,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ond de jambe par terre, ритмический рисунок не имеет особого значения, но имеет значение темп. Он должен быть медленным и мелодия должна быть лирической, так как движения исполняются плавно и медленно. Для исполнения движения battements tendus – необходим четкий ритмический рисунок, а также присутствие синкопированного ритма. Исполнение этих движений идет в быстром темпе размер 2/4 или 4/4 при медленном исполнении.</w:t>
      </w:r>
    </w:p>
    <w:p w14:paraId="0AB56256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3. Наличие затактов.</w:t>
      </w:r>
    </w:p>
    <w:p w14:paraId="5F506CC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Любой затакт имеет немаловажное значение в исполнении движения, кроме того, он определяет темп всего упражнения. На начальном этапе, когда движение разучивается и исполняется на сильную долю, затакт не играет решающей роли, так как движения на этом этапе исполняются в медленном темпе по квадратам на сильную долю (battements tendus, battements tendus jetes, battements frappe). В дальнейшем же это качество играет немаловажную роль.</w:t>
      </w:r>
    </w:p>
    <w:p w14:paraId="624173C5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4.Темповые и метрические особенности.</w:t>
      </w:r>
    </w:p>
    <w:p w14:paraId="09151180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Размер 2/4 может употребляться для различных упражнений. Но темп исполнения и сама техника всегда различны.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Battements tendus, battements tendus jetes, battements frappes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могут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исполняться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размере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 2/4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темпах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 allegro.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А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упражнения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 battements fondues, plie, passé par terre –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размере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 2/4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темпах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 adagio.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Rond de jamb par terre может исполняться в размере ¾, то есть, одно движение на 1 такт. Таким образом, темп замедляется до adagio (или одно движение - полный круг - на 4 такта. То же самое происходит и с размером 4/4).</w:t>
      </w:r>
    </w:p>
    <w:p w14:paraId="72E68AB5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5. Метро-ритмические особенности.</w:t>
      </w:r>
    </w:p>
    <w:p w14:paraId="070F7F2E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На начальном этапе разучивания упражнения выполняются в медленном темпе (одно движение на 1 такт).</w:t>
      </w:r>
    </w:p>
    <w:p w14:paraId="2E12C06E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8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Все движения классического экзерсиса делятся на медленные и быстрые, с четким ритмом, и плавно скользящие. И музыкальные фрагменты выбираются по этому же принципу: медленные (в размерах 4/4, 2/4); с синкопированным ритмом (в размерах 2/4, ¾, 4/4); в умеренном темпе (на 2/4 и ¾).   На начальном этапе упражнения разучиваются на сильную долю. А по мере их запоминания необходим затакт, особенно для упражнений battements tendus, battements tendus jetes, battements frappes, petit battements. Поэтому сразу следует подбирать для них два варианта музыки, с акцентом на сильную и слабую долю, с мелким ритмическим рисунком. Под один и тот же музыкальный фрагмент движение может быть выполнено как быстро, так и в медленном темпе. На простые комбинации следует давать простые музыкальные фрагменты с ясной мелодией, в простом размере, с несложным ритмическим рисунком, но характер музыки соответствует движениям (плавный, лирический или острый). Музыкальный материал на каждом году обучения постепенно усложняется.</w:t>
      </w:r>
    </w:p>
    <w:p w14:paraId="068B2386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Подбор музыкального материала для народно- сценического танца подбирается также.</w:t>
      </w:r>
    </w:p>
    <w:p w14:paraId="0DE96839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Предмет хореография способствует гармоничному развитию детей, учит их красоте и выразительности движений, формирует их фигуру, развивает физическую силу, выносливость, ловкость и смелость.</w:t>
      </w:r>
    </w:p>
    <w:p w14:paraId="08A707A9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Задача предмета привить детям любовь к танцу, соразмерно сформировать их танцевальные способности: развить чувство ритма, эмоциональную отзывчивость на музыку, танцевальную выразительность, координацию движений, ориентировку в пространстве, воспитать художественный вкус, интересы.</w:t>
      </w:r>
    </w:p>
    <w:p w14:paraId="17616D4B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Музыкальность – это свойство человека тонко чувствовать и понимать музыку.   Музыкальность – это одно из первых и непременных условий и требований при занятиях хореографией.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Танцор должен чётко, точно и правильно воспринимать музыку, уметь слушать ее, подчиниться ее ритму и внутреннему характеру. Это музыкальный слух и музыкальный ритм.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Большое значение имеет тренировка этих качеств и слух, и ритм можно воспитать у человека, если правильно и серьезно к этому отнестись.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Музыка, воздействуя на чувства человека, вызывает настолько глубокие эмоции, что влияет и притягивает к себе сильнее, чем любой другой вид деятельности.</w:t>
      </w:r>
    </w:p>
    <w:p w14:paraId="2CD46C5F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Идеальный танец создается тогда, когда все наше тело станет звучащим музыкальным инструментом и на каждый звук, как его резонанс, будет рождаться жест.</w:t>
      </w:r>
    </w:p>
    <w:p w14:paraId="00D5C4FC">
      <w:pPr>
        <w:pStyle w:val="24"/>
        <w:spacing w:before="0" w:after="0" w:line="360" w:lineRule="auto"/>
        <w:ind w:left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3B6E9BFA">
      <w:pPr>
        <w:pStyle w:val="24"/>
        <w:spacing w:before="0" w:after="0" w:line="360" w:lineRule="auto"/>
        <w:ind w:left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DB024B2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7DBEE1B8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26BB3A64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2BCD5CCF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FA1EB95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708A9F3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C622B2D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331A1AC6">
      <w:pPr>
        <w:pStyle w:val="24"/>
        <w:spacing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7A189208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022C2D4E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F203D13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115B0814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625B630C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3702FBBF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8DA187D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63A1AA83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E58AFE0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5C909771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3BF68A13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036D4A37">
      <w:pPr>
        <w:pStyle w:val="24"/>
        <w:spacing w:line="360" w:lineRule="auto"/>
        <w:ind w:left="7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1ACC063A">
      <w:pPr>
        <w:pStyle w:val="24"/>
        <w:spacing w:line="360" w:lineRule="auto"/>
        <w:ind w:left="720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14:paraId="5C240F35">
      <w:pPr>
        <w:pStyle w:val="24"/>
        <w:spacing w:before="0" w:beforeAutospacing="0" w:after="24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Громов Ю. И. «Танец и его роль в воспитании пластической культуры актера». СП6ГУП, 1977. С.87.</w:t>
      </w:r>
    </w:p>
    <w:p w14:paraId="6526D16C">
      <w:pPr>
        <w:pStyle w:val="24"/>
        <w:spacing w:before="0" w:beforeAutospacing="0" w:after="24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Ваганова А. Я. «Основы классического танца». Л.,1980. С. 168-187.</w:t>
      </w:r>
    </w:p>
    <w:p w14:paraId="1C497134">
      <w:pPr>
        <w:pStyle w:val="24"/>
        <w:spacing w:before="0" w:beforeAutospacing="0" w:after="24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 Ярмолович Л. И. «Классический танец. Методическое пособие». Л., 1986. С. 15-44, 58-83.</w:t>
      </w:r>
    </w:p>
    <w:p w14:paraId="5C0943B7">
      <w:pPr>
        <w:pStyle w:val="24"/>
        <w:spacing w:before="0" w:beforeAutospacing="0" w:after="24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 С.В. Филатов “От образного слова - к выразительному движению”, М.,1993.</w:t>
      </w:r>
    </w:p>
    <w:p w14:paraId="1C37C07B">
      <w:pPr>
        <w:pStyle w:val="24"/>
        <w:spacing w:before="0" w:beforeAutospacing="0" w:after="24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 Ю.Слонимский “В честь танца”, М., 1988.</w:t>
      </w:r>
    </w:p>
    <w:p w14:paraId="38249A3D">
      <w:pPr>
        <w:pStyle w:val="24"/>
        <w:numPr>
          <w:ilvl w:val="0"/>
          <w:numId w:val="0"/>
        </w:numPr>
        <w:shd w:val="clear" w:color="auto" w:fill="FFFFFF"/>
        <w:spacing w:before="0" w:after="150" w:line="360" w:lineRule="auto"/>
        <w:ind w:left="360"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F6B9C6D">
      <w:pPr>
        <w:pStyle w:val="24"/>
        <w:spacing w:line="360" w:lineRule="auto"/>
        <w:ind w:left="720"/>
        <w:rPr>
          <w:sz w:val="28"/>
          <w:szCs w:val="28"/>
        </w:rPr>
      </w:pPr>
    </w:p>
    <w:p w14:paraId="57993A12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0E98C"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 w14:paraId="795C8F94"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B6CB3"/>
    <w:multiLevelType w:val="multilevel"/>
    <w:tmpl w:val="120B6C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B3622B"/>
    <w:multiLevelType w:val="multilevel"/>
    <w:tmpl w:val="61B362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6202"/>
    <w:rsid w:val="00183CCB"/>
    <w:rsid w:val="002B4BF0"/>
    <w:rsid w:val="00404139"/>
    <w:rsid w:val="00A17738"/>
    <w:rsid w:val="00AC57A2"/>
    <w:rsid w:val="00D50235"/>
    <w:rsid w:val="00DD1331"/>
    <w:rsid w:val="00FA6202"/>
    <w:rsid w:val="26103455"/>
    <w:rsid w:val="28BB3DD5"/>
    <w:rsid w:val="7363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link w:val="27"/>
    <w:qFormat/>
    <w:uiPriority w:val="9"/>
    <w:pPr>
      <w:keepNext/>
      <w:keepLines/>
      <w:spacing w:before="480" w:after="0" w:line="276" w:lineRule="auto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ru-RU" w:eastAsia="en-US" w:bidi="ar-SA"/>
    </w:rPr>
  </w:style>
  <w:style w:type="paragraph" w:styleId="3">
    <w:name w:val="heading 2"/>
    <w:link w:val="28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styleId="4">
    <w:name w:val="heading 3"/>
    <w:link w:val="29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val="ru-RU" w:eastAsia="en-US" w:bidi="ar-SA"/>
    </w:rPr>
  </w:style>
  <w:style w:type="paragraph" w:styleId="5">
    <w:name w:val="heading 4"/>
    <w:link w:val="30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ru-RU" w:eastAsia="en-US" w:bidi="ar-SA"/>
    </w:rPr>
  </w:style>
  <w:style w:type="paragraph" w:styleId="6">
    <w:name w:val="heading 5"/>
    <w:link w:val="31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color w:val="243F61" w:themeColor="accent1" w:themeShade="7F"/>
      <w:sz w:val="22"/>
      <w:szCs w:val="22"/>
      <w:lang w:val="ru-RU" w:eastAsia="en-US" w:bidi="ar-SA"/>
    </w:rPr>
  </w:style>
  <w:style w:type="paragraph" w:styleId="7">
    <w:name w:val="heading 6"/>
    <w:link w:val="32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i/>
      <w:iCs/>
      <w:color w:val="243F61" w:themeColor="accent1" w:themeShade="7F"/>
      <w:sz w:val="22"/>
      <w:szCs w:val="22"/>
      <w:lang w:val="ru-RU" w:eastAsia="en-US" w:bidi="ar-SA"/>
    </w:rPr>
  </w:style>
  <w:style w:type="paragraph" w:styleId="8">
    <w:name w:val="heading 7"/>
    <w:link w:val="33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i/>
      <w:iCs/>
      <w:color w:val="3F3F3F" w:themeColor="text1" w:themeTint="BF"/>
      <w:sz w:val="22"/>
      <w:szCs w:val="22"/>
      <w:lang w:val="ru-RU" w:eastAsia="en-US" w:bidi="ar-SA"/>
    </w:rPr>
  </w:style>
  <w:style w:type="paragraph" w:styleId="9">
    <w:name w:val="heading 8"/>
    <w:link w:val="34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val="ru-RU" w:eastAsia="en-US" w:bidi="ar-SA"/>
    </w:rPr>
  </w:style>
  <w:style w:type="paragraph" w:styleId="10">
    <w:name w:val="heading 9"/>
    <w:link w:val="35"/>
    <w:semiHidden/>
    <w:unhideWhenUsed/>
    <w:qFormat/>
    <w:uiPriority w:val="9"/>
    <w:pPr>
      <w:keepNext/>
      <w:keepLines/>
      <w:spacing w:before="200" w:after="0" w:line="276" w:lineRule="auto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val="ru-RU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semiHidden/>
    <w:unhideWhenUsed/>
    <w:uiPriority w:val="99"/>
    <w:rPr>
      <w:color w:val="0000FF"/>
      <w:u w:val="single"/>
    </w:rPr>
  </w:style>
  <w:style w:type="character" w:styleId="17">
    <w:name w:val="Strong"/>
    <w:qFormat/>
    <w:uiPriority w:val="22"/>
    <w:rPr>
      <w:b/>
      <w:bCs/>
    </w:rPr>
  </w:style>
  <w:style w:type="paragraph" w:styleId="18">
    <w:name w:val="Plain Text"/>
    <w:link w:val="50"/>
    <w:semiHidden/>
    <w:unhideWhenUsed/>
    <w:uiPriority w:val="99"/>
    <w:pPr>
      <w:spacing w:after="0" w:line="240" w:lineRule="auto"/>
    </w:pPr>
    <w:rPr>
      <w:rFonts w:ascii="Courier New" w:hAnsi="Courier New" w:cs="Courier New" w:eastAsiaTheme="minorHAnsi"/>
      <w:sz w:val="21"/>
      <w:szCs w:val="21"/>
      <w:lang w:val="ru-RU" w:eastAsia="en-US" w:bidi="ar-SA"/>
    </w:rPr>
  </w:style>
  <w:style w:type="paragraph" w:styleId="19">
    <w:name w:val="endnote text"/>
    <w:link w:val="49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ru-RU" w:eastAsia="en-US" w:bidi="ar-SA"/>
    </w:rPr>
  </w:style>
  <w:style w:type="paragraph" w:styleId="20">
    <w:name w:val="footnote text"/>
    <w:link w:val="4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ru-RU" w:eastAsia="en-US" w:bidi="ar-SA"/>
    </w:rPr>
  </w:style>
  <w:style w:type="paragraph" w:styleId="21">
    <w:name w:val="header"/>
    <w:basedOn w:val="1"/>
    <w:link w:val="5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itle"/>
    <w:link w:val="36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  <w:lang w:val="ru-RU" w:eastAsia="en-US" w:bidi="ar-SA"/>
    </w:rPr>
  </w:style>
  <w:style w:type="paragraph" w:styleId="23">
    <w:name w:val="footer"/>
    <w:basedOn w:val="1"/>
    <w:link w:val="5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Normal (Web)"/>
    <w:basedOn w:val="1"/>
    <w:unhideWhenUsed/>
    <w:qFormat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5">
    <w:name w:val="Subtitle"/>
    <w:link w:val="37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ru-RU" w:eastAsia="en-US" w:bidi="ar-SA"/>
    </w:rPr>
  </w:style>
  <w:style w:type="paragraph" w:styleId="2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7">
    <w:name w:val="Heading 1 Char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8">
    <w:name w:val="Heading 2 Char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9">
    <w:name w:val="Heading 3 Char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0">
    <w:name w:val="Heading 4 Char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1">
    <w:name w:val="Heading 5 Char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2">
    <w:name w:val="Heading 6 Char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3">
    <w:name w:val="Heading 7 Char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4">
    <w:name w:val="Heading 8 Char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5">
    <w:name w:val="Heading 9 Char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6">
    <w:name w:val="Title Char"/>
    <w:link w:val="2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customStyle="1" w:styleId="37">
    <w:name w:val="Subtitle Char"/>
    <w:link w:val="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8">
    <w:name w:val="Subtle Emphasis"/>
    <w:qFormat/>
    <w:uiPriority w:val="19"/>
    <w:rPr>
      <w:i/>
      <w:iCs/>
      <w:color w:val="7F7F7F" w:themeColor="text1" w:themeTint="7F"/>
    </w:rPr>
  </w:style>
  <w:style w:type="character" w:customStyle="1" w:styleId="39">
    <w:name w:val="Intense Emphasis"/>
    <w:qFormat/>
    <w:uiPriority w:val="21"/>
    <w:rPr>
      <w:b/>
      <w:bCs/>
      <w:i/>
      <w:iCs/>
      <w:color w:val="4F81BD" w:themeColor="accent1"/>
    </w:rPr>
  </w:style>
  <w:style w:type="paragraph" w:styleId="40">
    <w:name w:val="Quote"/>
    <w:link w:val="41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val="ru-RU" w:eastAsia="en-US" w:bidi="ar-SA"/>
    </w:rPr>
  </w:style>
  <w:style w:type="character" w:customStyle="1" w:styleId="41">
    <w:name w:val="Quote Char"/>
    <w:link w:val="40"/>
    <w:uiPriority w:val="29"/>
    <w:rPr>
      <w:i/>
      <w:iCs/>
      <w:color w:val="000000" w:themeColor="text1"/>
    </w:rPr>
  </w:style>
  <w:style w:type="paragraph" w:styleId="42">
    <w:name w:val="Intense Quote"/>
    <w:link w:val="43"/>
    <w:qFormat/>
    <w:uiPriority w:val="30"/>
    <w:pPr>
      <w:pBdr>
        <w:bottom w:val="single" w:color="4F81BD" w:themeColor="accent1" w:sz="4" w:space="4"/>
      </w:pBdr>
      <w:spacing w:before="200" w:after="280" w:line="276" w:lineRule="auto"/>
      <w:ind w:left="936" w:right="936"/>
    </w:pPr>
    <w:rPr>
      <w:rFonts w:asciiTheme="minorHAnsi" w:hAnsiTheme="minorHAnsi" w:eastAsiaTheme="minorHAnsi" w:cstheme="minorBidi"/>
      <w:b/>
      <w:bCs/>
      <w:i/>
      <w:iCs/>
      <w:color w:val="4F81BD" w:themeColor="accent1"/>
      <w:sz w:val="22"/>
      <w:szCs w:val="22"/>
      <w:lang w:val="ru-RU" w:eastAsia="en-US" w:bidi="ar-SA"/>
    </w:rPr>
  </w:style>
  <w:style w:type="character" w:customStyle="1" w:styleId="43">
    <w:name w:val="Intense Quote Char"/>
    <w:link w:val="42"/>
    <w:uiPriority w:val="30"/>
    <w:rPr>
      <w:b/>
      <w:bCs/>
      <w:i/>
      <w:iCs/>
      <w:color w:val="4F81BD" w:themeColor="accent1"/>
    </w:rPr>
  </w:style>
  <w:style w:type="character" w:customStyle="1" w:styleId="44">
    <w:name w:val="Subtle Reference"/>
    <w:qFormat/>
    <w:uiPriority w:val="31"/>
    <w:rPr>
      <w:smallCaps/>
      <w:color w:val="C0504D" w:themeColor="accent2"/>
      <w:u w:val="single"/>
    </w:rPr>
  </w:style>
  <w:style w:type="character" w:customStyle="1" w:styleId="45">
    <w:name w:val="Intense Reference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6">
    <w:name w:val="Book Title"/>
    <w:qFormat/>
    <w:uiPriority w:val="33"/>
    <w:rPr>
      <w:b/>
      <w:bCs/>
      <w:smallCaps/>
      <w:spacing w:val="5"/>
    </w:rPr>
  </w:style>
  <w:style w:type="paragraph" w:styleId="47">
    <w:name w:val="List Paragraph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8">
    <w:name w:val="Footnote Text Char"/>
    <w:link w:val="20"/>
    <w:semiHidden/>
    <w:uiPriority w:val="99"/>
    <w:rPr>
      <w:sz w:val="20"/>
      <w:szCs w:val="20"/>
    </w:rPr>
  </w:style>
  <w:style w:type="character" w:customStyle="1" w:styleId="49">
    <w:name w:val="Endnote Text Char"/>
    <w:link w:val="19"/>
    <w:semiHidden/>
    <w:uiPriority w:val="99"/>
    <w:rPr>
      <w:sz w:val="20"/>
      <w:szCs w:val="20"/>
    </w:rPr>
  </w:style>
  <w:style w:type="character" w:customStyle="1" w:styleId="50">
    <w:name w:val="Plain Text Char"/>
    <w:link w:val="18"/>
    <w:uiPriority w:val="99"/>
    <w:rPr>
      <w:rFonts w:ascii="Courier New" w:hAnsi="Courier New" w:cs="Courier New"/>
      <w:sz w:val="21"/>
      <w:szCs w:val="21"/>
    </w:rPr>
  </w:style>
  <w:style w:type="character" w:customStyle="1" w:styleId="51">
    <w:name w:val="Header Char"/>
    <w:uiPriority w:val="99"/>
  </w:style>
  <w:style w:type="character" w:customStyle="1" w:styleId="52">
    <w:name w:val="Footer Char"/>
    <w:qFormat/>
    <w:uiPriority w:val="99"/>
  </w:style>
  <w:style w:type="paragraph" w:customStyle="1" w:styleId="53">
    <w:name w:val="Стиль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4">
    <w:name w:val="Верхний колонтитул Знак"/>
    <w:basedOn w:val="11"/>
    <w:link w:val="21"/>
    <w:semiHidden/>
    <w:qFormat/>
    <w:uiPriority w:val="99"/>
    <w:rPr>
      <w:rFonts w:eastAsiaTheme="minorEastAsia"/>
      <w:lang w:eastAsia="ru-RU"/>
    </w:rPr>
  </w:style>
  <w:style w:type="character" w:customStyle="1" w:styleId="55">
    <w:name w:val="Нижний колонтитул Знак"/>
    <w:basedOn w:val="11"/>
    <w:link w:val="23"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2197</Words>
  <Characters>12527</Characters>
  <Lines>104</Lines>
  <Paragraphs>29</Paragraphs>
  <TotalTime>5</TotalTime>
  <ScaleCrop>false</ScaleCrop>
  <LinksUpToDate>false</LinksUpToDate>
  <CharactersWithSpaces>14695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2025-05-15T04:30:00Z</dcterms:created>
  <dc:creator>Роман</dc:creator>
  <cp:lastModifiedBy>Екатерина Скути�</cp:lastModifiedBy>
  <dcterms:modified xsi:type="dcterms:W3CDTF">2025-05-15T04:55:29Z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98F7D0FF52584701BA551EFEC986C504_12</vt:lpwstr>
  </property>
</Properties>
</file>