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E86184">
      <w:pPr>
        <w:shd w:val="clear" w:color="auto" w:fill="FFFFFF"/>
        <w:spacing w:after="0" w:line="240" w:lineRule="auto"/>
        <w:outlineLvl w:val="0"/>
        <w:rPr>
          <w:rFonts w:ascii="Arial" w:hAnsi="Arial" w:eastAsia="Times New Roman" w:cs="Arial"/>
          <w:b/>
          <w:bCs/>
          <w:color w:val="000000"/>
          <w:kern w:val="36"/>
          <w:sz w:val="54"/>
          <w:szCs w:val="54"/>
          <w:lang w:eastAsia="ru-RU"/>
        </w:rPr>
      </w:pPr>
      <w:r>
        <w:rPr>
          <w:rFonts w:ascii="Arial" w:hAnsi="Arial" w:eastAsia="Times New Roman" w:cs="Arial"/>
          <w:b/>
          <w:bCs/>
          <w:color w:val="000000"/>
          <w:kern w:val="36"/>
          <w:sz w:val="54"/>
          <w:szCs w:val="54"/>
          <w:lang w:eastAsia="ru-RU"/>
        </w:rPr>
        <w:t>Статья</w:t>
      </w:r>
      <w:r>
        <w:rPr>
          <w:rFonts w:hint="default" w:ascii="Arial" w:hAnsi="Arial" w:eastAsia="Times New Roman" w:cs="Arial"/>
          <w:b/>
          <w:bCs/>
          <w:color w:val="000000"/>
          <w:kern w:val="36"/>
          <w:sz w:val="54"/>
          <w:szCs w:val="54"/>
          <w:lang w:val="en-US" w:eastAsia="ru-RU"/>
        </w:rPr>
        <w:t>.</w:t>
      </w:r>
      <w:r>
        <w:rPr>
          <w:rFonts w:ascii="Arial" w:hAnsi="Arial" w:eastAsia="Times New Roman" w:cs="Arial"/>
          <w:b/>
          <w:bCs/>
          <w:color w:val="000000"/>
          <w:kern w:val="36"/>
          <w:sz w:val="54"/>
          <w:szCs w:val="54"/>
          <w:lang w:eastAsia="ru-RU"/>
        </w:rPr>
        <w:t>« Цифровые технологии в сфере воспитания и образования: возможности и потенциал».</w:t>
      </w:r>
    </w:p>
    <w:p w14:paraId="2E162AA2">
      <w:pPr>
        <w:shd w:val="clear" w:color="auto" w:fill="FFFFFF"/>
        <w:spacing w:line="240" w:lineRule="auto"/>
        <w:rPr>
          <w:rFonts w:ascii="Times New Roman" w:hAnsi="Times New Roman" w:eastAsia="Times New Roman" w:cs="Times New Roman"/>
          <w:i/>
          <w:iCs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hAnsi="Times New Roman" w:eastAsia="Times New Roman" w:cs="Times New Roman"/>
          <w:i/>
          <w:iCs/>
          <w:sz w:val="28"/>
          <w:szCs w:val="28"/>
          <w:lang w:eastAsia="ru-RU"/>
        </w:rPr>
        <w:t>Казалось бы, занятие проще простого: берёшь лист бумаги, вырезаешь заготовки, клеишь их на фон — и вот она, поделка невероятной красоты! А ещё и пользы вагон! Рассказываем, какой именно. Также познакомим с горячей новинкой «МОЗАИКА kids» — </w:t>
      </w:r>
      <w:r>
        <w:fldChar w:fldCharType="begin"/>
      </w:r>
      <w:r>
        <w:instrText xml:space="preserve"> HYPERLINK "https://shkola7gnomov.ru/manufacturer/mozaika-kids/udivitelnaya-applikatsiya/" \t "_blank" </w:instrText>
      </w:r>
      <w:r>
        <w:fldChar w:fldCharType="separate"/>
      </w:r>
      <w:r>
        <w:rPr>
          <w:rFonts w:ascii="Times New Roman" w:hAnsi="Times New Roman" w:eastAsia="Times New Roman" w:cs="Times New Roman"/>
          <w:i/>
          <w:iCs/>
          <w:sz w:val="28"/>
          <w:szCs w:val="28"/>
          <w:u w:val="single"/>
          <w:lang w:eastAsia="ru-RU"/>
        </w:rPr>
        <w:t>серией развивающих книг «Удивительная аппликация»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u w:val="single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eastAsia="ru-RU"/>
        </w:rPr>
        <w:t>, которые наверняка понравятся маленькому творцу.</w:t>
      </w:r>
    </w:p>
    <w:p w14:paraId="41B12CC5">
      <w:pPr>
        <w:shd w:val="clear" w:color="auto" w:fill="FFFFFF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1DC0B864">
      <w:pPr>
        <w:pStyle w:val="3"/>
        <w:spacing w:before="0" w:after="300"/>
        <w:rPr>
          <w:rFonts w:ascii="Helvetica" w:hAnsi="Helvetica" w:cs="Helvetica"/>
          <w:color w:val="2F2F2F"/>
          <w:sz w:val="45"/>
          <w:szCs w:val="45"/>
        </w:rPr>
      </w:pPr>
      <w:r>
        <w:rPr>
          <w:rFonts w:ascii="Helvetica" w:hAnsi="Helvetica" w:cs="Helvetica"/>
          <w:color w:val="2F2F2F"/>
          <w:sz w:val="45"/>
          <w:szCs w:val="45"/>
        </w:rPr>
        <w:t>Что такое аппликация?</w:t>
      </w:r>
    </w:p>
    <w:p w14:paraId="6ED95F85">
      <w:pPr>
        <w:pStyle w:val="10"/>
        <w:spacing w:before="0" w:beforeAutospacing="0" w:after="150" w:afterAutospacing="0"/>
        <w:rPr>
          <w:rFonts w:ascii="Helvetica" w:hAnsi="Helvetica" w:cs="Helvetica"/>
          <w:color w:val="2F2F2F"/>
          <w:sz w:val="27"/>
          <w:szCs w:val="27"/>
        </w:rPr>
      </w:pPr>
      <w:r>
        <w:rPr>
          <w:rFonts w:ascii="Helvetica" w:hAnsi="Helvetica" w:cs="Helvetica"/>
          <w:color w:val="2F2F2F"/>
          <w:sz w:val="27"/>
          <w:szCs w:val="27"/>
        </w:rPr>
        <w:t>Само слово «аппликация» с латинскими корнями и в дословном переводе означает «прикладывание, присоединение». В названии — вся суть этого вида декоративно-прикладного творчества. А именно, присоединение деталей и их наложение на фон. Он, как правило, плотнее накладываемых элементов. Последние крепятся к основе с помощью клея, ниток или других «цепких» материалов.</w:t>
      </w:r>
    </w:p>
    <w:p w14:paraId="2F399839">
      <w:pPr>
        <w:pStyle w:val="10"/>
        <w:spacing w:before="0" w:beforeAutospacing="0" w:after="150" w:afterAutospacing="0"/>
        <w:rPr>
          <w:rFonts w:ascii="Helvetica" w:hAnsi="Helvetica" w:cs="Helvetica"/>
          <w:color w:val="2F2F2F"/>
          <w:sz w:val="27"/>
          <w:szCs w:val="27"/>
        </w:rPr>
      </w:pPr>
      <w:r>
        <w:rPr>
          <w:rFonts w:ascii="Helvetica" w:hAnsi="Helvetica" w:cs="Helvetica"/>
          <w:color w:val="2F2F2F"/>
          <w:sz w:val="27"/>
          <w:szCs w:val="27"/>
        </w:rPr>
        <w:t>Из чего же могут быть аппликации? Чаще всего их мастерят из картона и бумаги. Но также подойдут и другие материалы: засушенные листья и цветы, солома, ракушки, нитки, лоскутки ткани и даже крупы с макаронными изделиями. Полёт фантазии может быть широким и высоким.</w:t>
      </w:r>
    </w:p>
    <w:p w14:paraId="3D53B30C">
      <w:pPr>
        <w:pStyle w:val="3"/>
        <w:spacing w:before="0" w:after="300"/>
        <w:rPr>
          <w:rFonts w:ascii="Helvetica" w:hAnsi="Helvetica" w:cs="Helvetica"/>
          <w:color w:val="2F2F2F"/>
          <w:sz w:val="45"/>
          <w:szCs w:val="45"/>
        </w:rPr>
      </w:pPr>
      <w:r>
        <w:rPr>
          <w:rFonts w:ascii="Helvetica" w:hAnsi="Helvetica" w:cs="Helvetica"/>
          <w:color w:val="2F2F2F"/>
          <w:sz w:val="45"/>
          <w:szCs w:val="45"/>
        </w:rPr>
        <w:t>Аппликация и детское развитие: какая польза ребёнку</w:t>
      </w:r>
    </w:p>
    <w:p w14:paraId="6051F626">
      <w:pPr>
        <w:pStyle w:val="10"/>
        <w:spacing w:before="0" w:beforeAutospacing="0" w:after="150" w:afterAutospacing="0"/>
        <w:rPr>
          <w:rFonts w:ascii="Helvetica" w:hAnsi="Helvetica" w:cs="Helvetica"/>
          <w:color w:val="2F2F2F"/>
          <w:sz w:val="27"/>
          <w:szCs w:val="27"/>
        </w:rPr>
      </w:pPr>
      <w:r>
        <w:rPr>
          <w:rFonts w:ascii="Helvetica" w:hAnsi="Helvetica" w:cs="Helvetica"/>
          <w:color w:val="2F2F2F"/>
          <w:sz w:val="27"/>
          <w:szCs w:val="27"/>
        </w:rPr>
        <w:t>Среди разновидностей детского творчества аппликация по популярности не уступает лепке и рисованию. Оно и не удивительно: вырезать детальки из бумаги, приклеивать разные штучки на основу и сразу же любоваться результатами своего волшебного творчества так интересно. И особых премудростей для этого осваивать не нужно, а справиться с ножницами или клеем при необходимости поможет и взрослый.</w:t>
      </w:r>
    </w:p>
    <w:p w14:paraId="52580D5B">
      <w:pPr>
        <w:pStyle w:val="10"/>
        <w:spacing w:before="0" w:beforeAutospacing="0" w:after="150" w:afterAutospacing="0"/>
        <w:rPr>
          <w:rFonts w:ascii="Helvetica" w:hAnsi="Helvetica" w:cs="Helvetica"/>
          <w:color w:val="2F2F2F"/>
          <w:sz w:val="27"/>
          <w:szCs w:val="27"/>
        </w:rPr>
      </w:pPr>
      <w:r>
        <w:rPr>
          <w:rFonts w:ascii="Helvetica" w:hAnsi="Helvetica" w:cs="Helvetica"/>
          <w:b/>
          <w:bCs/>
          <w:i/>
          <w:iCs/>
          <w:color w:val="2F2F2F"/>
          <w:sz w:val="27"/>
          <w:szCs w:val="27"/>
        </w:rPr>
        <w:t>Аппликация напрямую связана с познавательной деятельностью, он важна и нужна детям по ряду причин. Вот минимум 5 из таких:</w:t>
      </w:r>
    </w:p>
    <w:p w14:paraId="2130B240">
      <w:pPr>
        <w:pStyle w:val="10"/>
        <w:spacing w:before="0" w:beforeAutospacing="0" w:after="150" w:afterAutospacing="0"/>
        <w:ind w:left="450"/>
        <w:rPr>
          <w:rFonts w:ascii="Helvetica" w:hAnsi="Helvetica" w:cs="Helvetica"/>
          <w:color w:val="2F2F2F"/>
          <w:sz w:val="27"/>
          <w:szCs w:val="27"/>
        </w:rPr>
      </w:pPr>
      <w:r>
        <w:rPr>
          <w:rFonts w:hint="eastAsia" w:ascii="MS Gothic" w:hAnsi="MS Gothic" w:eastAsia="MS Gothic" w:cs="MS Gothic"/>
          <w:color w:val="2F2F2F"/>
          <w:sz w:val="27"/>
          <w:szCs w:val="27"/>
        </w:rPr>
        <w:t>✂</w:t>
      </w:r>
      <w:r>
        <w:rPr>
          <w:rFonts w:ascii="Helvetica" w:hAnsi="Helvetica" w:cs="Helvetica"/>
          <w:color w:val="2F2F2F"/>
          <w:sz w:val="27"/>
          <w:szCs w:val="27"/>
        </w:rPr>
        <w:t> </w:t>
      </w:r>
      <w:r>
        <w:rPr>
          <w:rFonts w:ascii="Helvetica" w:hAnsi="Helvetica" w:cs="Helvetica"/>
          <w:b/>
          <w:bCs/>
          <w:color w:val="2F2F2F"/>
          <w:sz w:val="27"/>
          <w:szCs w:val="27"/>
        </w:rPr>
        <w:t>Развивается мелкая моторика.</w:t>
      </w:r>
      <w:r>
        <w:rPr>
          <w:rFonts w:ascii="Helvetica" w:hAnsi="Helvetica" w:cs="Helvetica"/>
          <w:color w:val="2F2F2F"/>
          <w:sz w:val="27"/>
          <w:szCs w:val="27"/>
        </w:rPr>
        <w:t> Простыми словами, малыш работает ручками: режет, мнёт, соединяет заготовки и расклеивает их по местам. Подвижность пальчиков благоприятно сказывается на развитии речи и мышления, памяти и внимательности, а ещё это отличный тренажёр для подготовки к письму.</w:t>
      </w:r>
    </w:p>
    <w:p w14:paraId="1DCE9A20">
      <w:pPr>
        <w:pStyle w:val="10"/>
        <w:spacing w:before="0" w:beforeAutospacing="0" w:after="150" w:afterAutospacing="0"/>
        <w:ind w:left="450"/>
        <w:rPr>
          <w:rFonts w:ascii="Helvetica" w:hAnsi="Helvetica" w:cs="Helvetica"/>
          <w:color w:val="2F2F2F"/>
          <w:sz w:val="27"/>
          <w:szCs w:val="27"/>
        </w:rPr>
      </w:pPr>
      <w:r>
        <w:rPr>
          <w:rFonts w:hint="eastAsia" w:ascii="MS Gothic" w:hAnsi="MS Gothic" w:eastAsia="MS Gothic" w:cs="MS Gothic"/>
          <w:color w:val="2F2F2F"/>
          <w:sz w:val="27"/>
          <w:szCs w:val="27"/>
        </w:rPr>
        <w:t>✂</w:t>
      </w:r>
      <w:r>
        <w:rPr>
          <w:rFonts w:ascii="Helvetica" w:hAnsi="Helvetica" w:cs="Helvetica"/>
          <w:color w:val="2F2F2F"/>
          <w:sz w:val="27"/>
          <w:szCs w:val="27"/>
        </w:rPr>
        <w:t> </w:t>
      </w:r>
      <w:r>
        <w:rPr>
          <w:rFonts w:ascii="Helvetica" w:hAnsi="Helvetica" w:cs="Helvetica"/>
          <w:b/>
          <w:bCs/>
          <w:color w:val="2F2F2F"/>
          <w:sz w:val="27"/>
          <w:szCs w:val="27"/>
        </w:rPr>
        <w:t>Знакомство с разными фактурами, цветами, формами и размерами.</w:t>
      </w:r>
      <w:r>
        <w:rPr>
          <w:rFonts w:ascii="Helvetica" w:hAnsi="Helvetica" w:cs="Helvetica"/>
          <w:color w:val="2F2F2F"/>
          <w:sz w:val="27"/>
          <w:szCs w:val="27"/>
        </w:rPr>
        <w:t> В ненавязчивой игровой форме малыш осваивает ключевые понятия, которые обязательно пригодятся ему в дальнейшем обучении. Также работа с разнообразными материалами учит проявлять креативность, активирует фантазию.</w:t>
      </w:r>
    </w:p>
    <w:p w14:paraId="19F8A4DA">
      <w:pPr>
        <w:pStyle w:val="10"/>
        <w:spacing w:before="0" w:beforeAutospacing="0" w:after="150" w:afterAutospacing="0"/>
        <w:ind w:left="450"/>
        <w:rPr>
          <w:rFonts w:ascii="Helvetica" w:hAnsi="Helvetica" w:cs="Helvetica"/>
          <w:color w:val="2F2F2F"/>
          <w:sz w:val="27"/>
          <w:szCs w:val="27"/>
        </w:rPr>
      </w:pPr>
      <w:r>
        <w:rPr>
          <w:rFonts w:hint="eastAsia" w:ascii="MS Gothic" w:hAnsi="MS Gothic" w:eastAsia="MS Gothic" w:cs="MS Gothic"/>
          <w:color w:val="2F2F2F"/>
          <w:sz w:val="27"/>
          <w:szCs w:val="27"/>
        </w:rPr>
        <w:t>✂</w:t>
      </w:r>
      <w:r>
        <w:rPr>
          <w:rFonts w:ascii="Helvetica" w:hAnsi="Helvetica" w:cs="Helvetica"/>
          <w:color w:val="2F2F2F"/>
          <w:sz w:val="27"/>
          <w:szCs w:val="27"/>
        </w:rPr>
        <w:t> </w:t>
      </w:r>
      <w:r>
        <w:rPr>
          <w:rFonts w:ascii="Helvetica" w:hAnsi="Helvetica" w:cs="Helvetica"/>
          <w:b/>
          <w:bCs/>
          <w:color w:val="2F2F2F"/>
          <w:sz w:val="27"/>
          <w:szCs w:val="27"/>
        </w:rPr>
        <w:t>Формируется пространственное и образное мышление.</w:t>
      </w:r>
      <w:r>
        <w:rPr>
          <w:rFonts w:ascii="Helvetica" w:hAnsi="Helvetica" w:cs="Helvetica"/>
          <w:color w:val="2F2F2F"/>
          <w:sz w:val="27"/>
          <w:szCs w:val="27"/>
        </w:rPr>
        <w:t> Умение составлять единую композицию из нескольких частей помогает ребёнку мыслить на перспективу и заранее предугадывать, к какому результату он придёт, совершая то или иное действие.</w:t>
      </w:r>
    </w:p>
    <w:p w14:paraId="6506000C">
      <w:pPr>
        <w:pStyle w:val="10"/>
        <w:spacing w:before="0" w:beforeAutospacing="0" w:after="150" w:afterAutospacing="0"/>
        <w:ind w:left="450"/>
        <w:rPr>
          <w:rFonts w:ascii="Helvetica" w:hAnsi="Helvetica" w:cs="Helvetica"/>
          <w:color w:val="2F2F2F"/>
          <w:sz w:val="27"/>
          <w:szCs w:val="27"/>
        </w:rPr>
      </w:pPr>
      <w:r>
        <w:rPr>
          <w:rFonts w:hint="eastAsia" w:ascii="MS Gothic" w:hAnsi="MS Gothic" w:eastAsia="MS Gothic" w:cs="MS Gothic"/>
          <w:color w:val="2F2F2F"/>
          <w:sz w:val="27"/>
          <w:szCs w:val="27"/>
        </w:rPr>
        <w:t>✂</w:t>
      </w:r>
      <w:r>
        <w:rPr>
          <w:rFonts w:ascii="Helvetica" w:hAnsi="Helvetica" w:cs="Helvetica"/>
          <w:color w:val="2F2F2F"/>
          <w:sz w:val="27"/>
          <w:szCs w:val="27"/>
        </w:rPr>
        <w:t> </w:t>
      </w:r>
      <w:r>
        <w:rPr>
          <w:rFonts w:ascii="Helvetica" w:hAnsi="Helvetica" w:cs="Helvetica"/>
          <w:b/>
          <w:bCs/>
          <w:color w:val="2F2F2F"/>
          <w:sz w:val="27"/>
          <w:szCs w:val="27"/>
        </w:rPr>
        <w:t>Привычка доводить дело до конца.</w:t>
      </w:r>
      <w:r>
        <w:rPr>
          <w:rFonts w:ascii="Helvetica" w:hAnsi="Helvetica" w:cs="Helvetica"/>
          <w:color w:val="2F2F2F"/>
          <w:sz w:val="27"/>
          <w:szCs w:val="27"/>
        </w:rPr>
        <w:t> Создавая свои небольшие творческие шедевры, малыш осваивает навык не бросать работу на полпути и завершать начатые дела.</w:t>
      </w:r>
    </w:p>
    <w:p w14:paraId="4254317C">
      <w:pPr>
        <w:pStyle w:val="10"/>
        <w:spacing w:before="0" w:beforeAutospacing="0" w:after="150" w:afterAutospacing="0"/>
        <w:ind w:left="450"/>
        <w:rPr>
          <w:rFonts w:ascii="Helvetica" w:hAnsi="Helvetica" w:cs="Helvetica"/>
          <w:color w:val="2F2F2F"/>
          <w:sz w:val="27"/>
          <w:szCs w:val="27"/>
        </w:rPr>
      </w:pPr>
      <w:r>
        <w:rPr>
          <w:rFonts w:hint="eastAsia" w:ascii="MS Gothic" w:hAnsi="MS Gothic" w:eastAsia="MS Gothic" w:cs="MS Gothic"/>
          <w:color w:val="2F2F2F"/>
          <w:sz w:val="27"/>
          <w:szCs w:val="27"/>
        </w:rPr>
        <w:t>✂</w:t>
      </w:r>
      <w:r>
        <w:rPr>
          <w:rFonts w:ascii="Helvetica" w:hAnsi="Helvetica" w:cs="Helvetica"/>
          <w:color w:val="2F2F2F"/>
          <w:sz w:val="27"/>
          <w:szCs w:val="27"/>
        </w:rPr>
        <w:t> </w:t>
      </w:r>
      <w:r>
        <w:rPr>
          <w:rFonts w:ascii="Helvetica" w:hAnsi="Helvetica" w:cs="Helvetica"/>
          <w:b/>
          <w:bCs/>
          <w:color w:val="2F2F2F"/>
          <w:sz w:val="27"/>
          <w:szCs w:val="27"/>
        </w:rPr>
        <w:t>Эстетическое воспитание.</w:t>
      </w:r>
      <w:r>
        <w:rPr>
          <w:rFonts w:ascii="Helvetica" w:hAnsi="Helvetica" w:cs="Helvetica"/>
          <w:color w:val="2F2F2F"/>
          <w:sz w:val="27"/>
          <w:szCs w:val="27"/>
        </w:rPr>
        <w:t> Создавая красивые вещи, малыш невольно обзаводится чувством прекрасного и проникается симпатией к изобразительному, декоративно-прикладному искусству. Аппликация — эффективный инструмент для творческого самовыражения.</w:t>
      </w:r>
    </w:p>
    <w:p w14:paraId="5F79D380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14:paraId="5A81C71D">
      <w:pPr>
        <w:shd w:val="clear" w:color="auto" w:fill="FFFFFF"/>
      </w:pPr>
    </w:p>
    <w:p w14:paraId="2E12F8EF">
      <w:pPr>
        <w:spacing w:line="390" w:lineRule="atLeast"/>
        <w:rPr>
          <w:rFonts w:ascii="Arial" w:hAnsi="Arial" w:cs="Arial"/>
          <w:b/>
          <w:bCs/>
          <w:sz w:val="30"/>
          <w:szCs w:val="30"/>
        </w:rPr>
      </w:pPr>
    </w:p>
    <w:p w14:paraId="2DEB51D5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Cambria">
    <w:panose1 w:val="02040503050406030204"/>
    <w:charset w:val="CC"/>
    <w:family w:val="roman"/>
    <w:pitch w:val="default"/>
    <w:sig w:usb0="E00002FF" w:usb1="400004FF" w:usb2="0000000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Helvetica">
    <w:altName w:val="Arial"/>
    <w:panose1 w:val="020B0604020202020204"/>
    <w:charset w:val="CC"/>
    <w:family w:val="swiss"/>
    <w:pitch w:val="default"/>
    <w:sig w:usb0="00000000" w:usb1="00000000" w:usb2="00000009" w:usb3="00000000" w:csb0="000001FF" w:csb1="00000000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  <w:font w:name="Arial">
    <w:panose1 w:val="020B0604020202020204"/>
    <w:charset w:val="CC"/>
    <w:family w:val="swiss"/>
    <w:pitch w:val="default"/>
    <w:sig w:usb0="E0002A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54A"/>
    <w:rsid w:val="000F654A"/>
    <w:rsid w:val="00241B23"/>
    <w:rsid w:val="742A3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nhideWhenUsed="0" w:uiPriority="9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link w:val="11"/>
    <w:qFormat/>
    <w:uiPriority w:val="9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2"/>
    <w:basedOn w:val="1"/>
    <w:next w:val="1"/>
    <w:link w:val="14"/>
    <w:semiHidden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4">
    <w:name w:val="heading 3"/>
    <w:basedOn w:val="1"/>
    <w:next w:val="1"/>
    <w:link w:val="15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5">
    <w:name w:val="heading 6"/>
    <w:basedOn w:val="1"/>
    <w:link w:val="12"/>
    <w:qFormat/>
    <w:uiPriority w:val="9"/>
    <w:pPr>
      <w:spacing w:before="100" w:beforeAutospacing="1" w:after="100" w:afterAutospacing="1" w:line="240" w:lineRule="auto"/>
      <w:outlineLvl w:val="5"/>
    </w:pPr>
    <w:rPr>
      <w:rFonts w:ascii="Times New Roman" w:hAnsi="Times New Roman" w:eastAsia="Times New Roman" w:cs="Times New Roman"/>
      <w:b/>
      <w:bCs/>
      <w:sz w:val="15"/>
      <w:szCs w:val="15"/>
      <w:lang w:eastAsia="ru-RU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6"/>
    <w:semiHidden/>
    <w:unhideWhenUsed/>
    <w:qFormat/>
    <w:uiPriority w:val="99"/>
    <w:rPr>
      <w:color w:val="0000FF"/>
      <w:u w:val="single"/>
    </w:rPr>
  </w:style>
  <w:style w:type="paragraph" w:styleId="9">
    <w:name w:val="Balloon Text"/>
    <w:basedOn w:val="1"/>
    <w:link w:val="13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0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1">
    <w:name w:val="Заголовок 1 Знак"/>
    <w:basedOn w:val="6"/>
    <w:link w:val="2"/>
    <w:qFormat/>
    <w:uiPriority w:val="9"/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12">
    <w:name w:val="Заголовок 6 Знак"/>
    <w:basedOn w:val="6"/>
    <w:link w:val="5"/>
    <w:qFormat/>
    <w:uiPriority w:val="9"/>
    <w:rPr>
      <w:rFonts w:ascii="Times New Roman" w:hAnsi="Times New Roman" w:eastAsia="Times New Roman" w:cs="Times New Roman"/>
      <w:b/>
      <w:bCs/>
      <w:sz w:val="15"/>
      <w:szCs w:val="15"/>
      <w:lang w:eastAsia="ru-RU"/>
    </w:rPr>
  </w:style>
  <w:style w:type="character" w:customStyle="1" w:styleId="13">
    <w:name w:val="Текст выноски Знак"/>
    <w:basedOn w:val="6"/>
    <w:link w:val="9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14">
    <w:name w:val="Заголовок 2 Знак"/>
    <w:basedOn w:val="6"/>
    <w:link w:val="3"/>
    <w:semiHidden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customStyle="1" w:styleId="15">
    <w:name w:val="Заголовок 3 Знак"/>
    <w:basedOn w:val="6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customStyle="1" w:styleId="16">
    <w:name w:val="more"/>
    <w:basedOn w:val="6"/>
    <w:qFormat/>
    <w:uiPriority w:val="0"/>
  </w:style>
  <w:style w:type="character" w:customStyle="1" w:styleId="17">
    <w:name w:val="hide-lines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441</Words>
  <Characters>2518</Characters>
  <Lines>20</Lines>
  <Paragraphs>5</Paragraphs>
  <TotalTime>0</TotalTime>
  <ScaleCrop>false</ScaleCrop>
  <LinksUpToDate>false</LinksUpToDate>
  <CharactersWithSpaces>2954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2024-12-18T17:46:00Z</dcterms:created>
  <dc:creator>Пользователь</dc:creator>
  <cp:lastModifiedBy>User</cp:lastModifiedBy>
  <dcterms:modified xsi:type="dcterms:W3CDTF">2025-04-26T19:51:04Z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939E990A5DAE40B39FFD3436D35D5FB7_13</vt:lpwstr>
  </property>
</Properties>
</file>