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628D0" w14:textId="0D7B8EB1" w:rsidR="00A719E7" w:rsidRPr="00A719E7" w:rsidRDefault="00025605" w:rsidP="00A719E7">
      <w:pPr>
        <w:pStyle w:val="a3"/>
        <w:shd w:val="clear" w:color="auto" w:fill="FFFFFF"/>
        <w:rPr>
          <w:b/>
          <w:color w:val="000000"/>
        </w:rPr>
      </w:pPr>
      <w:r>
        <w:rPr>
          <w:b/>
          <w:color w:val="000000"/>
        </w:rPr>
        <w:t>Статья</w:t>
      </w:r>
      <w:r w:rsidR="00A719E7" w:rsidRPr="00A719E7">
        <w:rPr>
          <w:b/>
          <w:color w:val="000000"/>
        </w:rPr>
        <w:t xml:space="preserve">:» Координация движения пальцев и кистей рук, аппликаций влияет на </w:t>
      </w:r>
      <w:proofErr w:type="gramStart"/>
      <w:r w:rsidR="00A719E7" w:rsidRPr="00A719E7">
        <w:rPr>
          <w:b/>
          <w:color w:val="000000"/>
        </w:rPr>
        <w:t>общее  интеллектуальное</w:t>
      </w:r>
      <w:proofErr w:type="gramEnd"/>
      <w:r w:rsidR="00A719E7" w:rsidRPr="00A719E7">
        <w:rPr>
          <w:b/>
          <w:color w:val="000000"/>
        </w:rPr>
        <w:t xml:space="preserve"> развитие ребенка, в том числе и на развитие речи».</w:t>
      </w:r>
    </w:p>
    <w:p w14:paraId="3AD891BF"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Технология  изготовления игрушек из бумаги,  помогающая  педагогу показать детям один путь самореализации в творческой деятельности, формирования познавательной и коммуникативной активности. Кроме того, изготовление игрушек из мятой бумаги  - прекрасное упражнение для развития мелкой моторики  пальцев.  </w:t>
      </w:r>
      <w:r>
        <w:rPr>
          <w:rFonts w:ascii="Verdana" w:hAnsi="Verdana"/>
          <w:color w:val="000000"/>
          <w:sz w:val="16"/>
          <w:szCs w:val="16"/>
        </w:rPr>
        <w:br/>
        <w:t> Формы организации работы с мятой бумагой:</w:t>
      </w:r>
    </w:p>
    <w:p w14:paraId="215C3297"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 специальные занятия по ручному труду в кружку «Умелые руки»;     </w:t>
      </w:r>
      <w:r>
        <w:rPr>
          <w:rFonts w:ascii="Verdana" w:hAnsi="Verdana"/>
          <w:color w:val="000000"/>
          <w:sz w:val="16"/>
          <w:szCs w:val="16"/>
        </w:rPr>
        <w:br/>
        <w:t>- индивидуальные занятия с целью развития и совершенствования мелкой моторики        определённых навыков и умений; </w:t>
      </w:r>
    </w:p>
    <w:p w14:paraId="690D9B67"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 - творческие проекты;</w:t>
      </w:r>
    </w:p>
    <w:p w14:paraId="4A0FA25F"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 xml:space="preserve">- </w:t>
      </w:r>
      <w:proofErr w:type="spellStart"/>
      <w:r>
        <w:rPr>
          <w:rFonts w:ascii="Verdana" w:hAnsi="Verdana"/>
          <w:color w:val="000000"/>
          <w:sz w:val="16"/>
          <w:szCs w:val="16"/>
        </w:rPr>
        <w:t>Бумагопластика</w:t>
      </w:r>
      <w:proofErr w:type="spellEnd"/>
      <w:r>
        <w:rPr>
          <w:rFonts w:ascii="Verdana" w:hAnsi="Verdana"/>
          <w:color w:val="000000"/>
          <w:sz w:val="16"/>
          <w:szCs w:val="16"/>
        </w:rPr>
        <w:t xml:space="preserve"> и  художественное макетирование комнатных растений.</w:t>
      </w:r>
    </w:p>
    <w:p w14:paraId="54D4FC30"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      Работа строится на имеющихся у  детей навыков, полученных  на занятиях аппликацией, оригами,  складывание бумаги в разных направлениях, симметричное, силуэтное, контурное, многослойное вырезывание, склеивание и т. д.   Восприятие  красоты  природных форм через практическую деятельность способствует воспитанию у детей бережного отношения к окружающему миру, развитию эмоционально- чувственной сферы, художественно- образного мышления, реализации их творческих  возможностей.</w:t>
      </w:r>
    </w:p>
    <w:p w14:paraId="09DBA9F0"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 Изготовление объёмных картинок. 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геометрических фигур  за счёт приклеивания деталей к основному листу.</w:t>
      </w:r>
    </w:p>
    <w:p w14:paraId="4B131043"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  Работа с бумагой в нетрадиционной технике. Используя бумагу разной фактуры и разные способы работы с ней, дети учатся создавать сюжетные и декоративные композиции, делать подарки из бумаги в нетрадиционной форме. Любое изделие, выполненное руками ребёнка - это его труд, его достижение.</w:t>
      </w:r>
    </w:p>
    <w:p w14:paraId="3563BD65" w14:textId="77777777" w:rsidR="00A719E7" w:rsidRDefault="00A719E7" w:rsidP="00A719E7">
      <w:pPr>
        <w:pStyle w:val="a3"/>
        <w:shd w:val="clear" w:color="auto" w:fill="FFFFFF"/>
        <w:rPr>
          <w:rFonts w:ascii="Verdana" w:hAnsi="Verdana"/>
          <w:color w:val="000000"/>
          <w:sz w:val="16"/>
          <w:szCs w:val="16"/>
        </w:rPr>
      </w:pPr>
    </w:p>
    <w:p w14:paraId="4E65AA7A"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Напомним, что способности проявляются и формируются лишь в деятельности. Значит, только правильно организуя деятельность ребенка, можно выявить, а затем и развить его способности. К.Д. Ушинский писал «Основной закон детской природы можно выразить так: ребенок нуждается в деятельности непрестанно и утомляется не деятельностью, а ее однообразием или односторонностью».  Таким образом,  в деятельности, направленной на достижение определенной цели, совершенствуются не только сама эта деятельность, но и зрительное восприятие ребенком предметов окружающего мира. Продуктивные виды деятельности способствуют совершенствованию речи детей, формирования моральных качеств личности, как самостоятельность, инициатива, организованность и ответственность при выполнении задания. Эффективность коррекционного процесса в ходе продуктивной деятельности напрямую зависит от методов и приемов, которые используются в работе. По мнению ученых, целесообразно проводить специальную работу с помощью природного материла.</w:t>
      </w:r>
    </w:p>
    <w:p w14:paraId="2D49DB8B"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Непосредственный контакт ребенка с бумагой, природным материалом, пластилином или красками, элементарные опыты с ними позволяют знать их свойства, качества, возможности, пробуждают любознательность, обогащают яркими образами окружающего мира. В ходе творческой работы дошкольник учиться наблюдать, размышлять, сравнивать, анализировать и делать выводы. Как показывает опыт практической работы, продуктивная деятельность не только оптимизирует коррекционное воздействие на развитие двигательной сферы, но и способствует устранению недостатков речевых и неречевых психических функций у дошкольников.</w:t>
      </w:r>
    </w:p>
    <w:p w14:paraId="05783971" w14:textId="77777777" w:rsidR="00A719E7" w:rsidRDefault="00A719E7" w:rsidP="00A719E7">
      <w:pPr>
        <w:pStyle w:val="a3"/>
        <w:shd w:val="clear" w:color="auto" w:fill="FFFFFF"/>
        <w:rPr>
          <w:rFonts w:ascii="Verdana" w:hAnsi="Verdana"/>
          <w:color w:val="000000"/>
          <w:sz w:val="16"/>
          <w:szCs w:val="16"/>
        </w:rPr>
      </w:pPr>
      <w:r>
        <w:rPr>
          <w:rFonts w:ascii="Verdana" w:hAnsi="Verdana"/>
          <w:color w:val="000000"/>
          <w:sz w:val="16"/>
          <w:szCs w:val="16"/>
        </w:rPr>
        <w:t> В заключении хочется сказать, что творческая работа,  направленная на создание поделок из природного материала, не просто забава и приятное развлечение на прогулке. Это настоящее мастерство сродни искусству. Как неповторима природа, так и неповторимо и то, что из нее создано.  Дошкольники с большим интересом и желанием мастерят необычные вещицы – сувениры, подарки, украшения. Ну а взрослые, вместе с детьми снова и снова окунаются в свои детские впечатления. Самое важное в искусстве создания поделок из природного материала – это умение видеть в природной форме какой-либо образ.</w:t>
      </w:r>
    </w:p>
    <w:p w14:paraId="704064A3" w14:textId="77777777" w:rsidR="005B0F33" w:rsidRDefault="005B0F33"/>
    <w:sectPr w:rsidR="005B0F33" w:rsidSect="005B0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E7"/>
    <w:rsid w:val="00025605"/>
    <w:rsid w:val="001D5CB2"/>
    <w:rsid w:val="00417CF6"/>
    <w:rsid w:val="005B0F33"/>
    <w:rsid w:val="00747BC3"/>
    <w:rsid w:val="00A71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1CAC"/>
  <w15:docId w15:val="{742FE90A-A6A0-4BDF-BA68-CF949EB4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19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106014">
      <w:bodyDiv w:val="1"/>
      <w:marLeft w:val="0"/>
      <w:marRight w:val="0"/>
      <w:marTop w:val="0"/>
      <w:marBottom w:val="0"/>
      <w:divBdr>
        <w:top w:val="none" w:sz="0" w:space="0" w:color="auto"/>
        <w:left w:val="none" w:sz="0" w:space="0" w:color="auto"/>
        <w:bottom w:val="none" w:sz="0" w:space="0" w:color="auto"/>
        <w:right w:val="none" w:sz="0" w:space="0" w:color="auto"/>
      </w:divBdr>
    </w:div>
    <w:div w:id="974336277">
      <w:bodyDiv w:val="1"/>
      <w:marLeft w:val="0"/>
      <w:marRight w:val="0"/>
      <w:marTop w:val="0"/>
      <w:marBottom w:val="0"/>
      <w:divBdr>
        <w:top w:val="none" w:sz="0" w:space="0" w:color="auto"/>
        <w:left w:val="none" w:sz="0" w:space="0" w:color="auto"/>
        <w:bottom w:val="none" w:sz="0" w:space="0" w:color="auto"/>
        <w:right w:val="none" w:sz="0" w:space="0" w:color="auto"/>
      </w:divBdr>
    </w:div>
    <w:div w:id="16500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3518</Characters>
  <Application>Microsoft Office Word</Application>
  <DocSecurity>0</DocSecurity>
  <Lines>29</Lines>
  <Paragraphs>8</Paragraphs>
  <ScaleCrop>false</ScaleCrop>
  <Company>МБОУ СОШ № 4</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 2</cp:lastModifiedBy>
  <cp:revision>2</cp:revision>
  <dcterms:created xsi:type="dcterms:W3CDTF">2025-03-25T05:27:00Z</dcterms:created>
  <dcterms:modified xsi:type="dcterms:W3CDTF">2025-03-25T05:27:00Z</dcterms:modified>
</cp:coreProperties>
</file>