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58" w:rsidRPr="000C188D" w:rsidRDefault="00F77758" w:rsidP="00012D3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C188D">
        <w:rPr>
          <w:rFonts w:ascii="Times New Roman" w:hAnsi="Times New Roman" w:cs="Times New Roman"/>
          <w:b/>
          <w:bCs/>
        </w:rPr>
        <w:t xml:space="preserve">СОДЕРЖАНИЕ ТЬЮТОРСКОГО СОПРОВОЖДЕНИЯ </w:t>
      </w:r>
    </w:p>
    <w:p w:rsidR="00F77758" w:rsidRPr="000C188D" w:rsidRDefault="002B04DB" w:rsidP="00012D3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C188D">
        <w:rPr>
          <w:rFonts w:ascii="Times New Roman" w:hAnsi="Times New Roman" w:cs="Times New Roman"/>
          <w:b/>
          <w:bCs/>
        </w:rPr>
        <w:t>ОБУЧАЮЩЕГОСЯ С НАРУШЕНИЕМ ЗРЕНИЯ</w:t>
      </w:r>
      <w:r w:rsidRPr="000C188D">
        <w:rPr>
          <w:rFonts w:ascii="Times New Roman" w:hAnsi="Times New Roman" w:cs="Times New Roman"/>
          <w:b/>
          <w:bCs/>
        </w:rPr>
        <w:br/>
      </w:r>
      <w:r w:rsidR="00F77758" w:rsidRPr="000C188D">
        <w:rPr>
          <w:rFonts w:ascii="Times New Roman" w:hAnsi="Times New Roman" w:cs="Times New Roman"/>
          <w:b/>
          <w:bCs/>
        </w:rPr>
        <w:t xml:space="preserve"> В УСЛОВИЯХ ИНКЛЮЗИИ.</w:t>
      </w:r>
    </w:p>
    <w:p w:rsidR="00012D3C" w:rsidRPr="000C188D" w:rsidRDefault="00012D3C" w:rsidP="00012D3C">
      <w:pPr>
        <w:pStyle w:val="Default"/>
        <w:spacing w:line="360" w:lineRule="auto"/>
        <w:jc w:val="right"/>
        <w:rPr>
          <w:rFonts w:ascii="Times New Roman" w:hAnsi="Times New Roman" w:cs="Times New Roman"/>
          <w:bCs/>
        </w:rPr>
      </w:pPr>
      <w:proofErr w:type="spellStart"/>
      <w:r w:rsidRPr="000C188D">
        <w:rPr>
          <w:rFonts w:ascii="Times New Roman" w:hAnsi="Times New Roman" w:cs="Times New Roman"/>
          <w:bCs/>
        </w:rPr>
        <w:t>Рассейки</w:t>
      </w:r>
      <w:r w:rsidR="002B04DB" w:rsidRPr="000C188D">
        <w:rPr>
          <w:rFonts w:ascii="Times New Roman" w:hAnsi="Times New Roman" w:cs="Times New Roman"/>
          <w:bCs/>
        </w:rPr>
        <w:t>на</w:t>
      </w:r>
      <w:proofErr w:type="spellEnd"/>
      <w:r w:rsidR="002B04DB" w:rsidRPr="000C188D">
        <w:rPr>
          <w:rFonts w:ascii="Times New Roman" w:hAnsi="Times New Roman" w:cs="Times New Roman"/>
          <w:bCs/>
        </w:rPr>
        <w:t xml:space="preserve"> Т.Н., педагог-психолог ГКУ СО «</w:t>
      </w:r>
      <w:proofErr w:type="spellStart"/>
      <w:r w:rsidR="002B04DB" w:rsidRPr="000C188D">
        <w:rPr>
          <w:rFonts w:ascii="Times New Roman" w:hAnsi="Times New Roman" w:cs="Times New Roman"/>
          <w:bCs/>
        </w:rPr>
        <w:t>ЦДиК</w:t>
      </w:r>
      <w:proofErr w:type="spellEnd"/>
      <w:r w:rsidR="002B04DB" w:rsidRPr="000C188D">
        <w:rPr>
          <w:rFonts w:ascii="Times New Roman" w:hAnsi="Times New Roman" w:cs="Times New Roman"/>
          <w:bCs/>
        </w:rPr>
        <w:t xml:space="preserve"> </w:t>
      </w:r>
      <w:proofErr w:type="gramStart"/>
      <w:r w:rsidR="002B04DB" w:rsidRPr="000C188D">
        <w:rPr>
          <w:rFonts w:ascii="Times New Roman" w:hAnsi="Times New Roman" w:cs="Times New Roman"/>
          <w:bCs/>
        </w:rPr>
        <w:t>СО</w:t>
      </w:r>
      <w:proofErr w:type="gramEnd"/>
      <w:r w:rsidR="002B04DB" w:rsidRPr="000C188D">
        <w:rPr>
          <w:rFonts w:ascii="Times New Roman" w:hAnsi="Times New Roman" w:cs="Times New Roman"/>
          <w:bCs/>
        </w:rPr>
        <w:t>» Тольяттинское отделение</w:t>
      </w:r>
    </w:p>
    <w:p w:rsidR="002B04DB" w:rsidRPr="000C188D" w:rsidRDefault="002B04DB" w:rsidP="002B04DB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0C188D">
        <w:rPr>
          <w:rFonts w:ascii="Times New Roman" w:hAnsi="Times New Roman" w:cs="Times New Roman"/>
          <w:bCs/>
        </w:rPr>
        <w:tab/>
      </w:r>
      <w:r w:rsidRPr="000C188D">
        <w:rPr>
          <w:rFonts w:ascii="Times New Roman" w:hAnsi="Times New Roman" w:cs="Times New Roman"/>
          <w:bCs/>
          <w:i/>
        </w:rPr>
        <w:t>Аннотация:</w:t>
      </w:r>
      <w:r w:rsidRPr="000C188D">
        <w:rPr>
          <w:rFonts w:ascii="Times New Roman" w:hAnsi="Times New Roman" w:cs="Times New Roman"/>
          <w:bCs/>
        </w:rPr>
        <w:t xml:space="preserve"> </w:t>
      </w:r>
      <w:bookmarkStart w:id="0" w:name="_GoBack"/>
      <w:r w:rsidR="00B96835">
        <w:rPr>
          <w:rFonts w:ascii="Times New Roman" w:hAnsi="Times New Roman" w:cs="Times New Roman"/>
          <w:bCs/>
        </w:rPr>
        <w:t xml:space="preserve">в </w:t>
      </w:r>
      <w:r w:rsidRPr="000C188D">
        <w:rPr>
          <w:rFonts w:ascii="Times New Roman" w:hAnsi="Times New Roman" w:cs="Times New Roman"/>
          <w:bCs/>
        </w:rPr>
        <w:t xml:space="preserve">статье автором представлено содержание </w:t>
      </w:r>
      <w:proofErr w:type="spellStart"/>
      <w:r w:rsidRPr="000C188D">
        <w:rPr>
          <w:rFonts w:ascii="Times New Roman" w:hAnsi="Times New Roman" w:cs="Times New Roman"/>
          <w:bCs/>
        </w:rPr>
        <w:t>тьюторского</w:t>
      </w:r>
      <w:proofErr w:type="spellEnd"/>
      <w:r w:rsidRPr="000C188D">
        <w:rPr>
          <w:rFonts w:ascii="Times New Roman" w:hAnsi="Times New Roman" w:cs="Times New Roman"/>
          <w:bCs/>
        </w:rPr>
        <w:t xml:space="preserve"> сопровождения </w:t>
      </w:r>
      <w:r w:rsidR="00B96835">
        <w:rPr>
          <w:rFonts w:ascii="Times New Roman" w:hAnsi="Times New Roman" w:cs="Times New Roman"/>
          <w:bCs/>
        </w:rPr>
        <w:t xml:space="preserve">детей с нарушением зрения </w:t>
      </w:r>
      <w:r w:rsidRPr="000C188D">
        <w:rPr>
          <w:rFonts w:ascii="Times New Roman" w:hAnsi="Times New Roman" w:cs="Times New Roman"/>
          <w:bCs/>
        </w:rPr>
        <w:t>в условиях инклюзии.</w:t>
      </w:r>
      <w:bookmarkEnd w:id="0"/>
    </w:p>
    <w:p w:rsidR="002B04DB" w:rsidRPr="000C188D" w:rsidRDefault="002B04DB" w:rsidP="002B04D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Cs/>
        </w:rPr>
        <w:tab/>
      </w:r>
      <w:r w:rsidRPr="000C188D">
        <w:rPr>
          <w:rFonts w:ascii="Times New Roman" w:hAnsi="Times New Roman" w:cs="Times New Roman"/>
          <w:bCs/>
          <w:i/>
        </w:rPr>
        <w:t>Ключевые слова:</w:t>
      </w:r>
      <w:r w:rsidRPr="000C188D">
        <w:rPr>
          <w:rFonts w:ascii="Times New Roman" w:hAnsi="Times New Roman" w:cs="Times New Roman"/>
          <w:bCs/>
        </w:rPr>
        <w:t xml:space="preserve"> </w:t>
      </w:r>
      <w:proofErr w:type="spellStart"/>
      <w:r w:rsidRPr="000C188D">
        <w:rPr>
          <w:rFonts w:ascii="Times New Roman" w:hAnsi="Times New Roman" w:cs="Times New Roman"/>
          <w:bCs/>
        </w:rPr>
        <w:t>тьюторское</w:t>
      </w:r>
      <w:proofErr w:type="spellEnd"/>
      <w:r w:rsidRPr="000C188D">
        <w:rPr>
          <w:rFonts w:ascii="Times New Roman" w:hAnsi="Times New Roman" w:cs="Times New Roman"/>
          <w:bCs/>
        </w:rPr>
        <w:t xml:space="preserve"> сопровождение, инклюзия, нарушение зрения.</w:t>
      </w:r>
    </w:p>
    <w:p w:rsidR="00F77758" w:rsidRPr="000C188D" w:rsidRDefault="00F77758" w:rsidP="00012D3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Цель работы </w:t>
      </w:r>
      <w:proofErr w:type="spellStart"/>
      <w:r w:rsidRPr="000C188D">
        <w:rPr>
          <w:rFonts w:ascii="Times New Roman" w:hAnsi="Times New Roman" w:cs="Times New Roman"/>
        </w:rPr>
        <w:t>тьютора</w:t>
      </w:r>
      <w:proofErr w:type="spellEnd"/>
      <w:r w:rsidRPr="000C188D">
        <w:rPr>
          <w:rFonts w:ascii="Times New Roman" w:hAnsi="Times New Roman" w:cs="Times New Roman"/>
        </w:rPr>
        <w:t xml:space="preserve"> заключается в максимальном раскрытии потенциала личности слабовидящего школьника с учетом его специфических и индивидуальных особенностей развития. </w:t>
      </w:r>
    </w:p>
    <w:p w:rsidR="00F77758" w:rsidRPr="000C188D" w:rsidRDefault="00F77758" w:rsidP="00012D3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Для достижения обозначенной цели необходимо решить следующие задачи: 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1) создать условия для успешного обучения слабовидящего ребенка и развития его познавательной сферы; 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2) создать условия для его интеграции и психологической адаптации к процессу обучения в общеобразовательном классе. </w:t>
      </w:r>
    </w:p>
    <w:p w:rsidR="00F77758" w:rsidRPr="000C188D" w:rsidRDefault="00F77758" w:rsidP="00BD222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Перечисленные задачи решаются с помощью: 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разработки и реализации индивидуальной образовательной программы; 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адаптации учебного пространства: рабочего места, места отдыха и других мест, где бывает школьник с ограниченным зрением; 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</w:t>
      </w:r>
      <w:proofErr w:type="gramStart"/>
      <w:r w:rsidRPr="000C188D">
        <w:rPr>
          <w:rFonts w:ascii="Times New Roman" w:hAnsi="Times New Roman" w:cs="Times New Roman"/>
        </w:rPr>
        <w:t>использовании</w:t>
      </w:r>
      <w:proofErr w:type="gramEnd"/>
      <w:r w:rsidRPr="000C188D">
        <w:rPr>
          <w:rFonts w:ascii="Times New Roman" w:hAnsi="Times New Roman" w:cs="Times New Roman"/>
        </w:rPr>
        <w:t xml:space="preserve"> в обучении специальных методических приемов, средств и форм обучения; </w:t>
      </w:r>
    </w:p>
    <w:p w:rsidR="002D441A" w:rsidRPr="000C188D" w:rsidRDefault="00F77758" w:rsidP="0067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 xml:space="preserve">– опоры на внутренние ресурсы учащегося, </w:t>
      </w:r>
      <w:proofErr w:type="gramStart"/>
      <w:r w:rsidRPr="000C188D">
        <w:rPr>
          <w:rFonts w:ascii="Times New Roman" w:hAnsi="Times New Roman" w:cs="Times New Roman"/>
          <w:sz w:val="24"/>
          <w:szCs w:val="24"/>
        </w:rPr>
        <w:t>дозировании</w:t>
      </w:r>
      <w:proofErr w:type="gramEnd"/>
      <w:r w:rsidRPr="000C188D">
        <w:rPr>
          <w:rFonts w:ascii="Times New Roman" w:hAnsi="Times New Roman" w:cs="Times New Roman"/>
          <w:sz w:val="24"/>
          <w:szCs w:val="24"/>
        </w:rPr>
        <w:t xml:space="preserve"> нагрузки и адаптации учебного материала;</w:t>
      </w:r>
    </w:p>
    <w:p w:rsidR="00F77758" w:rsidRPr="000C188D" w:rsidRDefault="00F77758" w:rsidP="00012D3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spellStart"/>
      <w:r w:rsidRPr="000C188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0C188D">
        <w:rPr>
          <w:rFonts w:ascii="Times New Roman" w:hAnsi="Times New Roman" w:cs="Times New Roman"/>
          <w:sz w:val="24"/>
          <w:szCs w:val="24"/>
        </w:rPr>
        <w:t xml:space="preserve"> ученику с нарушениями зрения в </w:t>
      </w:r>
      <w:r w:rsidR="00BD222C" w:rsidRPr="000C188D">
        <w:rPr>
          <w:rFonts w:ascii="Times New Roman" w:hAnsi="Times New Roman" w:cs="Times New Roman"/>
          <w:sz w:val="24"/>
          <w:szCs w:val="24"/>
        </w:rPr>
        <w:t>условиях инклюзии</w:t>
      </w:r>
      <w:r w:rsidRPr="000C188D">
        <w:rPr>
          <w:rFonts w:ascii="Times New Roman" w:hAnsi="Times New Roman" w:cs="Times New Roman"/>
          <w:sz w:val="24"/>
          <w:szCs w:val="24"/>
        </w:rPr>
        <w:t xml:space="preserve"> должна включа</w:t>
      </w:r>
      <w:r w:rsidR="00BD222C" w:rsidRPr="000C188D">
        <w:rPr>
          <w:rFonts w:ascii="Times New Roman" w:hAnsi="Times New Roman" w:cs="Times New Roman"/>
          <w:sz w:val="24"/>
          <w:szCs w:val="24"/>
        </w:rPr>
        <w:t>ть в себя следующие направления: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1. Адаптация образовательной среды, </w:t>
      </w:r>
      <w:r w:rsidRPr="000C188D">
        <w:rPr>
          <w:rFonts w:ascii="Times New Roman" w:hAnsi="Times New Roman" w:cs="Times New Roman"/>
        </w:rPr>
        <w:t xml:space="preserve">которая заключается в организации рабочего места в соответствии со зрительными возможностями школьника, в освоении им пространства образовательного учреждения. 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2. Организация учебной деятельности ребенка: 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адаптация учебной программы; 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подбор методов и средств обучения ученика с особыми образовательными потребностями в целях эффективного усвоения им учебного материала. 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>3. Интеграция слабовидящего учащегося в школьное сообщество</w:t>
      </w:r>
      <w:r w:rsidRPr="000C188D">
        <w:rPr>
          <w:rFonts w:ascii="Times New Roman" w:hAnsi="Times New Roman" w:cs="Times New Roman"/>
        </w:rPr>
        <w:t xml:space="preserve">: 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lastRenderedPageBreak/>
        <w:t xml:space="preserve">– формирование социально-адаптивных умений на основе развития представлений о своих возможностях и ограничениях; </w:t>
      </w:r>
    </w:p>
    <w:p w:rsidR="00F77758" w:rsidRPr="000C188D" w:rsidRDefault="00F77758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овладение навыками коммуникации и взаимодействия с другими людьми в разных ситуациях общения; </w:t>
      </w:r>
    </w:p>
    <w:p w:rsidR="00F77758" w:rsidRPr="000C188D" w:rsidRDefault="00F77758" w:rsidP="0067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>– осмысление и дифференциация окружающего мира.</w:t>
      </w:r>
    </w:p>
    <w:p w:rsidR="00F77758" w:rsidRPr="000C188D" w:rsidRDefault="00F77758" w:rsidP="00012D3C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Адаптация образовательной среды для школьника с нарушениями зрения в инклюзивном классе </w:t>
      </w:r>
    </w:p>
    <w:p w:rsidR="00F77758" w:rsidRPr="000C188D" w:rsidRDefault="00F77758" w:rsidP="0067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>Специфика обучения и воспитания слабовидящих учащихся проявляется в следующем:</w:t>
      </w:r>
    </w:p>
    <w:p w:rsidR="00F77758" w:rsidRPr="000C188D" w:rsidRDefault="00F77758" w:rsidP="00675F0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 xml:space="preserve">дозирование учебных нагрузок, </w:t>
      </w:r>
    </w:p>
    <w:p w:rsidR="00F77758" w:rsidRPr="000C188D" w:rsidRDefault="00F77758" w:rsidP="00675F0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 xml:space="preserve">применение специальных форм и методов обучения, </w:t>
      </w:r>
    </w:p>
    <w:p w:rsidR="00F77758" w:rsidRPr="000C188D" w:rsidRDefault="00F77758" w:rsidP="00675F0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 xml:space="preserve">использование специальных учебников и наглядных пособий, а также оптических и тифлопедагогических устройств, расширяющих познавательные возможности детей, </w:t>
      </w:r>
    </w:p>
    <w:p w:rsidR="00F77758" w:rsidRPr="000C188D" w:rsidRDefault="00F77758" w:rsidP="00675F0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 xml:space="preserve">правильная организация рабочего места ученика. </w:t>
      </w:r>
    </w:p>
    <w:p w:rsidR="00F77758" w:rsidRPr="000C188D" w:rsidRDefault="00F77758" w:rsidP="00BD222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>Адаптация образовательной среды для слабовидящего школьника в инклюзивном классе заключается в осуществлении определенных гигиенических рекомендаций</w:t>
      </w:r>
      <w:r w:rsidR="00675F0E" w:rsidRPr="000C188D">
        <w:rPr>
          <w:rFonts w:ascii="Times New Roman" w:hAnsi="Times New Roman" w:cs="Times New Roman"/>
          <w:sz w:val="24"/>
          <w:szCs w:val="24"/>
        </w:rPr>
        <w:t xml:space="preserve"> </w:t>
      </w:r>
      <w:r w:rsidRPr="000C188D">
        <w:rPr>
          <w:rFonts w:ascii="Times New Roman" w:hAnsi="Times New Roman" w:cs="Times New Roman"/>
          <w:sz w:val="24"/>
          <w:szCs w:val="24"/>
        </w:rPr>
        <w:t>в соответствии с состоянием зрения ученика. К ним следует отнести следующие: наличие очков или линз, место посадки, освещенность, номер шрифта, рациональная зрительная нагрузка, обеспеченность вспомогательными средствами оптической коррекции.</w:t>
      </w:r>
      <w:r w:rsidR="00675F0E" w:rsidRPr="000C188D">
        <w:rPr>
          <w:rFonts w:ascii="Times New Roman" w:hAnsi="Times New Roman" w:cs="Times New Roman"/>
          <w:sz w:val="24"/>
          <w:szCs w:val="24"/>
        </w:rPr>
        <w:t xml:space="preserve"> Данную информацию можно получить из рекомендаций врача-офтальмолога.</w:t>
      </w:r>
    </w:p>
    <w:p w:rsidR="00675F0E" w:rsidRPr="000C188D" w:rsidRDefault="00675F0E" w:rsidP="00675F0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К общим рекомендациям можно отнести </w:t>
      </w:r>
      <w:proofErr w:type="gramStart"/>
      <w:r w:rsidRPr="000C188D">
        <w:rPr>
          <w:rFonts w:ascii="Times New Roman" w:hAnsi="Times New Roman" w:cs="Times New Roman"/>
        </w:rPr>
        <w:t>следующие</w:t>
      </w:r>
      <w:proofErr w:type="gramEnd"/>
      <w:r w:rsidRPr="000C188D">
        <w:rPr>
          <w:rFonts w:ascii="Times New Roman" w:hAnsi="Times New Roman" w:cs="Times New Roman"/>
        </w:rPr>
        <w:t>:</w:t>
      </w:r>
    </w:p>
    <w:p w:rsidR="00675F0E" w:rsidRPr="000C188D" w:rsidRDefault="00675F0E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1. Зрительная работа при слабовидении не должна превышать 10 минут в младших классах и 15 минут – в старших классах. </w:t>
      </w:r>
    </w:p>
    <w:p w:rsidR="00675F0E" w:rsidRPr="000C188D" w:rsidRDefault="00675F0E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2. Для обеспечения зрительной работы следует использовать индивидуальные средства освещения и оптической коррекции (очки, лупы, </w:t>
      </w:r>
      <w:proofErr w:type="spellStart"/>
      <w:r w:rsidRPr="000C188D">
        <w:rPr>
          <w:rFonts w:ascii="Times New Roman" w:hAnsi="Times New Roman" w:cs="Times New Roman"/>
        </w:rPr>
        <w:t>видеолупы</w:t>
      </w:r>
      <w:proofErr w:type="spellEnd"/>
      <w:r w:rsidRPr="000C188D">
        <w:rPr>
          <w:rFonts w:ascii="Times New Roman" w:hAnsi="Times New Roman" w:cs="Times New Roman"/>
        </w:rPr>
        <w:t xml:space="preserve">, электронные лупы, мобильные камеры, электронные увеличивающие </w:t>
      </w:r>
      <w:proofErr w:type="spellStart"/>
      <w:r w:rsidRPr="000C188D">
        <w:rPr>
          <w:rFonts w:ascii="Times New Roman" w:hAnsi="Times New Roman" w:cs="Times New Roman"/>
        </w:rPr>
        <w:t>утройства</w:t>
      </w:r>
      <w:proofErr w:type="spellEnd"/>
      <w:r w:rsidRPr="000C188D">
        <w:rPr>
          <w:rFonts w:ascii="Times New Roman" w:hAnsi="Times New Roman" w:cs="Times New Roman"/>
        </w:rPr>
        <w:t xml:space="preserve">), специальные </w:t>
      </w:r>
      <w:proofErr w:type="spellStart"/>
      <w:r w:rsidRPr="000C188D">
        <w:rPr>
          <w:rFonts w:ascii="Times New Roman" w:hAnsi="Times New Roman" w:cs="Times New Roman"/>
        </w:rPr>
        <w:t>тифлоприборы</w:t>
      </w:r>
      <w:proofErr w:type="spellEnd"/>
      <w:r w:rsidRPr="000C188D">
        <w:rPr>
          <w:rFonts w:ascii="Times New Roman" w:hAnsi="Times New Roman" w:cs="Times New Roman"/>
        </w:rPr>
        <w:t xml:space="preserve">, ориентированные на предметные методики. </w:t>
      </w:r>
    </w:p>
    <w:p w:rsidR="00675F0E" w:rsidRPr="000C188D" w:rsidRDefault="00675F0E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>3. Для снятия зрительного утомления необходимо соблюдение режима зрительной работы (</w:t>
      </w:r>
      <w:proofErr w:type="spellStart"/>
      <w:r w:rsidRPr="000C188D">
        <w:rPr>
          <w:rFonts w:ascii="Times New Roman" w:hAnsi="Times New Roman" w:cs="Times New Roman"/>
        </w:rPr>
        <w:t>офтальмопаузы</w:t>
      </w:r>
      <w:proofErr w:type="spellEnd"/>
      <w:r w:rsidRPr="000C188D">
        <w:rPr>
          <w:rFonts w:ascii="Times New Roman" w:hAnsi="Times New Roman" w:cs="Times New Roman"/>
        </w:rPr>
        <w:t xml:space="preserve"> на уроке, смена двигательных поз, специальные комплексы разгрузочных упражнений). </w:t>
      </w:r>
    </w:p>
    <w:p w:rsidR="00675F0E" w:rsidRPr="000C188D" w:rsidRDefault="00675F0E" w:rsidP="00675F0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4. Слабовидящие учащиеся должны находиться ближе к естественному источнику света. Однако при некоторых формах нарушения зрения (катаракта, помутнение роговицы) у детей наблюдается светобоязнь. Таких детей надо сажать дальше от источника света. </w:t>
      </w:r>
    </w:p>
    <w:p w:rsidR="00675F0E" w:rsidRPr="000C188D" w:rsidRDefault="00675F0E" w:rsidP="00675F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lastRenderedPageBreak/>
        <w:t xml:space="preserve">5. Искусственная освещенность помещений, в которых занимаются учащиеся с пониженным зрением, должна составлять от 500 до 1000 </w:t>
      </w:r>
      <w:proofErr w:type="spellStart"/>
      <w:r w:rsidRPr="000C188D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0C188D">
        <w:rPr>
          <w:rFonts w:ascii="Times New Roman" w:hAnsi="Times New Roman" w:cs="Times New Roman"/>
          <w:sz w:val="24"/>
          <w:szCs w:val="24"/>
        </w:rPr>
        <w:t>. Рекомендуется использовать индивидуальные светильники при некоторых заболеваниях глаз. Свет должен падать с левой стороны или прямо.</w:t>
      </w:r>
    </w:p>
    <w:p w:rsidR="00675F0E" w:rsidRPr="000C188D" w:rsidRDefault="00675F0E" w:rsidP="00675F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>6. Необходимо следить за соответствием школьной мебели росту учеников, за соблюдением места посадки и осанки учащегося, за правильным использованием необходимых средств коррекции (наличием очков в футляре, платка для очков, чистоты стекол, рекомендованной врачом лупы и других технических средств).</w:t>
      </w:r>
    </w:p>
    <w:p w:rsidR="008D062F" w:rsidRPr="000C188D" w:rsidRDefault="008D062F" w:rsidP="008D062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Следовательно, задача </w:t>
      </w:r>
      <w:proofErr w:type="spellStart"/>
      <w:r w:rsidRPr="000C188D">
        <w:rPr>
          <w:rFonts w:ascii="Times New Roman" w:hAnsi="Times New Roman" w:cs="Times New Roman"/>
        </w:rPr>
        <w:t>тьютора</w:t>
      </w:r>
      <w:proofErr w:type="spellEnd"/>
      <w:r w:rsidRPr="000C188D">
        <w:rPr>
          <w:rFonts w:ascii="Times New Roman" w:hAnsi="Times New Roman" w:cs="Times New Roman"/>
        </w:rPr>
        <w:t xml:space="preserve"> на первых порах заключается в </w:t>
      </w:r>
      <w:proofErr w:type="gramStart"/>
      <w:r w:rsidRPr="000C188D">
        <w:rPr>
          <w:rFonts w:ascii="Times New Roman" w:hAnsi="Times New Roman" w:cs="Times New Roman"/>
        </w:rPr>
        <w:t>контроле за</w:t>
      </w:r>
      <w:proofErr w:type="gramEnd"/>
      <w:r w:rsidRPr="000C188D">
        <w:rPr>
          <w:rFonts w:ascii="Times New Roman" w:hAnsi="Times New Roman" w:cs="Times New Roman"/>
        </w:rPr>
        <w:t xml:space="preserve"> исполнением индивидуальных рекомендаций по адаптации образовательной среды для слабовидящего школьника в инклюзивном классе, а в дальнейшем – в формировании самостоятельной деятельности слабовидящего ученика за их выполнением. </w:t>
      </w:r>
    </w:p>
    <w:p w:rsidR="008D062F" w:rsidRPr="000C188D" w:rsidRDefault="008D062F" w:rsidP="008D062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Особого внимания требует организация работы слабовидящего школьника на компьютере. </w:t>
      </w:r>
      <w:proofErr w:type="gramStart"/>
      <w:r w:rsidRPr="000C188D">
        <w:rPr>
          <w:rFonts w:ascii="Times New Roman" w:hAnsi="Times New Roman" w:cs="Times New Roman"/>
        </w:rPr>
        <w:t xml:space="preserve">Требованиями к организации режима учебных и </w:t>
      </w:r>
      <w:proofErr w:type="spellStart"/>
      <w:r w:rsidRPr="000C188D">
        <w:rPr>
          <w:rFonts w:ascii="Times New Roman" w:hAnsi="Times New Roman" w:cs="Times New Roman"/>
        </w:rPr>
        <w:t>внеучебных</w:t>
      </w:r>
      <w:proofErr w:type="spellEnd"/>
      <w:r w:rsidRPr="000C188D">
        <w:rPr>
          <w:rFonts w:ascii="Times New Roman" w:hAnsi="Times New Roman" w:cs="Times New Roman"/>
        </w:rPr>
        <w:t xml:space="preserve"> занятий с компьютером детей школьного возраста </w:t>
      </w:r>
      <w:r w:rsidRPr="000C188D">
        <w:rPr>
          <w:rFonts w:ascii="Times New Roman" w:hAnsi="Times New Roman" w:cs="Times New Roman"/>
          <w:b/>
          <w:bCs/>
        </w:rPr>
        <w:t xml:space="preserve">с сохранным зрением </w:t>
      </w:r>
      <w:r w:rsidRPr="000C188D">
        <w:rPr>
          <w:rFonts w:ascii="Times New Roman" w:hAnsi="Times New Roman" w:cs="Times New Roman"/>
        </w:rPr>
        <w:t xml:space="preserve">рекомендуется следующая длительность непрерывной работы: для учеников 1 класса – 10 минут; для учеников 2–5 классов – 15 минут; для учеников 6–7 классов – 20 минут; для учеников 8–9 классов – 25 минут; для учеников 10–11 классов – 30 минут на первом часу занятий, 20 минут – на втором. </w:t>
      </w:r>
      <w:proofErr w:type="gramEnd"/>
    </w:p>
    <w:p w:rsidR="008D062F" w:rsidRPr="000C188D" w:rsidRDefault="008D062F" w:rsidP="00E16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b/>
          <w:bCs/>
          <w:sz w:val="24"/>
          <w:szCs w:val="24"/>
        </w:rPr>
        <w:t xml:space="preserve">Для слабовидящих школьников </w:t>
      </w:r>
      <w:r w:rsidRPr="000C188D">
        <w:rPr>
          <w:rFonts w:ascii="Times New Roman" w:hAnsi="Times New Roman" w:cs="Times New Roman"/>
          <w:sz w:val="24"/>
          <w:szCs w:val="24"/>
        </w:rPr>
        <w:t xml:space="preserve">при миопии более 6,0 диоптрий, гиперметропии более 1,5 диоптрий, астигматизме более 2 диоптрий рекомендуется ограничение времени работы </w:t>
      </w:r>
      <w:r w:rsidRPr="000C188D">
        <w:rPr>
          <w:rFonts w:ascii="Times New Roman" w:hAnsi="Times New Roman" w:cs="Times New Roman"/>
          <w:b/>
          <w:bCs/>
          <w:sz w:val="24"/>
          <w:szCs w:val="24"/>
        </w:rPr>
        <w:t xml:space="preserve">до 50 % </w:t>
      </w:r>
      <w:r w:rsidRPr="000C188D">
        <w:rPr>
          <w:rFonts w:ascii="Times New Roman" w:hAnsi="Times New Roman" w:cs="Times New Roman"/>
          <w:sz w:val="24"/>
          <w:szCs w:val="24"/>
        </w:rPr>
        <w:t xml:space="preserve">от времени, рекомендованного для лиц с нормальным зрением. Наиболее комфортным для зрения фоном экрана монитора считают </w:t>
      </w:r>
      <w:proofErr w:type="gramStart"/>
      <w:r w:rsidRPr="000C188D">
        <w:rPr>
          <w:rFonts w:ascii="Times New Roman" w:hAnsi="Times New Roman" w:cs="Times New Roman"/>
          <w:sz w:val="24"/>
          <w:szCs w:val="24"/>
        </w:rPr>
        <w:t>голубовато-серый</w:t>
      </w:r>
      <w:proofErr w:type="gramEnd"/>
      <w:r w:rsidRPr="000C188D">
        <w:rPr>
          <w:rFonts w:ascii="Times New Roman" w:hAnsi="Times New Roman" w:cs="Times New Roman"/>
          <w:sz w:val="24"/>
          <w:szCs w:val="24"/>
        </w:rPr>
        <w:t xml:space="preserve"> или зеленовато-желтый. При работе с текстовым материалом использовать крупный шрифт (не меньше 14-го кегля, а при слабом зрении – и больше). Экран монитора необходимо устанавливать так, чтобы нижний его край располагался ближе к г</w:t>
      </w:r>
      <w:r w:rsidR="004A5709" w:rsidRPr="000C188D">
        <w:rPr>
          <w:rFonts w:ascii="Times New Roman" w:hAnsi="Times New Roman" w:cs="Times New Roman"/>
          <w:sz w:val="24"/>
          <w:szCs w:val="24"/>
        </w:rPr>
        <w:t>лазам по сравнению с верхним краем</w:t>
      </w:r>
      <w:r w:rsidRPr="000C188D">
        <w:rPr>
          <w:rFonts w:ascii="Times New Roman" w:hAnsi="Times New Roman" w:cs="Times New Roman"/>
          <w:sz w:val="24"/>
          <w:szCs w:val="24"/>
        </w:rPr>
        <w:t xml:space="preserve"> экрана на 3–5 см, что облегчит условия восприятия. Центр экрана рекомендуется располагать прямо перед глазами на расстоянии 50 см. Не рекомендуется работать с компьютером и смотреть телевизор в темноте. После окончания работы на компьютере необходимо проводить специальную гимнастику для глаз, снимающую зрительное напряжение.</w:t>
      </w:r>
    </w:p>
    <w:p w:rsidR="004A5709" w:rsidRPr="000C188D" w:rsidRDefault="004A5709" w:rsidP="004A57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88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C188D">
        <w:rPr>
          <w:rFonts w:ascii="Times New Roman" w:hAnsi="Times New Roman" w:cs="Times New Roman"/>
          <w:b/>
          <w:bCs/>
          <w:sz w:val="24"/>
          <w:szCs w:val="24"/>
        </w:rPr>
        <w:t>. Организация учебной деятельности</w:t>
      </w:r>
    </w:p>
    <w:p w:rsidR="004A5709" w:rsidRPr="000C188D" w:rsidRDefault="004A5709" w:rsidP="000C18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lastRenderedPageBreak/>
        <w:t>Обучение школьника с нарушениями зрения осуществляется в соответствии с программой, рекомендованной психолого-медико-педагогической комиссией (ПМПК), но слабовидящий ученик с серьезными нарушениями зрения нуждается в осуществлении коррекционной работы по преодолению вторичных отклонений в образовательном процессе. Коррекционная направленность обучения слабовидящего школьника в условиях инклюзии предусматривает подбор методов и средств обучения в соответствии с его зрительными возможностями и особенностями психофизического развития.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Б.К. </w:t>
      </w:r>
      <w:proofErr w:type="spellStart"/>
      <w:r w:rsidRPr="000C188D">
        <w:rPr>
          <w:rFonts w:ascii="Times New Roman" w:hAnsi="Times New Roman" w:cs="Times New Roman"/>
        </w:rPr>
        <w:t>Тупоногов</w:t>
      </w:r>
      <w:proofErr w:type="spellEnd"/>
      <w:r w:rsidRPr="000C188D">
        <w:rPr>
          <w:rFonts w:ascii="Times New Roman" w:hAnsi="Times New Roman" w:cs="Times New Roman"/>
        </w:rPr>
        <w:t xml:space="preserve"> выделил 4 группы специальных приемов, обеспечивающих коррекционную направленность методов обучения данной категории учащихся.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1 группа – приемы, обеспечивающие доступность информации для слепых и слабовидящих учащихся: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специальные приемы чтения и письма (РТШ);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>– использование в процессе обучения сохранных органов чу</w:t>
      </w:r>
      <w:proofErr w:type="gramStart"/>
      <w:r w:rsidRPr="000C188D">
        <w:rPr>
          <w:rFonts w:ascii="Times New Roman" w:hAnsi="Times New Roman" w:cs="Times New Roman"/>
        </w:rPr>
        <w:t>вств  шк</w:t>
      </w:r>
      <w:proofErr w:type="gramEnd"/>
      <w:r w:rsidRPr="000C188D">
        <w:rPr>
          <w:rFonts w:ascii="Times New Roman" w:hAnsi="Times New Roman" w:cs="Times New Roman"/>
        </w:rPr>
        <w:t xml:space="preserve">ольника и высших психических процессов; </w:t>
      </w:r>
    </w:p>
    <w:p w:rsidR="00E163D7" w:rsidRPr="000C188D" w:rsidRDefault="00E163D7" w:rsidP="00E16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>– приемы четкой структуризации учебного материала;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унификация изобразительных пособий.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2 группа – специальные приемы организации обучения: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приемы алгоритмизации учебного материала;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приемы чередования различных видов работ;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использование </w:t>
      </w:r>
      <w:proofErr w:type="spellStart"/>
      <w:r w:rsidRPr="000C188D">
        <w:rPr>
          <w:rFonts w:ascii="Times New Roman" w:hAnsi="Times New Roman" w:cs="Times New Roman"/>
        </w:rPr>
        <w:t>валеоминуток</w:t>
      </w:r>
      <w:proofErr w:type="spellEnd"/>
      <w:r w:rsidRPr="000C188D">
        <w:rPr>
          <w:rFonts w:ascii="Times New Roman" w:hAnsi="Times New Roman" w:cs="Times New Roman"/>
        </w:rPr>
        <w:t xml:space="preserve"> на уроке;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использование пропедевтики в усвоении учебного материала;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замена демонстрационных показов индивидуальной практической работой.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>3 группа – логические приемы переработки информации</w:t>
      </w:r>
      <w:r w:rsidRPr="000C188D">
        <w:rPr>
          <w:rFonts w:ascii="Times New Roman" w:hAnsi="Times New Roman" w:cs="Times New Roman"/>
        </w:rPr>
        <w:t xml:space="preserve">: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>– осуществление на чу</w:t>
      </w:r>
      <w:r w:rsidR="002B7FD3" w:rsidRPr="000C188D">
        <w:rPr>
          <w:rFonts w:ascii="Times New Roman" w:hAnsi="Times New Roman" w:cs="Times New Roman"/>
        </w:rPr>
        <w:t>вственной основе процессов срав</w:t>
      </w:r>
      <w:r w:rsidRPr="000C188D">
        <w:rPr>
          <w:rFonts w:ascii="Times New Roman" w:hAnsi="Times New Roman" w:cs="Times New Roman"/>
        </w:rPr>
        <w:t xml:space="preserve">нения, различения и т.д.;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установление по образцу; </w:t>
      </w:r>
    </w:p>
    <w:p w:rsidR="00E163D7" w:rsidRPr="000C188D" w:rsidRDefault="00E163D7" w:rsidP="00E16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>– приемы использования опорных карт.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4 группа – приёмы использования </w:t>
      </w:r>
      <w:proofErr w:type="spellStart"/>
      <w:r w:rsidRPr="000C188D">
        <w:rPr>
          <w:rFonts w:ascii="Times New Roman" w:hAnsi="Times New Roman" w:cs="Times New Roman"/>
          <w:b/>
          <w:bCs/>
        </w:rPr>
        <w:t>тифлотехнических</w:t>
      </w:r>
      <w:proofErr w:type="spellEnd"/>
      <w:r w:rsidRPr="000C188D">
        <w:rPr>
          <w:rFonts w:ascii="Times New Roman" w:hAnsi="Times New Roman" w:cs="Times New Roman"/>
          <w:b/>
          <w:bCs/>
        </w:rPr>
        <w:t xml:space="preserve"> специальных приборов и оборудования: </w:t>
      </w:r>
    </w:p>
    <w:p w:rsidR="00E163D7" w:rsidRPr="000C188D" w:rsidRDefault="00E163D7" w:rsidP="00E163D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C188D">
        <w:rPr>
          <w:rFonts w:ascii="Times New Roman" w:hAnsi="Times New Roman" w:cs="Times New Roman"/>
        </w:rPr>
        <w:t>В эту группу объединяются приёмы, которые связаны с использованием различных технических и эргономических средств, позволяющих детям с нарушением зрения проводить практические и лабораторные работы и занятия по биологии, химии, физике, труду и др., делать измерения и снимать показания приборов, осуществлять собственные наблюдения, использовать учебные пособия, предназначенные для зрячих учащихся.</w:t>
      </w:r>
      <w:proofErr w:type="gramEnd"/>
      <w:r w:rsidRPr="000C188D">
        <w:rPr>
          <w:rFonts w:ascii="Times New Roman" w:hAnsi="Times New Roman" w:cs="Times New Roman"/>
        </w:rPr>
        <w:t xml:space="preserve"> </w:t>
      </w:r>
      <w:proofErr w:type="spellStart"/>
      <w:r w:rsidRPr="000C188D">
        <w:rPr>
          <w:rFonts w:ascii="Times New Roman" w:hAnsi="Times New Roman" w:cs="Times New Roman"/>
        </w:rPr>
        <w:t>Тифлотехнические</w:t>
      </w:r>
      <w:proofErr w:type="spellEnd"/>
      <w:r w:rsidRPr="000C188D">
        <w:rPr>
          <w:rFonts w:ascii="Times New Roman" w:hAnsi="Times New Roman" w:cs="Times New Roman"/>
        </w:rPr>
        <w:t xml:space="preserve"> средства обучения, специальные приборы рассчитаны на </w:t>
      </w:r>
      <w:r w:rsidRPr="000C188D">
        <w:rPr>
          <w:rFonts w:ascii="Times New Roman" w:hAnsi="Times New Roman" w:cs="Times New Roman"/>
        </w:rPr>
        <w:lastRenderedPageBreak/>
        <w:t xml:space="preserve">перекодирование или на усиление сигналов, характеризующих конкретный процесс или природное явление, на осуществление доступности восприятия их с помощью сохранных сенсорных систем. </w:t>
      </w:r>
    </w:p>
    <w:p w:rsidR="00E163D7" w:rsidRPr="000C188D" w:rsidRDefault="00E163D7" w:rsidP="00E163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88D">
        <w:rPr>
          <w:rFonts w:ascii="Times New Roman" w:hAnsi="Times New Roman" w:cs="Times New Roman"/>
          <w:sz w:val="24"/>
          <w:szCs w:val="24"/>
        </w:rPr>
        <w:t>Таким образом, знание особенностей психофизического развития учащихся с нарушениями зрения, умение подобрать соответствующие им методические приемы и средства обучения, а также содержание коррекционной работы на уроке и во внеурочной деятельности позволят не только достигнуть усвоения ими соответствующих предметных знаний и умений, но и осуществить коррекционную направленность их обучения, воспитания и развития.</w:t>
      </w:r>
      <w:proofErr w:type="gramEnd"/>
    </w:p>
    <w:p w:rsidR="00E163D7" w:rsidRPr="000C188D" w:rsidRDefault="0044496E" w:rsidP="00591767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C188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C188D">
        <w:rPr>
          <w:rFonts w:ascii="Times New Roman" w:hAnsi="Times New Roman" w:cs="Times New Roman"/>
          <w:b/>
          <w:bCs/>
          <w:sz w:val="24"/>
          <w:szCs w:val="24"/>
        </w:rPr>
        <w:t>.Направления коррекционной работы по интеграции слабовидящего учащегося</w:t>
      </w:r>
      <w:r w:rsidR="00591767" w:rsidRPr="000C1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188D">
        <w:rPr>
          <w:rFonts w:ascii="Times New Roman" w:hAnsi="Times New Roman" w:cs="Times New Roman"/>
          <w:b/>
          <w:bCs/>
          <w:sz w:val="24"/>
          <w:szCs w:val="24"/>
        </w:rPr>
        <w:t>в школьную среду.</w:t>
      </w:r>
      <w:proofErr w:type="gramEnd"/>
    </w:p>
    <w:p w:rsidR="00591767" w:rsidRPr="000C188D" w:rsidRDefault="00591767" w:rsidP="00BB3C8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Можно выделить следующие направления коррекционной работы, реализация которых поможет </w:t>
      </w:r>
      <w:proofErr w:type="spellStart"/>
      <w:r w:rsidRPr="000C188D">
        <w:rPr>
          <w:rFonts w:ascii="Times New Roman" w:hAnsi="Times New Roman" w:cs="Times New Roman"/>
        </w:rPr>
        <w:t>тьютору</w:t>
      </w:r>
      <w:proofErr w:type="spellEnd"/>
      <w:r w:rsidRPr="000C188D">
        <w:rPr>
          <w:rFonts w:ascii="Times New Roman" w:hAnsi="Times New Roman" w:cs="Times New Roman"/>
        </w:rPr>
        <w:t xml:space="preserve"> организовать благоприятную интеграцию слабовидящего учащегося в школьное сообщество (использованы материалы журнала «Дефектология» № 5, 2010 г.): </w:t>
      </w:r>
    </w:p>
    <w:p w:rsidR="00591767" w:rsidRPr="000C188D" w:rsidRDefault="00591767" w:rsidP="00BB3C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1. Развитие представлений о собственных возможностях и ограничениях, о насущно необходимом жизнеобеспечении. </w:t>
      </w:r>
    </w:p>
    <w:p w:rsidR="00591767" w:rsidRPr="000C188D" w:rsidRDefault="00591767" w:rsidP="00BB3C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2. Овладение социально-бытовыми умениями, используемыми в повседневной жизни. </w:t>
      </w:r>
    </w:p>
    <w:p w:rsidR="00591767" w:rsidRPr="000C188D" w:rsidRDefault="00591767" w:rsidP="00BB3C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3. Овладение навыками коммуникации. </w:t>
      </w:r>
    </w:p>
    <w:p w:rsidR="00591767" w:rsidRPr="000C188D" w:rsidRDefault="00591767" w:rsidP="00BB3C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4. Дифференциация и осмысление своего социального окружения, принятых ценностей и социальных ролей. </w:t>
      </w:r>
    </w:p>
    <w:p w:rsidR="00591767" w:rsidRPr="000C188D" w:rsidRDefault="00591767" w:rsidP="00BB3C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5. Дифференциация и осмысление картины мира. </w:t>
      </w:r>
    </w:p>
    <w:p w:rsidR="00591767" w:rsidRPr="000C188D" w:rsidRDefault="00591767" w:rsidP="00BB3C8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1. Развитие представлений о собственных возможностях и ограничениях, о насущно необходимом жизнеобеспечении требует сконцентрировать внимание на формирование следующих умений у слабовидящего школьника: </w:t>
      </w:r>
    </w:p>
    <w:p w:rsidR="0044496E" w:rsidRPr="000C188D" w:rsidRDefault="00591767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>– умение адекватно оценивать свои силы, понимать, что можно и чего нельзя – в физической нагрузке, в подъеме тяжестей, в организации рабочего места и т.д.;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умение пользоваться </w:t>
      </w:r>
      <w:proofErr w:type="gramStart"/>
      <w:r w:rsidRPr="000C188D">
        <w:rPr>
          <w:rFonts w:ascii="Times New Roman" w:hAnsi="Times New Roman" w:cs="Times New Roman"/>
        </w:rPr>
        <w:t>личными</w:t>
      </w:r>
      <w:proofErr w:type="gramEnd"/>
      <w:r w:rsidRPr="000C188D">
        <w:rPr>
          <w:rFonts w:ascii="Times New Roman" w:hAnsi="Times New Roman" w:cs="Times New Roman"/>
        </w:rPr>
        <w:t xml:space="preserve"> адаптивными средства-ми в разных ситуациях (использование очков, лупы, </w:t>
      </w:r>
      <w:proofErr w:type="spellStart"/>
      <w:r w:rsidRPr="000C188D">
        <w:rPr>
          <w:rFonts w:ascii="Times New Roman" w:hAnsi="Times New Roman" w:cs="Times New Roman"/>
        </w:rPr>
        <w:t>тифло</w:t>
      </w:r>
      <w:proofErr w:type="spellEnd"/>
      <w:r w:rsidRPr="000C188D">
        <w:rPr>
          <w:rFonts w:ascii="Times New Roman" w:hAnsi="Times New Roman" w:cs="Times New Roman"/>
        </w:rPr>
        <w:t xml:space="preserve">-средств и т.д.);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умение обратиться к взрослым и сверстникам при затруднениях в учебном процессе;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умение выделять ситуации, когда требуется привлечение родителей, и объяснять учителю необходимость связаться с семьей для принятия решения.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2. Овладение социально-адаптивными умениями, используемыми в повседневной школьной жизни, </w:t>
      </w:r>
      <w:proofErr w:type="spellStart"/>
      <w:r w:rsidRPr="000C188D">
        <w:rPr>
          <w:rFonts w:ascii="Times New Roman" w:hAnsi="Times New Roman" w:cs="Times New Roman"/>
          <w:b/>
          <w:bCs/>
        </w:rPr>
        <w:t>преполагает</w:t>
      </w:r>
      <w:proofErr w:type="spellEnd"/>
      <w:r w:rsidRPr="000C188D">
        <w:rPr>
          <w:rFonts w:ascii="Times New Roman" w:hAnsi="Times New Roman" w:cs="Times New Roman"/>
          <w:b/>
          <w:bCs/>
        </w:rPr>
        <w:t xml:space="preserve">: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lastRenderedPageBreak/>
        <w:t xml:space="preserve">– овладение навыками ориентировки, самообслуживания и общения в школе; стремление к самостоятельности и независимости в своей жизнедеятельности;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освоение пространства класса, школы, пришкольного участка;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ориентировка в предназначении школьных предметов, механизмов и вещей;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участие в повседневной жизни класса, принятие на себя обязанностей наряду с другими детьми.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3. Овладение навыками коммуникации включает: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оказание помощи слабовидящему школьнику в формировании знаний правил коммуникации и умения использовать их в актуальных житейских ситуациях;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расширение и обогащение опыта коммуникации ребенка в ближайшем и дальнейшем окружении; </w:t>
      </w:r>
    </w:p>
    <w:p w:rsidR="00591767" w:rsidRPr="000C188D" w:rsidRDefault="00591767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>– формирование следующих умений социально-адаптивного поведения: умение решать актуальные житейские задачи, используя коммуникацию как средство достижения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цели, умение начать и поддержать разговор, задать вопрос, выразить свои намерения, умение корректно выразить отказ и недовольство, благодарность, сочувствие.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4. Развитие способности ребенка взаимодействовать с другими людьми, осмыслять и делиться опытом, используя вербальные и не вербальные средства, формирует: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умение передавать свои впечатления;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умение принимать и включать их в свой личный опыт;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умение делиться своими воспоминаниями, впечатлениями и планами с другими людьми.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5. Осмысление и дифференциация своего социального окружения, принятых ценностей и социальных ролей включает: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знание правил поведения в разных социальных ситуациях и с людьми разного социального статуса, в семье, в школе;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знание принятых в окружении ребенка социальных ритуалов;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умение проявлять инициативу, быть благодарным, но не быть назойливым в своих просьбах; </w:t>
      </w:r>
    </w:p>
    <w:p w:rsidR="00591767" w:rsidRPr="000C188D" w:rsidRDefault="00591767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>- приобретение опыта социального взаимодействия ребенка с ближним и дальним окружением.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6. Осмысление и дифференциация картины мира содержит: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знание правил поведения в быту с точки зрения опасности и безопасности для себя и для окружающих;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умение использовать вещи в соответствии с их назначением и функциями; </w:t>
      </w:r>
    </w:p>
    <w:p w:rsidR="00591767" w:rsidRPr="000C188D" w:rsidRDefault="00591767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>– освоение новых маршрутов передвижения и пространств за пределами дома и школы;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lastRenderedPageBreak/>
        <w:t xml:space="preserve">– умение устанавливать связь между ходом собственной жизни и природным порядком;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умение накапливать личные впечатления и упорядочивать их во времени и пространстве;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умение устанавливать связь между природным порядком и укладом собственной жизни в семье и в школе;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умение устанавливать связь общественного порядка и уклада собственной жизни.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 xml:space="preserve">7. Формирование внимания и интереса ребенка к новизне и изменчивости окружающего предполагает: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развитие у ребенка любознательности, наблюдательности, умения задавать вопросы;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развитие активности во взаимодействии с миром; </w:t>
      </w:r>
    </w:p>
    <w:p w:rsidR="00591767" w:rsidRPr="000C188D" w:rsidRDefault="00591767" w:rsidP="00591767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– накопление опыта освоения нового при помощи экскурсий и путешествий. </w:t>
      </w:r>
    </w:p>
    <w:p w:rsidR="002B04DB" w:rsidRPr="000C188D" w:rsidRDefault="00591767" w:rsidP="000C18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88D">
        <w:rPr>
          <w:rFonts w:ascii="Times New Roman" w:hAnsi="Times New Roman" w:cs="Times New Roman"/>
          <w:sz w:val="24"/>
          <w:szCs w:val="24"/>
        </w:rPr>
        <w:t>Помимо выделенных направлений коррекционной работы, осуществляемой всеми участниками образовательного процесса, необходимо сказать о деятельности специалистов службы сопровождения: учителя-логопеда, учителя-дефектолога, школьного психолога, социального педагога и др. Данные специалисты участвуют в разработке индивидуальной образовательной программы на ученика с нарушением зрения, в реализации содержания коррекционной работы, в проведении индивидуальных, подгрупповых или групповых занятий, в помощи учителю по сопровождению слабовидящего школьника, в организации работы</w:t>
      </w:r>
      <w:proofErr w:type="gramEnd"/>
      <w:r w:rsidRPr="000C188D">
        <w:rPr>
          <w:rFonts w:ascii="Times New Roman" w:hAnsi="Times New Roman" w:cs="Times New Roman"/>
          <w:sz w:val="24"/>
          <w:szCs w:val="24"/>
        </w:rPr>
        <w:t xml:space="preserve"> с его семьей и с классом.</w:t>
      </w:r>
    </w:p>
    <w:p w:rsidR="002B04DB" w:rsidRPr="000C188D" w:rsidRDefault="002B04DB" w:rsidP="00BB3C8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91767" w:rsidRPr="000C188D" w:rsidRDefault="00591767" w:rsidP="00BB3C8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t>ЗАКЛЮЧЕНИЕ</w:t>
      </w:r>
    </w:p>
    <w:p w:rsidR="00591767" w:rsidRPr="000C188D" w:rsidRDefault="00591767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>Создание в конкретном образовательном учреждении адекватной системы сопровождения учащихся с нарушениями зрения требует серьезного анализа образовательного, кадрового, материально-технического и иного потенциала образовательного учреждения.</w:t>
      </w:r>
    </w:p>
    <w:p w:rsidR="00BB3C8B" w:rsidRPr="000C188D" w:rsidRDefault="00BB3C8B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4DB" w:rsidRPr="000C188D" w:rsidRDefault="002B04DB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4DB" w:rsidRPr="000C188D" w:rsidRDefault="002B04DB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4DB" w:rsidRPr="000C188D" w:rsidRDefault="002B04DB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4DB" w:rsidRPr="000C188D" w:rsidRDefault="002B04DB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8B" w:rsidRPr="000C188D" w:rsidRDefault="00BB3C8B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8B" w:rsidRPr="000C188D" w:rsidRDefault="00BB3C8B" w:rsidP="005917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8B" w:rsidRPr="000C188D" w:rsidRDefault="00BB3C8B" w:rsidP="00BB3C8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  <w:b/>
          <w:bCs/>
        </w:rPr>
        <w:lastRenderedPageBreak/>
        <w:t>БИБЛИОГРАФИЧЕСКИЙ СПИСОК</w:t>
      </w:r>
    </w:p>
    <w:p w:rsidR="00BB3C8B" w:rsidRPr="000C188D" w:rsidRDefault="00BB3C8B" w:rsidP="00BB3C8B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1. </w:t>
      </w:r>
      <w:proofErr w:type="spellStart"/>
      <w:r w:rsidRPr="000C188D">
        <w:rPr>
          <w:rFonts w:ascii="Times New Roman" w:hAnsi="Times New Roman" w:cs="Times New Roman"/>
        </w:rPr>
        <w:t>Битянова</w:t>
      </w:r>
      <w:proofErr w:type="spellEnd"/>
      <w:r w:rsidRPr="000C188D">
        <w:rPr>
          <w:rFonts w:ascii="Times New Roman" w:hAnsi="Times New Roman" w:cs="Times New Roman"/>
        </w:rPr>
        <w:t>, М.Р. Организац</w:t>
      </w:r>
      <w:r w:rsidR="00A165F4" w:rsidRPr="000C188D">
        <w:rPr>
          <w:rFonts w:ascii="Times New Roman" w:hAnsi="Times New Roman" w:cs="Times New Roman"/>
        </w:rPr>
        <w:t>ия психологической работы в шко</w:t>
      </w:r>
      <w:r w:rsidRPr="000C188D">
        <w:rPr>
          <w:rFonts w:ascii="Times New Roman" w:hAnsi="Times New Roman" w:cs="Times New Roman"/>
        </w:rPr>
        <w:t xml:space="preserve">ле / М.Р. </w:t>
      </w:r>
      <w:proofErr w:type="spellStart"/>
      <w:r w:rsidRPr="000C188D">
        <w:rPr>
          <w:rFonts w:ascii="Times New Roman" w:hAnsi="Times New Roman" w:cs="Times New Roman"/>
        </w:rPr>
        <w:t>Битянова</w:t>
      </w:r>
      <w:proofErr w:type="spellEnd"/>
      <w:r w:rsidRPr="000C188D">
        <w:rPr>
          <w:rFonts w:ascii="Times New Roman" w:hAnsi="Times New Roman" w:cs="Times New Roman"/>
        </w:rPr>
        <w:t xml:space="preserve">. – М.: Совершенство, 2000. – 298 с. </w:t>
      </w:r>
    </w:p>
    <w:p w:rsidR="00BB3C8B" w:rsidRPr="000C188D" w:rsidRDefault="00BB3C8B" w:rsidP="00BB3C8B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>2. Ковалева, Т.М. Профессия «</w:t>
      </w:r>
      <w:proofErr w:type="spellStart"/>
      <w:r w:rsidRPr="000C188D">
        <w:rPr>
          <w:rFonts w:ascii="Times New Roman" w:hAnsi="Times New Roman" w:cs="Times New Roman"/>
        </w:rPr>
        <w:t>Т</w:t>
      </w:r>
      <w:r w:rsidR="00A165F4" w:rsidRPr="000C188D">
        <w:rPr>
          <w:rFonts w:ascii="Times New Roman" w:hAnsi="Times New Roman" w:cs="Times New Roman"/>
        </w:rPr>
        <w:t>ьютор</w:t>
      </w:r>
      <w:proofErr w:type="spellEnd"/>
      <w:r w:rsidR="00A165F4" w:rsidRPr="000C188D">
        <w:rPr>
          <w:rFonts w:ascii="Times New Roman" w:hAnsi="Times New Roman" w:cs="Times New Roman"/>
        </w:rPr>
        <w:t xml:space="preserve">» / Т.М. Ковалева, Е.И. </w:t>
      </w:r>
      <w:proofErr w:type="spellStart"/>
      <w:r w:rsidR="00A165F4" w:rsidRPr="000C188D">
        <w:rPr>
          <w:rFonts w:ascii="Times New Roman" w:hAnsi="Times New Roman" w:cs="Times New Roman"/>
        </w:rPr>
        <w:t>Ко</w:t>
      </w:r>
      <w:r w:rsidRPr="000C188D">
        <w:rPr>
          <w:rFonts w:ascii="Times New Roman" w:hAnsi="Times New Roman" w:cs="Times New Roman"/>
        </w:rPr>
        <w:t>быща</w:t>
      </w:r>
      <w:proofErr w:type="spellEnd"/>
      <w:r w:rsidRPr="000C188D">
        <w:rPr>
          <w:rFonts w:ascii="Times New Roman" w:hAnsi="Times New Roman" w:cs="Times New Roman"/>
        </w:rPr>
        <w:t xml:space="preserve"> и др. – </w:t>
      </w:r>
      <w:proofErr w:type="spellStart"/>
      <w:r w:rsidRPr="000C188D">
        <w:rPr>
          <w:rFonts w:ascii="Times New Roman" w:hAnsi="Times New Roman" w:cs="Times New Roman"/>
        </w:rPr>
        <w:t>М.;Тверь</w:t>
      </w:r>
      <w:proofErr w:type="spellEnd"/>
      <w:r w:rsidRPr="000C188D">
        <w:rPr>
          <w:rFonts w:ascii="Times New Roman" w:hAnsi="Times New Roman" w:cs="Times New Roman"/>
        </w:rPr>
        <w:t xml:space="preserve">: «СФК-офис», 2012. – 246 с. </w:t>
      </w:r>
    </w:p>
    <w:p w:rsidR="00BB3C8B" w:rsidRPr="000C188D" w:rsidRDefault="00BB3C8B" w:rsidP="00BB3C8B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>3. Литвак А.Г. Психология сл</w:t>
      </w:r>
      <w:r w:rsidR="00A165F4" w:rsidRPr="000C188D">
        <w:rPr>
          <w:rFonts w:ascii="Times New Roman" w:hAnsi="Times New Roman" w:cs="Times New Roman"/>
        </w:rPr>
        <w:t>епых и слабовидящих: учеб. Посо</w:t>
      </w:r>
      <w:r w:rsidRPr="000C188D">
        <w:rPr>
          <w:rFonts w:ascii="Times New Roman" w:hAnsi="Times New Roman" w:cs="Times New Roman"/>
        </w:rPr>
        <w:t>бие для студ. / А.Г. Литвак. – СПб</w:t>
      </w:r>
      <w:proofErr w:type="gramStart"/>
      <w:r w:rsidRPr="000C188D">
        <w:rPr>
          <w:rFonts w:ascii="Times New Roman" w:hAnsi="Times New Roman" w:cs="Times New Roman"/>
        </w:rPr>
        <w:t xml:space="preserve">., </w:t>
      </w:r>
      <w:proofErr w:type="gramEnd"/>
      <w:r w:rsidRPr="000C188D">
        <w:rPr>
          <w:rFonts w:ascii="Times New Roman" w:hAnsi="Times New Roman" w:cs="Times New Roman"/>
        </w:rPr>
        <w:t xml:space="preserve">2006. – 336 с. </w:t>
      </w:r>
    </w:p>
    <w:p w:rsidR="00BB3C8B" w:rsidRPr="000C188D" w:rsidRDefault="00BB3C8B" w:rsidP="00BB3C8B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>4. Разработка и реализация индивидуальной образовательной программы для детей с ог</w:t>
      </w:r>
      <w:r w:rsidR="00A165F4" w:rsidRPr="000C188D">
        <w:rPr>
          <w:rFonts w:ascii="Times New Roman" w:hAnsi="Times New Roman" w:cs="Times New Roman"/>
        </w:rPr>
        <w:t>раниченными возможностями здоро</w:t>
      </w:r>
      <w:r w:rsidRPr="000C188D">
        <w:rPr>
          <w:rFonts w:ascii="Times New Roman" w:hAnsi="Times New Roman" w:cs="Times New Roman"/>
        </w:rPr>
        <w:t>вья в начальной школе: метод</w:t>
      </w:r>
      <w:proofErr w:type="gramStart"/>
      <w:r w:rsidRPr="000C188D">
        <w:rPr>
          <w:rFonts w:ascii="Times New Roman" w:hAnsi="Times New Roman" w:cs="Times New Roman"/>
        </w:rPr>
        <w:t>.</w:t>
      </w:r>
      <w:proofErr w:type="gramEnd"/>
      <w:r w:rsidR="00A165F4" w:rsidRPr="000C18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165F4" w:rsidRPr="000C188D">
        <w:rPr>
          <w:rFonts w:ascii="Times New Roman" w:hAnsi="Times New Roman" w:cs="Times New Roman"/>
        </w:rPr>
        <w:t>р</w:t>
      </w:r>
      <w:proofErr w:type="gramEnd"/>
      <w:r w:rsidR="00A165F4" w:rsidRPr="000C188D">
        <w:rPr>
          <w:rFonts w:ascii="Times New Roman" w:hAnsi="Times New Roman" w:cs="Times New Roman"/>
        </w:rPr>
        <w:t>еком</w:t>
      </w:r>
      <w:proofErr w:type="spellEnd"/>
      <w:r w:rsidR="00A165F4" w:rsidRPr="000C188D">
        <w:rPr>
          <w:rFonts w:ascii="Times New Roman" w:hAnsi="Times New Roman" w:cs="Times New Roman"/>
        </w:rPr>
        <w:t xml:space="preserve">. для </w:t>
      </w:r>
      <w:proofErr w:type="spellStart"/>
      <w:r w:rsidR="00A165F4" w:rsidRPr="000C188D">
        <w:rPr>
          <w:rFonts w:ascii="Times New Roman" w:hAnsi="Times New Roman" w:cs="Times New Roman"/>
        </w:rPr>
        <w:t>уч</w:t>
      </w:r>
      <w:proofErr w:type="spellEnd"/>
      <w:r w:rsidR="00A165F4" w:rsidRPr="000C188D">
        <w:rPr>
          <w:rFonts w:ascii="Times New Roman" w:hAnsi="Times New Roman" w:cs="Times New Roman"/>
        </w:rPr>
        <w:t xml:space="preserve">-лей </w:t>
      </w:r>
      <w:proofErr w:type="spellStart"/>
      <w:r w:rsidR="00A165F4" w:rsidRPr="000C188D">
        <w:rPr>
          <w:rFonts w:ascii="Times New Roman" w:hAnsi="Times New Roman" w:cs="Times New Roman"/>
        </w:rPr>
        <w:t>начальн</w:t>
      </w:r>
      <w:proofErr w:type="spellEnd"/>
      <w:r w:rsidR="00A165F4" w:rsidRPr="000C188D">
        <w:rPr>
          <w:rFonts w:ascii="Times New Roman" w:hAnsi="Times New Roman" w:cs="Times New Roman"/>
        </w:rPr>
        <w:t>. шко</w:t>
      </w:r>
      <w:r w:rsidRPr="000C188D">
        <w:rPr>
          <w:rFonts w:ascii="Times New Roman" w:hAnsi="Times New Roman" w:cs="Times New Roman"/>
        </w:rPr>
        <w:t xml:space="preserve">лы / под ред. Е.В. Самсоновой.– М.: МГППУ, 2012. – 84 с. </w:t>
      </w:r>
    </w:p>
    <w:p w:rsidR="00BB3C8B" w:rsidRPr="000C188D" w:rsidRDefault="00BB3C8B" w:rsidP="00BB3C8B">
      <w:pPr>
        <w:pStyle w:val="Default"/>
        <w:spacing w:line="360" w:lineRule="auto"/>
        <w:rPr>
          <w:rFonts w:ascii="Times New Roman" w:hAnsi="Times New Roman" w:cs="Times New Roman"/>
        </w:rPr>
      </w:pPr>
      <w:r w:rsidRPr="000C188D">
        <w:rPr>
          <w:rFonts w:ascii="Times New Roman" w:hAnsi="Times New Roman" w:cs="Times New Roman"/>
        </w:rPr>
        <w:t xml:space="preserve">5. Содержание </w:t>
      </w:r>
      <w:proofErr w:type="spellStart"/>
      <w:r w:rsidRPr="000C188D">
        <w:rPr>
          <w:rFonts w:ascii="Times New Roman" w:hAnsi="Times New Roman" w:cs="Times New Roman"/>
        </w:rPr>
        <w:t>тьюторского</w:t>
      </w:r>
      <w:proofErr w:type="spellEnd"/>
      <w:r w:rsidRPr="000C188D">
        <w:rPr>
          <w:rFonts w:ascii="Times New Roman" w:hAnsi="Times New Roman" w:cs="Times New Roman"/>
        </w:rPr>
        <w:t xml:space="preserve"> сопровождения слабовидящих учащихся в условиях общеобра</w:t>
      </w:r>
      <w:r w:rsidR="00A165F4" w:rsidRPr="000C188D">
        <w:rPr>
          <w:rFonts w:ascii="Times New Roman" w:hAnsi="Times New Roman" w:cs="Times New Roman"/>
        </w:rPr>
        <w:t>зовательной школы [Текст]: мето</w:t>
      </w:r>
      <w:r w:rsidRPr="000C188D">
        <w:rPr>
          <w:rFonts w:ascii="Times New Roman" w:hAnsi="Times New Roman" w:cs="Times New Roman"/>
        </w:rPr>
        <w:t xml:space="preserve">дические рекомендации / сост. А.А. Лысова. – Челябинск: Изд-во </w:t>
      </w:r>
      <w:proofErr w:type="spellStart"/>
      <w:r w:rsidRPr="000C188D">
        <w:rPr>
          <w:rFonts w:ascii="Times New Roman" w:hAnsi="Times New Roman" w:cs="Times New Roman"/>
        </w:rPr>
        <w:t>Юж</w:t>
      </w:r>
      <w:proofErr w:type="spellEnd"/>
      <w:proofErr w:type="gramStart"/>
      <w:r w:rsidRPr="000C188D">
        <w:rPr>
          <w:rFonts w:ascii="Times New Roman" w:hAnsi="Times New Roman" w:cs="Times New Roman"/>
        </w:rPr>
        <w:t>.-</w:t>
      </w:r>
      <w:proofErr w:type="gramEnd"/>
      <w:r w:rsidRPr="000C188D">
        <w:rPr>
          <w:rFonts w:ascii="Times New Roman" w:hAnsi="Times New Roman" w:cs="Times New Roman"/>
        </w:rPr>
        <w:t xml:space="preserve">Урал. гос. </w:t>
      </w:r>
      <w:proofErr w:type="spellStart"/>
      <w:r w:rsidRPr="000C188D">
        <w:rPr>
          <w:rFonts w:ascii="Times New Roman" w:hAnsi="Times New Roman" w:cs="Times New Roman"/>
        </w:rPr>
        <w:t>гуман</w:t>
      </w:r>
      <w:proofErr w:type="spellEnd"/>
      <w:r w:rsidRPr="000C188D">
        <w:rPr>
          <w:rFonts w:ascii="Times New Roman" w:hAnsi="Times New Roman" w:cs="Times New Roman"/>
        </w:rPr>
        <w:t>.-</w:t>
      </w:r>
      <w:proofErr w:type="spellStart"/>
      <w:r w:rsidRPr="000C188D">
        <w:rPr>
          <w:rFonts w:ascii="Times New Roman" w:hAnsi="Times New Roman" w:cs="Times New Roman"/>
        </w:rPr>
        <w:t>пед</w:t>
      </w:r>
      <w:proofErr w:type="spellEnd"/>
      <w:r w:rsidRPr="000C188D">
        <w:rPr>
          <w:rFonts w:ascii="Times New Roman" w:hAnsi="Times New Roman" w:cs="Times New Roman"/>
        </w:rPr>
        <w:t>. ун-та, 2016. – 32 с.</w:t>
      </w:r>
    </w:p>
    <w:p w:rsidR="00BB3C8B" w:rsidRPr="000C188D" w:rsidRDefault="00BB3C8B" w:rsidP="00BB3C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8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C188D">
        <w:rPr>
          <w:rFonts w:ascii="Times New Roman" w:hAnsi="Times New Roman" w:cs="Times New Roman"/>
          <w:sz w:val="24"/>
          <w:szCs w:val="24"/>
        </w:rPr>
        <w:t>Тупоногов</w:t>
      </w:r>
      <w:proofErr w:type="spellEnd"/>
      <w:r w:rsidRPr="000C188D">
        <w:rPr>
          <w:rFonts w:ascii="Times New Roman" w:hAnsi="Times New Roman" w:cs="Times New Roman"/>
          <w:sz w:val="24"/>
          <w:szCs w:val="24"/>
        </w:rPr>
        <w:t>, Б.К. Основы кор</w:t>
      </w:r>
      <w:r w:rsidR="00A165F4" w:rsidRPr="000C188D">
        <w:rPr>
          <w:rFonts w:ascii="Times New Roman" w:hAnsi="Times New Roman" w:cs="Times New Roman"/>
          <w:sz w:val="24"/>
          <w:szCs w:val="24"/>
        </w:rPr>
        <w:t>рекционной педагогики: учеб</w:t>
      </w:r>
      <w:proofErr w:type="gramStart"/>
      <w:r w:rsidR="00A165F4" w:rsidRPr="000C18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65F4" w:rsidRPr="000C18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65F4" w:rsidRPr="000C18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165F4" w:rsidRPr="000C188D">
        <w:rPr>
          <w:rFonts w:ascii="Times New Roman" w:hAnsi="Times New Roman" w:cs="Times New Roman"/>
          <w:sz w:val="24"/>
          <w:szCs w:val="24"/>
        </w:rPr>
        <w:t>о</w:t>
      </w:r>
      <w:r w:rsidRPr="000C188D">
        <w:rPr>
          <w:rFonts w:ascii="Times New Roman" w:hAnsi="Times New Roman" w:cs="Times New Roman"/>
          <w:sz w:val="24"/>
          <w:szCs w:val="24"/>
        </w:rPr>
        <w:t xml:space="preserve">собие / Б.К. </w:t>
      </w:r>
      <w:proofErr w:type="spellStart"/>
      <w:r w:rsidRPr="000C188D">
        <w:rPr>
          <w:rFonts w:ascii="Times New Roman" w:hAnsi="Times New Roman" w:cs="Times New Roman"/>
          <w:sz w:val="24"/>
          <w:szCs w:val="24"/>
        </w:rPr>
        <w:t>Тупоногов</w:t>
      </w:r>
      <w:proofErr w:type="spellEnd"/>
      <w:r w:rsidRPr="000C188D">
        <w:rPr>
          <w:rFonts w:ascii="Times New Roman" w:hAnsi="Times New Roman" w:cs="Times New Roman"/>
          <w:sz w:val="24"/>
          <w:szCs w:val="24"/>
        </w:rPr>
        <w:t>. – М.: «ИПТК «ЛОГОС» ВОС», 2004. – 374 с.</w:t>
      </w:r>
    </w:p>
    <w:sectPr w:rsidR="00BB3C8B" w:rsidRPr="000C18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49" w:rsidRDefault="006B5749" w:rsidP="00F77758">
      <w:pPr>
        <w:spacing w:after="0" w:line="240" w:lineRule="auto"/>
      </w:pPr>
      <w:r>
        <w:separator/>
      </w:r>
    </w:p>
  </w:endnote>
  <w:endnote w:type="continuationSeparator" w:id="0">
    <w:p w:rsidR="006B5749" w:rsidRDefault="006B5749" w:rsidP="00F7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916794"/>
      <w:docPartObj>
        <w:docPartGallery w:val="Page Numbers (Bottom of Page)"/>
        <w:docPartUnique/>
      </w:docPartObj>
    </w:sdtPr>
    <w:sdtEndPr/>
    <w:sdtContent>
      <w:p w:rsidR="00F77758" w:rsidRDefault="00F77758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7758" w:rsidRDefault="00F7775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B96835" w:rsidRPr="00B9683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" adj="21600" fillcolor="#d2eaf1" stroked="f">
                  <v:textbox>
                    <w:txbxContent>
                      <w:p w:rsidR="00F77758" w:rsidRDefault="00F7775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B96835" w:rsidRPr="00B9683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49" w:rsidRDefault="006B5749" w:rsidP="00F77758">
      <w:pPr>
        <w:spacing w:after="0" w:line="240" w:lineRule="auto"/>
      </w:pPr>
      <w:r>
        <w:separator/>
      </w:r>
    </w:p>
  </w:footnote>
  <w:footnote w:type="continuationSeparator" w:id="0">
    <w:p w:rsidR="006B5749" w:rsidRDefault="006B5749" w:rsidP="00F7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5867"/>
    <w:multiLevelType w:val="hybridMultilevel"/>
    <w:tmpl w:val="2898C976"/>
    <w:lvl w:ilvl="0" w:tplc="31BA1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12CD"/>
    <w:multiLevelType w:val="hybridMultilevel"/>
    <w:tmpl w:val="ADD40EAE"/>
    <w:lvl w:ilvl="0" w:tplc="18F25ED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351B4D"/>
    <w:multiLevelType w:val="hybridMultilevel"/>
    <w:tmpl w:val="FEDA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77"/>
    <w:rsid w:val="00012D3C"/>
    <w:rsid w:val="000C188D"/>
    <w:rsid w:val="001C4C77"/>
    <w:rsid w:val="002B04DB"/>
    <w:rsid w:val="002B7FD3"/>
    <w:rsid w:val="0030630B"/>
    <w:rsid w:val="00422DF2"/>
    <w:rsid w:val="0044496E"/>
    <w:rsid w:val="004A5709"/>
    <w:rsid w:val="00571674"/>
    <w:rsid w:val="00591767"/>
    <w:rsid w:val="00675F0E"/>
    <w:rsid w:val="006B5749"/>
    <w:rsid w:val="008D062F"/>
    <w:rsid w:val="00A165F4"/>
    <w:rsid w:val="00B96835"/>
    <w:rsid w:val="00BB3C8B"/>
    <w:rsid w:val="00BD222C"/>
    <w:rsid w:val="00CE7320"/>
    <w:rsid w:val="00DD3C6D"/>
    <w:rsid w:val="00E163D7"/>
    <w:rsid w:val="00E23A4A"/>
    <w:rsid w:val="00E825B7"/>
    <w:rsid w:val="00F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758"/>
  </w:style>
  <w:style w:type="paragraph" w:styleId="a5">
    <w:name w:val="footer"/>
    <w:basedOn w:val="a"/>
    <w:link w:val="a6"/>
    <w:uiPriority w:val="99"/>
    <w:unhideWhenUsed/>
    <w:rsid w:val="00F7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758"/>
  </w:style>
  <w:style w:type="paragraph" w:customStyle="1" w:styleId="Default">
    <w:name w:val="Default"/>
    <w:rsid w:val="00F777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77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758"/>
  </w:style>
  <w:style w:type="paragraph" w:styleId="a5">
    <w:name w:val="footer"/>
    <w:basedOn w:val="a"/>
    <w:link w:val="a6"/>
    <w:uiPriority w:val="99"/>
    <w:unhideWhenUsed/>
    <w:rsid w:val="00F7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758"/>
  </w:style>
  <w:style w:type="paragraph" w:customStyle="1" w:styleId="Default">
    <w:name w:val="Default"/>
    <w:rsid w:val="00F777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7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Tatayna</cp:lastModifiedBy>
  <cp:revision>13</cp:revision>
  <dcterms:created xsi:type="dcterms:W3CDTF">2022-04-18T09:28:00Z</dcterms:created>
  <dcterms:modified xsi:type="dcterms:W3CDTF">2025-02-17T19:31:00Z</dcterms:modified>
</cp:coreProperties>
</file>