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6306" w14:textId="77777777" w:rsidR="00BC241F" w:rsidRDefault="00BC241F" w:rsidP="00BC241F">
      <w:pPr>
        <w:spacing w:line="276" w:lineRule="auto"/>
        <w:jc w:val="center"/>
        <w:rPr>
          <w:rFonts w:cs="Times New Roman"/>
        </w:rPr>
      </w:pPr>
      <w:r>
        <w:rPr>
          <w:rFonts w:cs="Times New Roman"/>
        </w:rPr>
        <w:t>Муниципальное Общеобразовательное Учреждение</w:t>
      </w:r>
    </w:p>
    <w:p w14:paraId="321DDF2E" w14:textId="77777777" w:rsidR="00BC241F" w:rsidRDefault="00BC241F" w:rsidP="00BC241F">
      <w:pPr>
        <w:spacing w:line="276" w:lineRule="auto"/>
        <w:jc w:val="center"/>
        <w:rPr>
          <w:rFonts w:cs="Times New Roman"/>
        </w:rPr>
      </w:pPr>
      <w:r>
        <w:rPr>
          <w:rFonts w:cs="Times New Roman"/>
        </w:rPr>
        <w:t>«Средняя Общеобразовательная школа №12» г. Магнитогорска</w:t>
      </w:r>
    </w:p>
    <w:p w14:paraId="3F07C73F" w14:textId="77777777" w:rsidR="00BC241F" w:rsidRDefault="00BC241F" w:rsidP="00BC241F">
      <w:pPr>
        <w:spacing w:line="276" w:lineRule="auto"/>
        <w:jc w:val="center"/>
        <w:rPr>
          <w:rFonts w:cs="Times New Roman"/>
        </w:rPr>
      </w:pPr>
    </w:p>
    <w:p w14:paraId="28738611" w14:textId="77777777" w:rsidR="00BC241F" w:rsidRDefault="00BC241F" w:rsidP="00BC241F">
      <w:pPr>
        <w:spacing w:line="276" w:lineRule="auto"/>
        <w:jc w:val="center"/>
        <w:rPr>
          <w:rFonts w:cs="Times New Roman"/>
        </w:rPr>
      </w:pPr>
    </w:p>
    <w:p w14:paraId="72EB0D45" w14:textId="77777777" w:rsidR="00BC241F" w:rsidRDefault="00BC241F" w:rsidP="00BC241F">
      <w:pPr>
        <w:spacing w:line="276" w:lineRule="auto"/>
        <w:jc w:val="center"/>
        <w:rPr>
          <w:rFonts w:cs="Times New Roman"/>
        </w:rPr>
      </w:pPr>
    </w:p>
    <w:p w14:paraId="3E68FAC4" w14:textId="77777777" w:rsidR="00BC241F" w:rsidRDefault="00BC241F" w:rsidP="00BC241F">
      <w:pPr>
        <w:spacing w:line="276" w:lineRule="auto"/>
        <w:jc w:val="center"/>
        <w:rPr>
          <w:rFonts w:cs="Times New Roman"/>
        </w:rPr>
      </w:pPr>
    </w:p>
    <w:p w14:paraId="5C68FDDA" w14:textId="77777777" w:rsidR="00BC241F" w:rsidRDefault="00BC241F" w:rsidP="00BC241F">
      <w:pPr>
        <w:spacing w:line="276" w:lineRule="auto"/>
        <w:jc w:val="center"/>
        <w:rPr>
          <w:rFonts w:cs="Times New Roman"/>
        </w:rPr>
      </w:pPr>
    </w:p>
    <w:p w14:paraId="42DF8D6E" w14:textId="77777777" w:rsidR="00BC241F" w:rsidRDefault="00BC241F" w:rsidP="00BC241F">
      <w:pPr>
        <w:spacing w:line="276" w:lineRule="auto"/>
        <w:jc w:val="center"/>
        <w:rPr>
          <w:rFonts w:cs="Times New Roman"/>
        </w:rPr>
      </w:pPr>
    </w:p>
    <w:p w14:paraId="15418AC2" w14:textId="77777777" w:rsidR="00BC241F" w:rsidRDefault="00BC241F" w:rsidP="00BC241F">
      <w:pPr>
        <w:spacing w:line="276" w:lineRule="auto"/>
        <w:jc w:val="center"/>
        <w:rPr>
          <w:rFonts w:cs="Times New Roman"/>
        </w:rPr>
      </w:pPr>
    </w:p>
    <w:p w14:paraId="0E74E722" w14:textId="77777777" w:rsidR="00BC241F" w:rsidRDefault="00BC241F" w:rsidP="00BC241F">
      <w:pPr>
        <w:spacing w:line="276" w:lineRule="auto"/>
        <w:jc w:val="center"/>
        <w:rPr>
          <w:rFonts w:cs="Times New Roman"/>
          <w:b/>
          <w:sz w:val="28"/>
          <w:szCs w:val="28"/>
        </w:rPr>
      </w:pPr>
      <w:r>
        <w:rPr>
          <w:rFonts w:cs="Times New Roman"/>
          <w:b/>
          <w:sz w:val="28"/>
          <w:szCs w:val="28"/>
        </w:rPr>
        <w:t xml:space="preserve">Социальный проект на тему: </w:t>
      </w:r>
    </w:p>
    <w:p w14:paraId="35D3AEBC" w14:textId="77777777" w:rsidR="00BC241F" w:rsidRPr="00B7546B" w:rsidRDefault="00BC241F" w:rsidP="00BC241F">
      <w:pPr>
        <w:spacing w:line="240" w:lineRule="auto"/>
        <w:jc w:val="center"/>
        <w:rPr>
          <w:rFonts w:cs="Times New Roman"/>
          <w:b/>
          <w:sz w:val="28"/>
          <w:szCs w:val="28"/>
        </w:rPr>
      </w:pPr>
      <w:r w:rsidRPr="00B7546B">
        <w:rPr>
          <w:rFonts w:cs="Times New Roman"/>
          <w:b/>
          <w:sz w:val="28"/>
          <w:szCs w:val="28"/>
        </w:rPr>
        <w:t>«Тургояк – история уральского Байкала»</w:t>
      </w:r>
    </w:p>
    <w:p w14:paraId="14E342A8" w14:textId="77777777" w:rsidR="00BC241F" w:rsidRDefault="00BC241F" w:rsidP="00BC241F">
      <w:pPr>
        <w:spacing w:line="276" w:lineRule="auto"/>
        <w:jc w:val="center"/>
        <w:rPr>
          <w:rFonts w:cs="Times New Roman"/>
          <w:b/>
          <w:sz w:val="28"/>
          <w:szCs w:val="28"/>
        </w:rPr>
      </w:pPr>
    </w:p>
    <w:p w14:paraId="6D80F122" w14:textId="77777777" w:rsidR="00BC241F" w:rsidRPr="00BC241F" w:rsidRDefault="00BC241F" w:rsidP="00540E01">
      <w:pPr>
        <w:jc w:val="right"/>
        <w:rPr>
          <w:rFonts w:cs="Times New Roman"/>
        </w:rPr>
      </w:pPr>
      <w:r w:rsidRPr="00BC241F">
        <w:rPr>
          <w:rFonts w:cs="Times New Roman"/>
        </w:rPr>
        <w:t>Выполнил: ученик 7 «в» класса</w:t>
      </w:r>
    </w:p>
    <w:p w14:paraId="06AF97D9" w14:textId="77777777" w:rsidR="00BC241F" w:rsidRPr="00BC241F" w:rsidRDefault="00BC241F" w:rsidP="00540E01">
      <w:pPr>
        <w:jc w:val="right"/>
      </w:pPr>
      <w:proofErr w:type="spellStart"/>
      <w:r w:rsidRPr="00BC241F">
        <w:rPr>
          <w:rFonts w:cs="Times New Roman"/>
        </w:rPr>
        <w:t>Шайбаков</w:t>
      </w:r>
      <w:proofErr w:type="spellEnd"/>
      <w:r w:rsidRPr="00BC241F">
        <w:rPr>
          <w:rFonts w:cs="Times New Roman"/>
        </w:rPr>
        <w:t xml:space="preserve"> Рустэм</w:t>
      </w:r>
    </w:p>
    <w:p w14:paraId="196101ED" w14:textId="77777777" w:rsidR="00BC241F" w:rsidRPr="00BC241F" w:rsidRDefault="00BC241F" w:rsidP="00540E01">
      <w:pPr>
        <w:jc w:val="right"/>
        <w:rPr>
          <w:rFonts w:cs="Times New Roman"/>
        </w:rPr>
      </w:pPr>
      <w:r w:rsidRPr="00BC241F">
        <w:rPr>
          <w:rFonts w:cs="Times New Roman"/>
        </w:rPr>
        <w:t xml:space="preserve">Наставник: Калинина Наталья </w:t>
      </w:r>
    </w:p>
    <w:p w14:paraId="3993AD60" w14:textId="77777777" w:rsidR="00BC241F" w:rsidRDefault="00BC241F" w:rsidP="00540E01">
      <w:pPr>
        <w:jc w:val="right"/>
        <w:rPr>
          <w:rFonts w:cs="Times New Roman"/>
          <w:sz w:val="28"/>
          <w:szCs w:val="28"/>
        </w:rPr>
      </w:pPr>
      <w:r w:rsidRPr="00BC241F">
        <w:rPr>
          <w:rFonts w:cs="Times New Roman"/>
        </w:rPr>
        <w:t>Васильевна</w:t>
      </w:r>
    </w:p>
    <w:p w14:paraId="716F1244" w14:textId="77777777" w:rsidR="00BC241F" w:rsidRDefault="00BC241F" w:rsidP="00BC241F">
      <w:pPr>
        <w:spacing w:line="276" w:lineRule="auto"/>
        <w:jc w:val="right"/>
        <w:rPr>
          <w:rFonts w:cs="Times New Roman"/>
          <w:sz w:val="28"/>
          <w:szCs w:val="28"/>
        </w:rPr>
      </w:pPr>
    </w:p>
    <w:p w14:paraId="4D1CA51A" w14:textId="77777777" w:rsidR="00BC241F" w:rsidRDefault="00BC241F" w:rsidP="00BC241F">
      <w:pPr>
        <w:spacing w:line="276" w:lineRule="auto"/>
        <w:jc w:val="right"/>
        <w:rPr>
          <w:rFonts w:cs="Times New Roman"/>
          <w:sz w:val="28"/>
          <w:szCs w:val="28"/>
        </w:rPr>
      </w:pPr>
    </w:p>
    <w:p w14:paraId="5EF6AD96" w14:textId="77777777" w:rsidR="00BC241F" w:rsidRDefault="00BC241F" w:rsidP="00BC241F">
      <w:pPr>
        <w:spacing w:line="276" w:lineRule="auto"/>
        <w:jc w:val="right"/>
        <w:rPr>
          <w:rFonts w:cs="Times New Roman"/>
          <w:sz w:val="28"/>
          <w:szCs w:val="28"/>
        </w:rPr>
      </w:pPr>
    </w:p>
    <w:p w14:paraId="386E36D9" w14:textId="77777777" w:rsidR="00BC241F" w:rsidRDefault="00BC241F" w:rsidP="00BC241F">
      <w:pPr>
        <w:spacing w:line="276" w:lineRule="auto"/>
        <w:jc w:val="right"/>
        <w:rPr>
          <w:rFonts w:cs="Times New Roman"/>
          <w:sz w:val="28"/>
          <w:szCs w:val="28"/>
        </w:rPr>
      </w:pPr>
    </w:p>
    <w:p w14:paraId="773AF720" w14:textId="77777777" w:rsidR="00BC241F" w:rsidRDefault="00BC241F" w:rsidP="00BC241F">
      <w:pPr>
        <w:spacing w:line="276" w:lineRule="auto"/>
        <w:jc w:val="right"/>
        <w:rPr>
          <w:rFonts w:cs="Times New Roman"/>
          <w:sz w:val="28"/>
          <w:szCs w:val="28"/>
        </w:rPr>
      </w:pPr>
    </w:p>
    <w:p w14:paraId="2C276DBA" w14:textId="77777777" w:rsidR="00BC241F" w:rsidRDefault="00BC241F" w:rsidP="00BC241F">
      <w:pPr>
        <w:spacing w:line="276" w:lineRule="auto"/>
        <w:jc w:val="right"/>
        <w:rPr>
          <w:rFonts w:cs="Times New Roman"/>
          <w:sz w:val="28"/>
          <w:szCs w:val="28"/>
        </w:rPr>
      </w:pPr>
    </w:p>
    <w:p w14:paraId="7FA95002" w14:textId="77777777" w:rsidR="00BC241F" w:rsidRDefault="00BC241F" w:rsidP="00BC241F">
      <w:pPr>
        <w:spacing w:line="276" w:lineRule="auto"/>
        <w:jc w:val="right"/>
        <w:rPr>
          <w:rFonts w:cs="Times New Roman"/>
          <w:sz w:val="28"/>
          <w:szCs w:val="28"/>
        </w:rPr>
      </w:pPr>
    </w:p>
    <w:p w14:paraId="1D6F5BF5" w14:textId="77777777" w:rsidR="00BC241F" w:rsidRDefault="00BC241F" w:rsidP="00BC241F">
      <w:pPr>
        <w:spacing w:line="276" w:lineRule="auto"/>
        <w:jc w:val="right"/>
        <w:rPr>
          <w:rFonts w:cs="Times New Roman"/>
          <w:sz w:val="28"/>
          <w:szCs w:val="28"/>
        </w:rPr>
      </w:pPr>
    </w:p>
    <w:p w14:paraId="542789F7" w14:textId="77777777" w:rsidR="00BC241F" w:rsidRDefault="00BC241F" w:rsidP="00BC241F">
      <w:pPr>
        <w:spacing w:line="276" w:lineRule="auto"/>
        <w:jc w:val="right"/>
        <w:rPr>
          <w:rFonts w:cs="Times New Roman"/>
          <w:sz w:val="28"/>
          <w:szCs w:val="28"/>
        </w:rPr>
      </w:pPr>
    </w:p>
    <w:p w14:paraId="0BE498E8" w14:textId="77777777" w:rsidR="00BC241F" w:rsidRDefault="00BC241F" w:rsidP="00BC241F">
      <w:pPr>
        <w:spacing w:line="276" w:lineRule="auto"/>
        <w:jc w:val="right"/>
        <w:rPr>
          <w:rFonts w:cs="Times New Roman"/>
          <w:sz w:val="28"/>
          <w:szCs w:val="28"/>
        </w:rPr>
      </w:pPr>
    </w:p>
    <w:p w14:paraId="5BCABD64" w14:textId="77777777" w:rsidR="00BC241F" w:rsidRDefault="00BC241F" w:rsidP="00BC241F">
      <w:pPr>
        <w:spacing w:line="276" w:lineRule="auto"/>
        <w:jc w:val="right"/>
        <w:rPr>
          <w:rFonts w:cs="Times New Roman"/>
          <w:sz w:val="28"/>
          <w:szCs w:val="28"/>
        </w:rPr>
      </w:pPr>
    </w:p>
    <w:p w14:paraId="0BD09F9D" w14:textId="77777777" w:rsidR="00BC241F" w:rsidRPr="00BC241F" w:rsidRDefault="00BC241F" w:rsidP="00BC241F">
      <w:pPr>
        <w:spacing w:line="276" w:lineRule="auto"/>
        <w:jc w:val="center"/>
        <w:rPr>
          <w:rFonts w:cs="Times New Roman"/>
        </w:rPr>
      </w:pPr>
      <w:r w:rsidRPr="00BC241F">
        <w:rPr>
          <w:rFonts w:cs="Times New Roman"/>
        </w:rPr>
        <w:t xml:space="preserve">Магнитогорск 2024 </w:t>
      </w:r>
    </w:p>
    <w:p w14:paraId="4AFCC72B" w14:textId="0F9BAE7D" w:rsidR="002F6D7B" w:rsidRDefault="002F6D7B"/>
    <w:p w14:paraId="437E1DE2" w14:textId="77777777" w:rsidR="00BC241F" w:rsidRPr="008852A7" w:rsidRDefault="00BC241F" w:rsidP="00BC241F">
      <w:pPr>
        <w:jc w:val="center"/>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A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Содержание</w:t>
      </w:r>
    </w:p>
    <w:p w14:paraId="584D4A61" w14:textId="5D17E3C2" w:rsidR="00BC241F" w:rsidRPr="008852A7" w:rsidRDefault="00BC241F" w:rsidP="00BC241F">
      <w:pPr>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52A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Введение</w:t>
      </w:r>
    </w:p>
    <w:p w14:paraId="282B5EEE" w14:textId="77777777" w:rsidR="00BC241F" w:rsidRPr="008852A7" w:rsidRDefault="00BC241F" w:rsidP="00BC241F">
      <w:pPr>
        <w:pStyle w:val="a3"/>
        <w:numPr>
          <w:ilvl w:val="0"/>
          <w:numId w:val="1"/>
        </w:numPr>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A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Теоретическая часть</w:t>
      </w:r>
    </w:p>
    <w:p w14:paraId="22E59552" w14:textId="77777777" w:rsidR="00BC241F" w:rsidRPr="008852A7" w:rsidRDefault="00BC241F" w:rsidP="00BC241F">
      <w:pPr>
        <w:ind w:left="360"/>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A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Основы озероведения Челябинской области</w:t>
      </w:r>
    </w:p>
    <w:p w14:paraId="5C9E41DB" w14:textId="77777777" w:rsidR="00BC241F" w:rsidRPr="008852A7" w:rsidRDefault="00BC241F" w:rsidP="00BC241F">
      <w:pPr>
        <w:ind w:left="360"/>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A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 </w:t>
      </w:r>
      <w:r w:rsidRPr="008852A7">
        <w:rPr>
          <w:rFonts w:cs="Times New Roman"/>
          <w:color w:val="000000" w:themeColor="text1"/>
        </w:rPr>
        <w:t>Географическое расположение и климат озера Тургояк</w:t>
      </w:r>
    </w:p>
    <w:p w14:paraId="3E514AF2" w14:textId="77777777" w:rsidR="00BC241F" w:rsidRPr="008852A7" w:rsidRDefault="00BC241F" w:rsidP="00BC241F">
      <w:pPr>
        <w:rPr>
          <w:rFonts w:cs="Times New Roman"/>
          <w:color w:val="000000" w:themeColor="text1"/>
        </w:rPr>
      </w:pPr>
      <w:bookmarkStart w:id="0" w:name="_Hlk129039293"/>
      <w:r w:rsidRPr="008852A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 </w:t>
      </w:r>
      <w:r w:rsidRPr="008852A7">
        <w:rPr>
          <w:rFonts w:cs="Times New Roman"/>
          <w:color w:val="000000" w:themeColor="text1"/>
        </w:rPr>
        <w:t>Почему озеро Тургояк сравнивают с озером Байкал.</w:t>
      </w:r>
      <w:bookmarkEnd w:id="0"/>
    </w:p>
    <w:p w14:paraId="4FB4FE54" w14:textId="77777777" w:rsidR="00BC241F" w:rsidRPr="008852A7" w:rsidRDefault="00BC241F" w:rsidP="00BC241F">
      <w:pPr>
        <w:rPr>
          <w:rFonts w:cs="Times New Roman"/>
          <w:b/>
          <w:bCs/>
        </w:rPr>
      </w:pPr>
      <w:r w:rsidRPr="008852A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1.4. </w:t>
      </w:r>
      <w:r w:rsidRPr="008852A7">
        <w:rPr>
          <w:rFonts w:cs="Times New Roman"/>
          <w:color w:val="333333"/>
          <w:shd w:val="clear" w:color="auto" w:fill="FFFFFF"/>
        </w:rPr>
        <w:t>Легенды и придания озера Тургояк</w:t>
      </w:r>
    </w:p>
    <w:p w14:paraId="6D8DC33D" w14:textId="77777777" w:rsidR="00BC241F" w:rsidRPr="008852A7" w:rsidRDefault="00BC241F" w:rsidP="00BC241F">
      <w:pPr>
        <w:ind w:left="360"/>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A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Практическая часть</w:t>
      </w:r>
    </w:p>
    <w:p w14:paraId="7287FC7C" w14:textId="77777777" w:rsidR="00BC241F" w:rsidRPr="008852A7" w:rsidRDefault="00BC241F" w:rsidP="00BC241F">
      <w:pPr>
        <w:ind w:left="360"/>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A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Создание буклета</w:t>
      </w:r>
    </w:p>
    <w:p w14:paraId="65EE0EAA" w14:textId="77777777" w:rsidR="00BC241F" w:rsidRPr="008852A7" w:rsidRDefault="00BC241F" w:rsidP="00BC241F">
      <w:pPr>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A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Заключение</w:t>
      </w:r>
    </w:p>
    <w:p w14:paraId="78B58611" w14:textId="77777777" w:rsidR="00BC241F" w:rsidRPr="008852A7" w:rsidRDefault="00BC241F" w:rsidP="00BC241F">
      <w:pPr>
        <w:ind w:left="360"/>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2A7">
        <w:rPr>
          <w:rFonts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Список литературы</w:t>
      </w:r>
    </w:p>
    <w:p w14:paraId="6281A748" w14:textId="19D5D844" w:rsidR="00BC241F" w:rsidRDefault="00BC241F"/>
    <w:p w14:paraId="3BD6634D" w14:textId="2AAC4477" w:rsidR="000D0056" w:rsidRDefault="000D0056"/>
    <w:p w14:paraId="2DCB5DD3" w14:textId="6DDB4443" w:rsidR="000D0056" w:rsidRDefault="000D0056"/>
    <w:p w14:paraId="0FD6ABAA" w14:textId="39844CD5" w:rsidR="000D0056" w:rsidRDefault="000D0056"/>
    <w:p w14:paraId="23846A70" w14:textId="29F4031C" w:rsidR="000D0056" w:rsidRDefault="000D0056"/>
    <w:p w14:paraId="11281A66" w14:textId="4A896AA2" w:rsidR="000D0056" w:rsidRDefault="000D0056"/>
    <w:p w14:paraId="14CCAFCE" w14:textId="0B813B58" w:rsidR="000D0056" w:rsidRDefault="000D0056"/>
    <w:p w14:paraId="77CE59B6" w14:textId="4254848B" w:rsidR="000D0056" w:rsidRDefault="000D0056"/>
    <w:p w14:paraId="3F6D91DA" w14:textId="69812B5D" w:rsidR="000D0056" w:rsidRDefault="000D0056"/>
    <w:p w14:paraId="1B698074" w14:textId="3971AAAC" w:rsidR="000D0056" w:rsidRDefault="000D0056"/>
    <w:p w14:paraId="58AD5BBB" w14:textId="0DA4E735" w:rsidR="000D0056" w:rsidRDefault="000D0056"/>
    <w:p w14:paraId="0A46A0AB" w14:textId="528E6D61" w:rsidR="000D0056" w:rsidRDefault="000D0056"/>
    <w:p w14:paraId="59F7A46A" w14:textId="0C6B555F" w:rsidR="000D0056" w:rsidRDefault="000D0056"/>
    <w:p w14:paraId="6DE1BB8F" w14:textId="77777777" w:rsidR="00231906" w:rsidRDefault="00231906" w:rsidP="000D0056">
      <w:pPr>
        <w:spacing w:line="256" w:lineRule="auto"/>
        <w:jc w:val="left"/>
        <w:rPr>
          <w:rFonts w:cs="Times New Roman"/>
          <w:b/>
          <w:bCs/>
          <w:sz w:val="28"/>
          <w:szCs w:val="28"/>
        </w:rPr>
      </w:pPr>
    </w:p>
    <w:p w14:paraId="202D01FD" w14:textId="5794432B" w:rsidR="000D0056" w:rsidRPr="000D0056" w:rsidRDefault="000D0056" w:rsidP="00231906">
      <w:pPr>
        <w:spacing w:line="256" w:lineRule="auto"/>
        <w:jc w:val="center"/>
        <w:rPr>
          <w:rFonts w:cs="Times New Roman"/>
          <w:b/>
          <w:bCs/>
          <w:sz w:val="28"/>
          <w:szCs w:val="28"/>
        </w:rPr>
      </w:pPr>
      <w:r w:rsidRPr="000D0056">
        <w:rPr>
          <w:rFonts w:cs="Times New Roman"/>
          <w:b/>
          <w:bCs/>
          <w:sz w:val="28"/>
          <w:szCs w:val="28"/>
        </w:rPr>
        <w:lastRenderedPageBreak/>
        <w:t>Введение</w:t>
      </w:r>
    </w:p>
    <w:p w14:paraId="79B2094B" w14:textId="77777777" w:rsidR="000D0056" w:rsidRPr="000D0056" w:rsidRDefault="000D0056" w:rsidP="000D0056">
      <w:pPr>
        <w:ind w:firstLine="708"/>
        <w:contextualSpacing/>
        <w:jc w:val="left"/>
        <w:rPr>
          <w:rFonts w:cs="Times New Roman"/>
        </w:rPr>
      </w:pPr>
      <w:r w:rsidRPr="000D0056">
        <w:rPr>
          <w:rFonts w:cs="Times New Roman"/>
          <w:color w:val="0F1419"/>
          <w:shd w:val="clear" w:color="auto" w:fill="FFFFFF"/>
        </w:rPr>
        <w:t>На вопрос, где отдохнуть  в </w:t>
      </w:r>
      <w:hyperlink r:id="rId6" w:history="1">
        <w:r w:rsidRPr="000D0056">
          <w:rPr>
            <w:rFonts w:cs="Times New Roman"/>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России</w:t>
        </w:r>
        <w:r w:rsidRPr="000D0056">
          <w:rPr>
            <w:rFonts w:cs="Times New Roman"/>
            <w:color w:val="000000" w:themeColor="text1"/>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w:r w:rsidRPr="000D0056">
        <w:rPr>
          <w:rFonts w:cs="Times New Roman"/>
          <w:color w:val="0F1419"/>
          <w:shd w:val="clear" w:color="auto" w:fill="FFFFFF"/>
        </w:rPr>
        <w:t> однозначно ответить просто невозможно. Огромные просторы страны предоставляют самые широкие возможности – от курортов Черноморского побережья и Азовского моря до здравниц Урала.</w:t>
      </w:r>
    </w:p>
    <w:p w14:paraId="3E1B7FE7" w14:textId="77777777" w:rsidR="000D0056" w:rsidRPr="000D0056" w:rsidRDefault="000D0056" w:rsidP="000D0056">
      <w:pPr>
        <w:contextualSpacing/>
        <w:jc w:val="left"/>
        <w:rPr>
          <w:rFonts w:cs="Times New Roman"/>
          <w:shd w:val="clear" w:color="auto" w:fill="FFFFFF"/>
        </w:rPr>
      </w:pPr>
      <w:r w:rsidRPr="000D0056">
        <w:rPr>
          <w:rFonts w:cs="Times New Roman"/>
          <w:shd w:val="clear" w:color="auto" w:fill="FFFFFF"/>
        </w:rPr>
        <w:t xml:space="preserve">Наш мир, как увлекательная неизученная книга, сегодня открыт каждому. </w:t>
      </w:r>
      <w:proofErr w:type="gramStart"/>
      <w:r w:rsidRPr="000D0056">
        <w:rPr>
          <w:rFonts w:cs="Times New Roman"/>
          <w:shd w:val="clear" w:color="auto" w:fill="FFFFFF"/>
        </w:rPr>
        <w:t>Но, несмотря на то, что</w:t>
      </w:r>
      <w:proofErr w:type="gramEnd"/>
      <w:r w:rsidRPr="000D0056">
        <w:rPr>
          <w:rFonts w:cs="Times New Roman"/>
          <w:shd w:val="clear" w:color="auto" w:fill="FFFFFF"/>
        </w:rPr>
        <w:t xml:space="preserve"> мы имеем возможность отправиться в поездку буквально в любую точку Земного шара, все больше путешественников предпочитают остаться на Южном Урале, чтобы внимательно изучить его красоты и поближе познакомиться с его тайнами.</w:t>
      </w:r>
    </w:p>
    <w:p w14:paraId="40068BEC" w14:textId="77777777" w:rsidR="000D0056" w:rsidRPr="000D0056" w:rsidRDefault="000D0056" w:rsidP="000D0056">
      <w:pPr>
        <w:contextualSpacing/>
        <w:jc w:val="left"/>
        <w:rPr>
          <w:rFonts w:cs="Times New Roman"/>
          <w:shd w:val="clear" w:color="auto" w:fill="FFFFFF"/>
        </w:rPr>
      </w:pPr>
      <w:r w:rsidRPr="000D0056">
        <w:rPr>
          <w:rFonts w:cs="Times New Roman"/>
          <w:shd w:val="clear" w:color="auto" w:fill="FFFFFF"/>
        </w:rPr>
        <w:t>Южный Урал – уникален по своей природе. Он открыт для путешественников 365 дней в году, потому что его красоты одинаково прекрасны жарким летом, под толщами пушистого снега, в золоте осени и сияющей весной. </w:t>
      </w:r>
    </w:p>
    <w:p w14:paraId="5632AFC1" w14:textId="77777777" w:rsidR="000D0056" w:rsidRPr="000D0056" w:rsidRDefault="000D0056" w:rsidP="000D0056">
      <w:pPr>
        <w:spacing w:after="0"/>
        <w:contextualSpacing/>
        <w:jc w:val="left"/>
        <w:textAlignment w:val="baseline"/>
        <w:rPr>
          <w:rFonts w:eastAsia="Times New Roman" w:cs="Times New Roman"/>
          <w:color w:val="000000"/>
          <w:lang w:eastAsia="ru-RU"/>
        </w:rPr>
      </w:pPr>
      <w:r w:rsidRPr="000D0056">
        <w:rPr>
          <w:rFonts w:eastAsia="Times New Roman" w:cs="Times New Roman"/>
          <w:color w:val="000000"/>
          <w:bdr w:val="none" w:sz="0" w:space="0" w:color="auto" w:frame="1"/>
          <w:lang w:eastAsia="ru-RU"/>
        </w:rPr>
        <w:t>И однажды, разглядывая карту, я вспомнил о тех местах, которые запомнились своей красотой, неповторимостью, каким-то русским духом, самобытностью.</w:t>
      </w:r>
    </w:p>
    <w:p w14:paraId="718D62D7" w14:textId="77777777" w:rsidR="000D0056" w:rsidRPr="000D0056" w:rsidRDefault="000D0056" w:rsidP="000D0056">
      <w:pPr>
        <w:contextualSpacing/>
        <w:jc w:val="left"/>
        <w:rPr>
          <w:rFonts w:cs="Times New Roman"/>
          <w:color w:val="000000"/>
          <w:bdr w:val="none" w:sz="0" w:space="0" w:color="auto" w:frame="1"/>
        </w:rPr>
      </w:pPr>
      <w:r w:rsidRPr="000D0056">
        <w:rPr>
          <w:rFonts w:cs="Times New Roman"/>
          <w:color w:val="000000"/>
          <w:bdr w:val="none" w:sz="0" w:space="0" w:color="auto" w:frame="1"/>
        </w:rPr>
        <w:t>Все это заставило меня многое переосмыслить из того, что знал раньше, изучал в школе, видел в кино, по телевизору про мою Челябинскую область. Меня заинтересовала тема проекта «</w:t>
      </w:r>
      <w:r w:rsidRPr="000D0056">
        <w:rPr>
          <w:rFonts w:cs="Times New Roman"/>
        </w:rPr>
        <w:t>Тургояк – история уральского Байкала»</w:t>
      </w:r>
    </w:p>
    <w:p w14:paraId="5815C93E" w14:textId="77777777" w:rsidR="000D0056" w:rsidRPr="000D0056" w:rsidRDefault="000D0056" w:rsidP="000D0056">
      <w:pPr>
        <w:ind w:firstLine="708"/>
        <w:contextualSpacing/>
        <w:jc w:val="left"/>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056">
        <w:rPr>
          <w:rFonts w:cs="Times New Roman"/>
          <w:bdr w:val="none" w:sz="0" w:space="0" w:color="auto" w:frame="1"/>
        </w:rPr>
        <w:t xml:space="preserve">Цель проекта: </w:t>
      </w:r>
      <w:proofErr w:type="gramStart"/>
      <w:r w:rsidRPr="000D0056">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создание  информационного</w:t>
      </w:r>
      <w:proofErr w:type="gramEnd"/>
      <w:r w:rsidRPr="000D0056">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буклета об озере Тургояк, для информационного ознакомления жителей Челябинской области об уникальности воды озера, его легендах и преданиях.</w:t>
      </w:r>
    </w:p>
    <w:p w14:paraId="56D6222B" w14:textId="77777777" w:rsidR="000D0056" w:rsidRPr="000D0056" w:rsidRDefault="000D0056" w:rsidP="00231906">
      <w:pPr>
        <w:ind w:firstLine="708"/>
        <w:contextualSpacing/>
        <w:jc w:val="left"/>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056">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Задачи проекта:</w:t>
      </w:r>
    </w:p>
    <w:p w14:paraId="6FE9B2DF" w14:textId="77777777" w:rsidR="000D0056" w:rsidRPr="000D0056" w:rsidRDefault="000D0056" w:rsidP="00231906">
      <w:pPr>
        <w:contextualSpacing/>
        <w:jc w:val="left"/>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056">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1.Изучить литературу по озероведению Челябинской области</w:t>
      </w:r>
    </w:p>
    <w:p w14:paraId="737FFA63" w14:textId="77777777" w:rsidR="000D0056" w:rsidRPr="000D0056" w:rsidRDefault="000D0056" w:rsidP="00231906">
      <w:pPr>
        <w:contextualSpacing/>
        <w:jc w:val="left"/>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056">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2.Проанализировать, систематизировать информацию о </w:t>
      </w:r>
      <w:r w:rsidRPr="000D0056">
        <w:rPr>
          <w:rFonts w:cs="Times New Roman"/>
        </w:rPr>
        <w:t>географическом расположении и климате озера Тургояк</w:t>
      </w:r>
    </w:p>
    <w:p w14:paraId="0FB59F07" w14:textId="77777777" w:rsidR="000D0056" w:rsidRPr="000D0056" w:rsidRDefault="000D0056" w:rsidP="00231906">
      <w:pPr>
        <w:jc w:val="left"/>
        <w:rPr>
          <w:rFonts w:cs="Times New Roman"/>
        </w:rPr>
      </w:pPr>
      <w:r w:rsidRPr="000D0056">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Найти ответ на вопрос</w:t>
      </w:r>
      <w:proofErr w:type="gramStart"/>
      <w:r w:rsidRPr="000D0056">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D0056">
        <w:rPr>
          <w:rFonts w:cs="Times New Roman"/>
        </w:rPr>
        <w:t xml:space="preserve"> Почему</w:t>
      </w:r>
      <w:proofErr w:type="gramEnd"/>
      <w:r w:rsidRPr="000D0056">
        <w:rPr>
          <w:rFonts w:cs="Times New Roman"/>
        </w:rPr>
        <w:t xml:space="preserve"> озеро Тургояк сравнивают с озером Байкал.</w:t>
      </w:r>
    </w:p>
    <w:p w14:paraId="45A29B25" w14:textId="77777777" w:rsidR="000D0056" w:rsidRPr="000D0056" w:rsidRDefault="000D0056" w:rsidP="00231906">
      <w:pPr>
        <w:jc w:val="left"/>
        <w:rPr>
          <w:rFonts w:cs="Times New Roman"/>
        </w:rPr>
      </w:pPr>
      <w:r w:rsidRPr="000D0056">
        <w:rPr>
          <w:rFonts w:cs="Times New Roman"/>
        </w:rPr>
        <w:t>4.Создать информационный буклет, используя собранный материал</w:t>
      </w:r>
    </w:p>
    <w:p w14:paraId="0A26BED9" w14:textId="77777777" w:rsidR="000D0056" w:rsidRPr="000D0056" w:rsidRDefault="000D0056" w:rsidP="000D0056">
      <w:pPr>
        <w:contextualSpacing/>
        <w:jc w:val="left"/>
        <w:rPr>
          <w:rFonts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744D99" w14:textId="77777777" w:rsidR="000D0056" w:rsidRPr="000D0056" w:rsidRDefault="000D0056" w:rsidP="000D0056">
      <w:pPr>
        <w:contextualSpacing/>
        <w:jc w:val="left"/>
        <w:rPr>
          <w:rFonts w:cs="Times New Roman"/>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D193FE" w14:textId="77777777" w:rsidR="000D0056" w:rsidRPr="000D0056" w:rsidRDefault="000D0056" w:rsidP="000D0056">
      <w:pPr>
        <w:spacing w:line="256" w:lineRule="auto"/>
        <w:jc w:val="left"/>
        <w:rPr>
          <w:rFonts w:asciiTheme="minorHAnsi" w:hAnsiTheme="minorHAnsi"/>
          <w:sz w:val="22"/>
          <w:szCs w:val="22"/>
        </w:rPr>
      </w:pPr>
    </w:p>
    <w:p w14:paraId="0E272D9A" w14:textId="77777777" w:rsidR="000D0056" w:rsidRPr="000D0056" w:rsidRDefault="000D0056" w:rsidP="000D0056">
      <w:pPr>
        <w:spacing w:line="256" w:lineRule="auto"/>
        <w:jc w:val="left"/>
        <w:rPr>
          <w:rFonts w:asciiTheme="minorHAnsi" w:hAnsiTheme="minorHAnsi"/>
          <w:sz w:val="22"/>
          <w:szCs w:val="22"/>
        </w:rPr>
      </w:pPr>
    </w:p>
    <w:p w14:paraId="100D1483" w14:textId="77777777" w:rsidR="000D0056" w:rsidRPr="000D0056" w:rsidRDefault="000D0056" w:rsidP="000D0056">
      <w:pPr>
        <w:spacing w:line="256" w:lineRule="auto"/>
        <w:jc w:val="left"/>
        <w:rPr>
          <w:rFonts w:asciiTheme="minorHAnsi" w:hAnsiTheme="minorHAnsi"/>
          <w:sz w:val="22"/>
          <w:szCs w:val="22"/>
        </w:rPr>
      </w:pPr>
    </w:p>
    <w:p w14:paraId="60D89578" w14:textId="77777777" w:rsidR="000D0056" w:rsidRPr="000D0056" w:rsidRDefault="000D0056" w:rsidP="000D0056">
      <w:pPr>
        <w:spacing w:line="256" w:lineRule="auto"/>
        <w:jc w:val="left"/>
        <w:rPr>
          <w:rFonts w:asciiTheme="minorHAnsi" w:hAnsiTheme="minorHAnsi"/>
          <w:sz w:val="22"/>
          <w:szCs w:val="22"/>
        </w:rPr>
      </w:pPr>
    </w:p>
    <w:p w14:paraId="0FEE92E4" w14:textId="77777777" w:rsidR="000D0056" w:rsidRDefault="000D0056" w:rsidP="000D0056">
      <w:pPr>
        <w:contextualSpacing/>
        <w:jc w:val="left"/>
        <w:rPr>
          <w:rFonts w:asciiTheme="minorHAnsi" w:hAnsiTheme="minorHAnsi"/>
          <w:sz w:val="22"/>
          <w:szCs w:val="22"/>
        </w:rPr>
      </w:pPr>
    </w:p>
    <w:p w14:paraId="3CEF373F" w14:textId="77777777" w:rsidR="00231906" w:rsidRDefault="00231906" w:rsidP="000D0056">
      <w:pPr>
        <w:contextualSpacing/>
        <w:jc w:val="left"/>
        <w:rPr>
          <w:rFonts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9513B2" w14:textId="06DF3B36" w:rsidR="000D0056" w:rsidRPr="000D0056" w:rsidRDefault="000D0056" w:rsidP="000D0056">
      <w:pPr>
        <w:contextualSpacing/>
        <w:jc w:val="left"/>
        <w:rP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056">
        <w:rPr>
          <w:rFonts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w:t>
      </w:r>
      <w:r w:rsidRPr="000D0056">
        <w:rP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Теоретическая часть</w:t>
      </w:r>
    </w:p>
    <w:p w14:paraId="582165DC" w14:textId="77777777" w:rsidR="000D0056" w:rsidRPr="000D0056" w:rsidRDefault="000D0056" w:rsidP="000D0056">
      <w:pPr>
        <w:numPr>
          <w:ilvl w:val="1"/>
          <w:numId w:val="2"/>
        </w:numPr>
        <w:spacing w:line="256" w:lineRule="auto"/>
        <w:contextualSpacing/>
        <w:jc w:val="left"/>
        <w:rP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056">
        <w:rP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Основы озероведения Челябинской области</w:t>
      </w:r>
    </w:p>
    <w:p w14:paraId="144D8CBB" w14:textId="77777777" w:rsidR="000D0056" w:rsidRPr="000D0056" w:rsidRDefault="000D0056" w:rsidP="000D0056">
      <w:pPr>
        <w:contextualSpacing/>
        <w:jc w:val="left"/>
        <w:rPr>
          <w:rFonts w:cs="Times New Roman"/>
        </w:rPr>
      </w:pPr>
      <w:r w:rsidRPr="000D0056">
        <w:rPr>
          <w:rFonts w:cs="Times New Roman"/>
        </w:rPr>
        <w:t>Озеро…Только произнеси это слово- и перед мысленным взором сразу возникает вполне определенный образ: водная гладь в обрамлении вплотную подступающих деревьев, залитый солнцем пляж, четко видимый противоположный берег.</w:t>
      </w:r>
    </w:p>
    <w:p w14:paraId="7E1C934F" w14:textId="77777777" w:rsidR="000D0056" w:rsidRPr="000D0056" w:rsidRDefault="000D0056" w:rsidP="000D0056">
      <w:pPr>
        <w:contextualSpacing/>
        <w:jc w:val="left"/>
        <w:rPr>
          <w:rFonts w:cs="Times New Roman"/>
        </w:rPr>
      </w:pPr>
      <w:r w:rsidRPr="000D0056">
        <w:rPr>
          <w:rFonts w:cs="Times New Roman"/>
        </w:rPr>
        <w:t xml:space="preserve">Южный Урал - уникальная природно-географическая территория. Челябинская область богата озёрами. Часть водоёмов включена в список ценнейших водоёмов России. Южный Урал называют краем голубых озёр. Голубое ожерелье Урала- так образно именуют череду озёр, украшающих восточные предгорья Урала. </w:t>
      </w:r>
    </w:p>
    <w:p w14:paraId="294C3270" w14:textId="77777777" w:rsidR="000D0056" w:rsidRPr="000D0056" w:rsidRDefault="000D0056" w:rsidP="000D0056">
      <w:pPr>
        <w:contextualSpacing/>
        <w:jc w:val="left"/>
        <w:rPr>
          <w:rFonts w:cs="Times New Roman"/>
        </w:rPr>
      </w:pPr>
      <w:r w:rsidRPr="000D0056">
        <w:rPr>
          <w:rFonts w:cs="Times New Roman"/>
        </w:rPr>
        <w:t>Изучая литературу, при подготовке к проекту, я узнала, что Челябинская область богата озерами-их насчитывается до 3170. Озера Челябинской области -уникальные. Уникальны как отдельные водоемы, так и озерные группы и озерные местности.</w:t>
      </w:r>
    </w:p>
    <w:p w14:paraId="6B37CC86" w14:textId="77777777" w:rsidR="000D0056" w:rsidRPr="000D0056" w:rsidRDefault="000D0056" w:rsidP="000D0056">
      <w:pPr>
        <w:contextualSpacing/>
        <w:jc w:val="left"/>
        <w:rPr>
          <w:rFonts w:cs="Times New Roman"/>
          <w:color w:val="000000"/>
        </w:rPr>
      </w:pPr>
      <w:r w:rsidRPr="000D0056">
        <w:rPr>
          <w:rFonts w:cs="Times New Roman"/>
          <w:color w:val="000000"/>
        </w:rPr>
        <w:t>Общая площадь озер Челябинской области составляет почти 2,2 тысячи километров. Отдых там может стать достойной заменой заграничным путешествиям.</w:t>
      </w:r>
    </w:p>
    <w:p w14:paraId="56AE28B7" w14:textId="02840622" w:rsidR="000D0056" w:rsidRPr="000D0056" w:rsidRDefault="000D0056" w:rsidP="000D0056">
      <w:pPr>
        <w:contextualSpacing/>
        <w:jc w:val="left"/>
        <w:rPr>
          <w:rFonts w:cs="Times New Roman"/>
          <w:color w:val="000000"/>
        </w:rPr>
      </w:pPr>
      <w:r w:rsidRPr="000D0056">
        <w:rPr>
          <w:rFonts w:cs="Times New Roman"/>
          <w:color w:val="000000"/>
        </w:rPr>
        <w:t xml:space="preserve">Озер на Земле </w:t>
      </w:r>
      <w:proofErr w:type="gramStart"/>
      <w:r w:rsidRPr="000D0056">
        <w:rPr>
          <w:rFonts w:cs="Times New Roman"/>
          <w:color w:val="000000"/>
        </w:rPr>
        <w:t>много</w:t>
      </w:r>
      <w:proofErr w:type="gramEnd"/>
      <w:r>
        <w:rPr>
          <w:rFonts w:cs="Times New Roman"/>
          <w:color w:val="000000"/>
        </w:rPr>
        <w:t xml:space="preserve"> </w:t>
      </w:r>
      <w:r w:rsidRPr="000D0056">
        <w:rPr>
          <w:rFonts w:cs="Times New Roman"/>
          <w:color w:val="000000"/>
        </w:rPr>
        <w:t xml:space="preserve">и они очень разные. </w:t>
      </w:r>
    </w:p>
    <w:p w14:paraId="725CCE04" w14:textId="657719B7" w:rsidR="000D0056" w:rsidRDefault="000D0056" w:rsidP="000D0056">
      <w:pPr>
        <w:contextualSpacing/>
        <w:jc w:val="right"/>
        <w:rPr>
          <w:rFonts w:cs="Times New Roman"/>
          <w:color w:val="000000"/>
        </w:rPr>
      </w:pPr>
      <w:r w:rsidRPr="000D0056">
        <w:rPr>
          <w:rFonts w:cs="Times New Roman"/>
          <w:color w:val="000000"/>
        </w:rPr>
        <w:t>Таблица 1</w:t>
      </w:r>
    </w:p>
    <w:p w14:paraId="25227BC4" w14:textId="77777777" w:rsidR="000D0056" w:rsidRPr="000D0056" w:rsidRDefault="000D0056" w:rsidP="000D0056">
      <w:pPr>
        <w:contextualSpacing/>
        <w:jc w:val="left"/>
        <w:rPr>
          <w:rFonts w:cs="Times New Roman"/>
          <w:color w:val="000000"/>
        </w:rPr>
      </w:pPr>
    </w:p>
    <w:p w14:paraId="0CB6CF58" w14:textId="5C45D75D" w:rsidR="000D0056" w:rsidRDefault="000D0056">
      <w:r w:rsidRPr="00BB002A">
        <w:rPr>
          <w:rFonts w:cs="Times New Roman"/>
          <w:noProof/>
        </w:rPr>
        <w:drawing>
          <wp:inline distT="0" distB="0" distL="0" distR="0" wp14:anchorId="20237FE4" wp14:editId="0CEE23A0">
            <wp:extent cx="5486400" cy="3200400"/>
            <wp:effectExtent l="0" t="0" r="952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09E46CA" w14:textId="77777777" w:rsidR="000D0056" w:rsidRPr="000D0056" w:rsidRDefault="000D0056" w:rsidP="000D0056">
      <w:pPr>
        <w:contextualSpacing/>
        <w:jc w:val="left"/>
        <w:rPr>
          <w:rFonts w:cs="Times New Roman"/>
          <w:color w:val="000000"/>
        </w:rPr>
      </w:pPr>
      <w:r w:rsidRPr="000D0056">
        <w:rPr>
          <w:rFonts w:cs="Times New Roman"/>
          <w:color w:val="000000"/>
        </w:rPr>
        <w:t xml:space="preserve">Озеро </w:t>
      </w:r>
      <w:proofErr w:type="gramStart"/>
      <w:r w:rsidRPr="000D0056">
        <w:rPr>
          <w:rFonts w:cs="Times New Roman"/>
          <w:color w:val="000000"/>
        </w:rPr>
        <w:t>-это</w:t>
      </w:r>
      <w:proofErr w:type="gramEnd"/>
      <w:r w:rsidRPr="000D0056">
        <w:rPr>
          <w:rFonts w:cs="Times New Roman"/>
          <w:color w:val="000000"/>
        </w:rPr>
        <w:t xml:space="preserve"> не просто масса воды в замкнутом понижении рельефа. Это особая природная система, связанная потоками энергии, вещества и информации, составная часть ландшафта, чутко реагирующая на его природную ритмику.</w:t>
      </w:r>
    </w:p>
    <w:p w14:paraId="030E9BD6" w14:textId="77777777" w:rsidR="000D0056" w:rsidRPr="000D0056" w:rsidRDefault="000D0056" w:rsidP="000D0056">
      <w:pPr>
        <w:contextualSpacing/>
        <w:jc w:val="left"/>
        <w:rPr>
          <w:rFonts w:cs="Times New Roman"/>
          <w:color w:val="000000"/>
        </w:rPr>
      </w:pPr>
      <w:r w:rsidRPr="000D0056">
        <w:rPr>
          <w:rFonts w:cs="Times New Roman"/>
          <w:color w:val="000000"/>
        </w:rPr>
        <w:t>Работая со справочной литературой, я узнал, что у каждого озера есть стадии развития.</w:t>
      </w:r>
    </w:p>
    <w:p w14:paraId="2C36AEE4" w14:textId="77777777" w:rsidR="000D0056" w:rsidRDefault="000D0056" w:rsidP="000D0056">
      <w:pPr>
        <w:contextualSpacing/>
        <w:jc w:val="right"/>
        <w:rPr>
          <w:rFonts w:cs="Times New Roman"/>
          <w:color w:val="000000"/>
        </w:rPr>
      </w:pPr>
    </w:p>
    <w:p w14:paraId="627D1C4F" w14:textId="3573880A" w:rsidR="000D0056" w:rsidRPr="000D0056" w:rsidRDefault="000D0056" w:rsidP="000D0056">
      <w:pPr>
        <w:contextualSpacing/>
        <w:jc w:val="right"/>
        <w:rPr>
          <w:rFonts w:cs="Times New Roman"/>
          <w:color w:val="000000"/>
        </w:rPr>
      </w:pPr>
      <w:r w:rsidRPr="000D0056">
        <w:rPr>
          <w:rFonts w:cs="Times New Roman"/>
          <w:color w:val="000000"/>
        </w:rPr>
        <w:t>Таблица 2</w:t>
      </w:r>
    </w:p>
    <w:p w14:paraId="74B3EC0C" w14:textId="4EC34144" w:rsidR="000D0056" w:rsidRDefault="000D0056" w:rsidP="000D0056">
      <w:pPr>
        <w:contextualSpacing/>
        <w:jc w:val="center"/>
        <w:rPr>
          <w:rFonts w:cs="Times New Roman"/>
          <w:color w:val="000000"/>
        </w:rPr>
      </w:pPr>
      <w:r w:rsidRPr="000D0056">
        <w:rPr>
          <w:rFonts w:cs="Times New Roman"/>
          <w:color w:val="000000"/>
        </w:rPr>
        <w:lastRenderedPageBreak/>
        <w:t>Стадии развития пресноводного озера</w:t>
      </w:r>
    </w:p>
    <w:tbl>
      <w:tblPr>
        <w:tblStyle w:val="a4"/>
        <w:tblW w:w="0" w:type="auto"/>
        <w:tblLook w:val="04A0" w:firstRow="1" w:lastRow="0" w:firstColumn="1" w:lastColumn="0" w:noHBand="0" w:noVBand="1"/>
      </w:tblPr>
      <w:tblGrid>
        <w:gridCol w:w="1402"/>
        <w:gridCol w:w="2045"/>
        <w:gridCol w:w="3328"/>
        <w:gridCol w:w="2286"/>
      </w:tblGrid>
      <w:tr w:rsidR="000D0056" w:rsidRPr="000D0056" w14:paraId="28AF33C4" w14:textId="77777777" w:rsidTr="00EB305B">
        <w:tc>
          <w:tcPr>
            <w:tcW w:w="1413" w:type="dxa"/>
          </w:tcPr>
          <w:p w14:paraId="3AF2631B" w14:textId="77777777" w:rsidR="000D0056" w:rsidRPr="000D0056" w:rsidRDefault="000D0056" w:rsidP="000D0056">
            <w:pPr>
              <w:contextualSpacing/>
              <w:jc w:val="center"/>
              <w:rPr>
                <w:rFonts w:cs="Times New Roman"/>
                <w:color w:val="000000"/>
              </w:rPr>
            </w:pPr>
            <w:r w:rsidRPr="000D0056">
              <w:rPr>
                <w:rFonts w:cs="Times New Roman"/>
                <w:color w:val="000000"/>
              </w:rPr>
              <w:t>Стадия развития</w:t>
            </w:r>
          </w:p>
        </w:tc>
        <w:tc>
          <w:tcPr>
            <w:tcW w:w="2126" w:type="dxa"/>
          </w:tcPr>
          <w:p w14:paraId="7FD0C857" w14:textId="77777777" w:rsidR="000D0056" w:rsidRPr="000D0056" w:rsidRDefault="000D0056" w:rsidP="000D0056">
            <w:pPr>
              <w:contextualSpacing/>
              <w:rPr>
                <w:rFonts w:cs="Times New Roman"/>
                <w:color w:val="000000"/>
              </w:rPr>
            </w:pPr>
            <w:r w:rsidRPr="000D0056">
              <w:rPr>
                <w:rFonts w:cs="Times New Roman"/>
                <w:color w:val="000000"/>
              </w:rPr>
              <w:t>Характер глубин</w:t>
            </w:r>
          </w:p>
        </w:tc>
        <w:tc>
          <w:tcPr>
            <w:tcW w:w="3469" w:type="dxa"/>
          </w:tcPr>
          <w:p w14:paraId="07A2A107" w14:textId="77777777" w:rsidR="000D0056" w:rsidRPr="000D0056" w:rsidRDefault="000D0056" w:rsidP="000D0056">
            <w:pPr>
              <w:contextualSpacing/>
              <w:jc w:val="center"/>
              <w:rPr>
                <w:rFonts w:cs="Times New Roman"/>
                <w:color w:val="000000"/>
              </w:rPr>
            </w:pPr>
            <w:r w:rsidRPr="000D0056">
              <w:rPr>
                <w:rFonts w:cs="Times New Roman"/>
                <w:color w:val="000000"/>
              </w:rPr>
              <w:t>Характер дна и берегов</w:t>
            </w:r>
          </w:p>
        </w:tc>
        <w:tc>
          <w:tcPr>
            <w:tcW w:w="2337" w:type="dxa"/>
          </w:tcPr>
          <w:p w14:paraId="050840EB" w14:textId="77777777" w:rsidR="000D0056" w:rsidRPr="000D0056" w:rsidRDefault="000D0056" w:rsidP="000D0056">
            <w:pPr>
              <w:contextualSpacing/>
              <w:jc w:val="center"/>
              <w:rPr>
                <w:rFonts w:cs="Times New Roman"/>
                <w:color w:val="000000"/>
              </w:rPr>
            </w:pPr>
            <w:r w:rsidRPr="000D0056">
              <w:rPr>
                <w:rFonts w:cs="Times New Roman"/>
                <w:color w:val="000000"/>
              </w:rPr>
              <w:t>Водная растительность</w:t>
            </w:r>
          </w:p>
        </w:tc>
      </w:tr>
      <w:tr w:rsidR="000D0056" w:rsidRPr="000D0056" w14:paraId="0B0515C5" w14:textId="77777777" w:rsidTr="00EB305B">
        <w:tc>
          <w:tcPr>
            <w:tcW w:w="1413" w:type="dxa"/>
          </w:tcPr>
          <w:p w14:paraId="6461A91D" w14:textId="77777777" w:rsidR="000D0056" w:rsidRPr="000D0056" w:rsidRDefault="000D0056" w:rsidP="000D0056">
            <w:pPr>
              <w:contextualSpacing/>
              <w:rPr>
                <w:rFonts w:cs="Times New Roman"/>
                <w:color w:val="000000"/>
              </w:rPr>
            </w:pPr>
            <w:r w:rsidRPr="000D0056">
              <w:rPr>
                <w:rFonts w:cs="Times New Roman"/>
                <w:color w:val="000000"/>
              </w:rPr>
              <w:t>«Юность»</w:t>
            </w:r>
          </w:p>
        </w:tc>
        <w:tc>
          <w:tcPr>
            <w:tcW w:w="2126" w:type="dxa"/>
          </w:tcPr>
          <w:p w14:paraId="11A19F3F" w14:textId="77777777" w:rsidR="000D0056" w:rsidRPr="000D0056" w:rsidRDefault="000D0056" w:rsidP="000D0056">
            <w:pPr>
              <w:contextualSpacing/>
              <w:jc w:val="center"/>
              <w:rPr>
                <w:rFonts w:cs="Times New Roman"/>
                <w:color w:val="000000"/>
              </w:rPr>
            </w:pPr>
            <w:r w:rsidRPr="000D0056">
              <w:rPr>
                <w:rFonts w:cs="Times New Roman"/>
                <w:color w:val="000000"/>
              </w:rPr>
              <w:t>большие</w:t>
            </w:r>
          </w:p>
        </w:tc>
        <w:tc>
          <w:tcPr>
            <w:tcW w:w="3469" w:type="dxa"/>
          </w:tcPr>
          <w:p w14:paraId="0066E1F9" w14:textId="77777777" w:rsidR="000D0056" w:rsidRPr="000D0056" w:rsidRDefault="000D0056" w:rsidP="000D0056">
            <w:pPr>
              <w:contextualSpacing/>
              <w:rPr>
                <w:rFonts w:cs="Times New Roman"/>
                <w:color w:val="000000"/>
              </w:rPr>
            </w:pPr>
            <w:r w:rsidRPr="000D0056">
              <w:rPr>
                <w:rFonts w:cs="Times New Roman"/>
                <w:color w:val="000000"/>
              </w:rPr>
              <w:t>берега обрывистые, толща донных осадков мала, сложный рельеф дна</w:t>
            </w:r>
          </w:p>
        </w:tc>
        <w:tc>
          <w:tcPr>
            <w:tcW w:w="2337" w:type="dxa"/>
          </w:tcPr>
          <w:p w14:paraId="05F7B5C6" w14:textId="77777777" w:rsidR="000D0056" w:rsidRPr="000D0056" w:rsidRDefault="000D0056" w:rsidP="000D0056">
            <w:pPr>
              <w:contextualSpacing/>
              <w:rPr>
                <w:rFonts w:cs="Times New Roman"/>
                <w:color w:val="000000"/>
              </w:rPr>
            </w:pPr>
            <w:r w:rsidRPr="000D0056">
              <w:rPr>
                <w:rFonts w:cs="Times New Roman"/>
                <w:color w:val="000000"/>
              </w:rPr>
              <w:t>небольшие редкие заросли водно-воздушной растительности</w:t>
            </w:r>
          </w:p>
        </w:tc>
      </w:tr>
      <w:tr w:rsidR="000D0056" w:rsidRPr="000D0056" w14:paraId="62E99D27" w14:textId="77777777" w:rsidTr="00EB305B">
        <w:tc>
          <w:tcPr>
            <w:tcW w:w="1413" w:type="dxa"/>
          </w:tcPr>
          <w:p w14:paraId="5D20E830" w14:textId="77777777" w:rsidR="000D0056" w:rsidRPr="000D0056" w:rsidRDefault="000D0056" w:rsidP="000D0056">
            <w:pPr>
              <w:contextualSpacing/>
              <w:rPr>
                <w:rFonts w:cs="Times New Roman"/>
                <w:color w:val="000000"/>
              </w:rPr>
            </w:pPr>
            <w:r w:rsidRPr="000D0056">
              <w:rPr>
                <w:rFonts w:cs="Times New Roman"/>
                <w:color w:val="000000"/>
              </w:rPr>
              <w:t>«Зрелость»</w:t>
            </w:r>
          </w:p>
        </w:tc>
        <w:tc>
          <w:tcPr>
            <w:tcW w:w="2126" w:type="dxa"/>
          </w:tcPr>
          <w:p w14:paraId="5278673E" w14:textId="77777777" w:rsidR="000D0056" w:rsidRPr="000D0056" w:rsidRDefault="000D0056" w:rsidP="000D0056">
            <w:pPr>
              <w:contextualSpacing/>
              <w:jc w:val="center"/>
              <w:rPr>
                <w:rFonts w:cs="Times New Roman"/>
                <w:color w:val="000000"/>
              </w:rPr>
            </w:pPr>
            <w:r w:rsidRPr="000D0056">
              <w:rPr>
                <w:rFonts w:cs="Times New Roman"/>
                <w:color w:val="000000"/>
              </w:rPr>
              <w:t>средние</w:t>
            </w:r>
          </w:p>
        </w:tc>
        <w:tc>
          <w:tcPr>
            <w:tcW w:w="3469" w:type="dxa"/>
          </w:tcPr>
          <w:p w14:paraId="701DA9F6" w14:textId="77777777" w:rsidR="000D0056" w:rsidRPr="000D0056" w:rsidRDefault="000D0056" w:rsidP="000D0056">
            <w:pPr>
              <w:contextualSpacing/>
              <w:rPr>
                <w:rFonts w:cs="Times New Roman"/>
                <w:color w:val="000000"/>
              </w:rPr>
            </w:pPr>
            <w:r w:rsidRPr="000D0056">
              <w:rPr>
                <w:rFonts w:cs="Times New Roman"/>
                <w:color w:val="000000"/>
              </w:rPr>
              <w:t>берега пологие, часто с пляжами, неровности дна выровнены озерными осадками</w:t>
            </w:r>
          </w:p>
        </w:tc>
        <w:tc>
          <w:tcPr>
            <w:tcW w:w="2337" w:type="dxa"/>
          </w:tcPr>
          <w:p w14:paraId="3D0E268C" w14:textId="77777777" w:rsidR="000D0056" w:rsidRPr="000D0056" w:rsidRDefault="000D0056" w:rsidP="000D0056">
            <w:pPr>
              <w:contextualSpacing/>
              <w:rPr>
                <w:rFonts w:cs="Times New Roman"/>
                <w:color w:val="000000"/>
              </w:rPr>
            </w:pPr>
            <w:r w:rsidRPr="000D0056">
              <w:rPr>
                <w:rFonts w:cs="Times New Roman"/>
                <w:color w:val="000000"/>
              </w:rPr>
              <w:t>на береговой отмели выражены зоны водно-воздушной, плавающей растительности</w:t>
            </w:r>
          </w:p>
        </w:tc>
      </w:tr>
      <w:tr w:rsidR="000D0056" w:rsidRPr="000D0056" w14:paraId="1E437163" w14:textId="77777777" w:rsidTr="00EB305B">
        <w:tc>
          <w:tcPr>
            <w:tcW w:w="1413" w:type="dxa"/>
          </w:tcPr>
          <w:p w14:paraId="373EC845" w14:textId="77777777" w:rsidR="000D0056" w:rsidRPr="000D0056" w:rsidRDefault="000D0056" w:rsidP="000D0056">
            <w:pPr>
              <w:contextualSpacing/>
              <w:rPr>
                <w:rFonts w:cs="Times New Roman"/>
                <w:color w:val="000000"/>
              </w:rPr>
            </w:pPr>
            <w:r w:rsidRPr="000D0056">
              <w:rPr>
                <w:rFonts w:cs="Times New Roman"/>
                <w:color w:val="000000"/>
              </w:rPr>
              <w:t>«Старость»</w:t>
            </w:r>
          </w:p>
        </w:tc>
        <w:tc>
          <w:tcPr>
            <w:tcW w:w="2126" w:type="dxa"/>
          </w:tcPr>
          <w:p w14:paraId="7E95D681" w14:textId="77777777" w:rsidR="000D0056" w:rsidRPr="000D0056" w:rsidRDefault="000D0056" w:rsidP="000D0056">
            <w:pPr>
              <w:contextualSpacing/>
              <w:jc w:val="center"/>
              <w:rPr>
                <w:rFonts w:cs="Times New Roman"/>
                <w:color w:val="000000"/>
              </w:rPr>
            </w:pPr>
            <w:r w:rsidRPr="000D0056">
              <w:rPr>
                <w:rFonts w:cs="Times New Roman"/>
                <w:color w:val="000000"/>
              </w:rPr>
              <w:t>малые</w:t>
            </w:r>
          </w:p>
        </w:tc>
        <w:tc>
          <w:tcPr>
            <w:tcW w:w="3469" w:type="dxa"/>
          </w:tcPr>
          <w:p w14:paraId="55531217" w14:textId="77777777" w:rsidR="000D0056" w:rsidRPr="000D0056" w:rsidRDefault="000D0056" w:rsidP="000D0056">
            <w:pPr>
              <w:contextualSpacing/>
              <w:rPr>
                <w:rFonts w:cs="Times New Roman"/>
                <w:color w:val="000000"/>
              </w:rPr>
            </w:pPr>
            <w:r w:rsidRPr="000D0056">
              <w:rPr>
                <w:rFonts w:cs="Times New Roman"/>
                <w:color w:val="000000"/>
              </w:rPr>
              <w:t>берега плоские, заболоченные, дно сложено мощной толщей садков</w:t>
            </w:r>
          </w:p>
        </w:tc>
        <w:tc>
          <w:tcPr>
            <w:tcW w:w="2337" w:type="dxa"/>
          </w:tcPr>
          <w:p w14:paraId="6EE9E6AD" w14:textId="77777777" w:rsidR="000D0056" w:rsidRPr="000D0056" w:rsidRDefault="000D0056" w:rsidP="000D0056">
            <w:pPr>
              <w:contextualSpacing/>
              <w:rPr>
                <w:rFonts w:cs="Times New Roman"/>
                <w:color w:val="000000"/>
              </w:rPr>
            </w:pPr>
            <w:r w:rsidRPr="000D0056">
              <w:rPr>
                <w:rFonts w:cs="Times New Roman"/>
                <w:color w:val="000000"/>
              </w:rPr>
              <w:t>водная растительность занимает большую часть озера</w:t>
            </w:r>
          </w:p>
        </w:tc>
      </w:tr>
    </w:tbl>
    <w:p w14:paraId="33ABBCE6" w14:textId="77777777" w:rsidR="000D0056" w:rsidRPr="000D0056" w:rsidRDefault="000D0056" w:rsidP="000D0056">
      <w:pPr>
        <w:contextualSpacing/>
        <w:jc w:val="left"/>
        <w:rPr>
          <w:rFonts w:cs="Times New Roman"/>
          <w:color w:val="000000"/>
        </w:rPr>
      </w:pPr>
    </w:p>
    <w:p w14:paraId="3E89D07E" w14:textId="77777777" w:rsidR="007803D4" w:rsidRPr="007803D4" w:rsidRDefault="007803D4" w:rsidP="007803D4">
      <w:pPr>
        <w:contextualSpacing/>
        <w:jc w:val="left"/>
        <w:rPr>
          <w:rFonts w:cs="Times New Roman"/>
        </w:rPr>
      </w:pPr>
      <w:r w:rsidRPr="007803D4">
        <w:rPr>
          <w:rFonts w:cs="Times New Roman"/>
          <w:color w:val="000000"/>
        </w:rPr>
        <w:t>Читая про особенности озер, мне стало интересно, почему некоторые озера в нашей области, являются лечебными? Оказывается, по своему химическому составу, вода различная</w:t>
      </w:r>
      <w:r w:rsidRPr="007803D4">
        <w:rPr>
          <w:rFonts w:cs="Times New Roman"/>
          <w:color w:val="000000" w:themeColor="text1"/>
        </w:rPr>
        <w:t>. Я заинтересовался историей, свойствами воды, флорой и фауной озера Тургояк. Т</w:t>
      </w:r>
      <w:r w:rsidRPr="007803D4">
        <w:rPr>
          <w:rFonts w:cs="Times New Roman"/>
        </w:rPr>
        <w:t>ургояк - одно из удивительных природных объектов, расположенное на территории Уральских гор в России. Это озеро привлекает туристов и путешественников своей красотой и удивительной историей. А еще меня заинтересовало, почему это озеро называют братом Байкала.</w:t>
      </w:r>
    </w:p>
    <w:p w14:paraId="7E63FCBF" w14:textId="54D75A94" w:rsidR="000D0056" w:rsidRDefault="000D0056"/>
    <w:p w14:paraId="64BAD27B" w14:textId="6E29960B" w:rsidR="007803D4" w:rsidRDefault="007803D4"/>
    <w:p w14:paraId="4C6E0A46" w14:textId="348CF706" w:rsidR="007803D4" w:rsidRDefault="007803D4"/>
    <w:p w14:paraId="1EED619F" w14:textId="13C6CC55" w:rsidR="007803D4" w:rsidRDefault="007803D4"/>
    <w:p w14:paraId="4C999BDD" w14:textId="3BFD55F6" w:rsidR="007803D4" w:rsidRDefault="007803D4"/>
    <w:p w14:paraId="00D78EB2" w14:textId="6889EB59" w:rsidR="007803D4" w:rsidRDefault="007803D4"/>
    <w:p w14:paraId="0E16A761" w14:textId="161FDE5A" w:rsidR="007803D4" w:rsidRDefault="007803D4"/>
    <w:p w14:paraId="5FA1D951" w14:textId="5F1AE239" w:rsidR="007803D4" w:rsidRDefault="007803D4"/>
    <w:p w14:paraId="256590D5" w14:textId="4471F2FA" w:rsidR="007803D4" w:rsidRDefault="007803D4"/>
    <w:p w14:paraId="40DC8124" w14:textId="0E193C73" w:rsidR="007803D4" w:rsidRDefault="007803D4"/>
    <w:p w14:paraId="7930BED9" w14:textId="5E167813" w:rsidR="0030085F" w:rsidRDefault="0030085F"/>
    <w:p w14:paraId="4FA4D7BF" w14:textId="77777777" w:rsidR="0030085F" w:rsidRDefault="0030085F"/>
    <w:p w14:paraId="119A69FB" w14:textId="77777777" w:rsidR="007803D4" w:rsidRPr="007803D4" w:rsidRDefault="007803D4" w:rsidP="007803D4">
      <w:pPr>
        <w:numPr>
          <w:ilvl w:val="1"/>
          <w:numId w:val="2"/>
        </w:numPr>
        <w:spacing w:line="256" w:lineRule="auto"/>
        <w:contextualSpacing/>
        <w:jc w:val="left"/>
        <w:rPr>
          <w:rFonts w:cs="Times New Roman"/>
          <w:b/>
          <w:bCs/>
          <w:color w:val="000000" w:themeColor="text1"/>
        </w:rPr>
      </w:pPr>
      <w:bookmarkStart w:id="1" w:name="_Hlk160572723"/>
      <w:r w:rsidRPr="007803D4">
        <w:rPr>
          <w:rFonts w:cs="Times New Roman"/>
          <w:b/>
          <w:bCs/>
          <w:color w:val="000000" w:themeColor="text1"/>
        </w:rPr>
        <w:lastRenderedPageBreak/>
        <w:t>Географическое расположение и климат озера Тургояк</w:t>
      </w:r>
      <w:bookmarkEnd w:id="1"/>
    </w:p>
    <w:p w14:paraId="6BE07894" w14:textId="77777777" w:rsidR="007803D4" w:rsidRPr="007803D4" w:rsidRDefault="007803D4" w:rsidP="00231906">
      <w:pPr>
        <w:ind w:left="357" w:firstLine="346"/>
        <w:contextualSpacing/>
        <w:jc w:val="left"/>
        <w:rPr>
          <w:rFonts w:cs="Times New Roman"/>
          <w:shd w:val="clear" w:color="auto" w:fill="FFFFFF"/>
        </w:rPr>
      </w:pPr>
      <w:r w:rsidRPr="007803D4">
        <w:rPr>
          <w:rFonts w:cs="Times New Roman"/>
        </w:rPr>
        <w:t xml:space="preserve">Географически Тургояк расположен на северо-востоке Уральских гор, на высоте 157 метров над уровнем моря. Озеро Тургояк расположено в Златоустовском районе Челябинской области и является одним из крупнейших озер Урала. Его площадь составляет около 6 квадратных км, а глубина доходит до 32 метров. Озеро окружено горами и лесами, что создает потрясающий пейзаж, особенно красивый на закате. </w:t>
      </w:r>
      <w:r w:rsidRPr="007803D4">
        <w:rPr>
          <w:rFonts w:cs="Times New Roman"/>
          <w:shd w:val="clear" w:color="auto" w:fill="FFFFFF"/>
        </w:rPr>
        <w:t xml:space="preserve">Вода озера невероятно прозрачна. Образование этого проточного водоема связано с тектоническими процессами. Сюда поступает вода от 6 речек (Моховая, Липовка, а также Бобровка и </w:t>
      </w:r>
      <w:proofErr w:type="spellStart"/>
      <w:r w:rsidRPr="007803D4">
        <w:rPr>
          <w:rFonts w:cs="Times New Roman"/>
          <w:shd w:val="clear" w:color="auto" w:fill="FFFFFF"/>
        </w:rPr>
        <w:t>Пугачёвка</w:t>
      </w:r>
      <w:proofErr w:type="spellEnd"/>
      <w:r w:rsidRPr="007803D4">
        <w:rPr>
          <w:rFonts w:cs="Times New Roman"/>
          <w:shd w:val="clear" w:color="auto" w:fill="FFFFFF"/>
        </w:rPr>
        <w:t xml:space="preserve">, Кулешовка и Крутая), 5 ручьев и большого количества источников с южной стороны. С восточной стороны озера вытекает река Исток, которая в свою очередь впадает в реку Миасс. В периоды низкой водности сток через нее прекращается. К водосбору относится также озеро с интересным названием </w:t>
      </w:r>
      <w:proofErr w:type="spellStart"/>
      <w:r w:rsidRPr="007803D4">
        <w:rPr>
          <w:rFonts w:cs="Times New Roman"/>
          <w:shd w:val="clear" w:color="auto" w:fill="FFFFFF"/>
        </w:rPr>
        <w:t>Инышко</w:t>
      </w:r>
      <w:proofErr w:type="spellEnd"/>
      <w:r w:rsidRPr="007803D4">
        <w:rPr>
          <w:rFonts w:cs="Times New Roman"/>
          <w:shd w:val="clear" w:color="auto" w:fill="FFFFFF"/>
        </w:rPr>
        <w:t xml:space="preserve">, которое </w:t>
      </w:r>
      <w:proofErr w:type="spellStart"/>
      <w:r w:rsidRPr="007803D4">
        <w:rPr>
          <w:rFonts w:cs="Times New Roman"/>
          <w:shd w:val="clear" w:color="auto" w:fill="FFFFFF"/>
        </w:rPr>
        <w:t>гидрологически</w:t>
      </w:r>
      <w:proofErr w:type="spellEnd"/>
      <w:r w:rsidRPr="007803D4">
        <w:rPr>
          <w:rFonts w:cs="Times New Roman"/>
          <w:shd w:val="clear" w:color="auto" w:fill="FFFFFF"/>
        </w:rPr>
        <w:t xml:space="preserve"> связано с Тургояком. Большую часть воды озеро получает из грунтовых вод – приток воды в общем составляет около 35 литров в секунду. На озере расположено от 10 до 12 небольших островков и </w:t>
      </w:r>
      <w:proofErr w:type="spellStart"/>
      <w:r w:rsidRPr="007803D4">
        <w:rPr>
          <w:rFonts w:cs="Times New Roman"/>
          <w:shd w:val="clear" w:color="auto" w:fill="FFFFFF"/>
        </w:rPr>
        <w:t>полуостровков</w:t>
      </w:r>
      <w:proofErr w:type="spellEnd"/>
      <w:r w:rsidRPr="007803D4">
        <w:rPr>
          <w:rFonts w:cs="Times New Roman"/>
          <w:shd w:val="clear" w:color="auto" w:fill="FFFFFF"/>
        </w:rPr>
        <w:t>. Самыми крупными считаются Чайка и остров Веры.</w:t>
      </w:r>
    </w:p>
    <w:p w14:paraId="1D7EC106" w14:textId="77777777" w:rsidR="007803D4" w:rsidRPr="007803D4" w:rsidRDefault="007803D4" w:rsidP="00231906">
      <w:pPr>
        <w:ind w:left="357" w:firstLine="346"/>
        <w:contextualSpacing/>
        <w:jc w:val="left"/>
        <w:rPr>
          <w:rFonts w:cs="Times New Roman"/>
        </w:rPr>
      </w:pPr>
      <w:r w:rsidRPr="007803D4">
        <w:rPr>
          <w:rFonts w:cs="Times New Roman"/>
        </w:rPr>
        <w:t>Тургояк принадлежит к числу глубоководных озер. Изученная максимальная глубина составляет 36,5 м, средняя – 19,1 м. По этой причине оно замерзает позже, чем большинство прочих озер этого региона. Лед надежно сковывает водную гладь лишь в декабре, когда устанавливается устойчивая морозная погода. До этой поры озеро успешно сопротивляется зимней стуже, позволяя образовываться только тонкому слою ледяной корки. На подледную рыбалку можно выходить вполне безопасно, когда вода промерзает на 7-8 см, а массовые катания на водоеме организуются при достижении 25-сантиметровой ледяной толщи.</w:t>
      </w:r>
    </w:p>
    <w:p w14:paraId="22BFD561" w14:textId="77777777" w:rsidR="007803D4" w:rsidRPr="007803D4" w:rsidRDefault="007803D4" w:rsidP="00231906">
      <w:pPr>
        <w:ind w:left="357" w:firstLine="346"/>
        <w:contextualSpacing/>
        <w:jc w:val="left"/>
        <w:rPr>
          <w:rFonts w:cs="Times New Roman"/>
        </w:rPr>
      </w:pPr>
      <w:r w:rsidRPr="007803D4">
        <w:rPr>
          <w:rFonts w:cs="Times New Roman"/>
        </w:rPr>
        <w:t>Зимние оковы начинают ослабевать в апреле, подтаявший лед проламывается, и выходить на него становится опасно. В третьей декаде мая озеро обычно совершенно очищается ото льда и постепенно прогревается. Первые отдыхающие, желающие поплавать и взбодриться, появляются на побережье Тургояка в середине июня. В эту пору вода в озере прогревается, в среднем, до +15...+17 °С, а на протяжении всего лета ее температура обычно не превышает +20 °С.</w:t>
      </w:r>
    </w:p>
    <w:p w14:paraId="3469A7AE" w14:textId="77777777" w:rsidR="007803D4" w:rsidRPr="007803D4" w:rsidRDefault="007803D4" w:rsidP="00231906">
      <w:pPr>
        <w:ind w:left="357" w:firstLine="346"/>
        <w:contextualSpacing/>
        <w:jc w:val="left"/>
        <w:rPr>
          <w:rFonts w:cs="Times New Roman"/>
        </w:rPr>
      </w:pPr>
      <w:r w:rsidRPr="007803D4">
        <w:rPr>
          <w:rFonts w:cs="Times New Roman"/>
        </w:rPr>
        <w:t>В июле, самом теплом месяце, солнце порой прогревает воду у берегов Тургояка и до +23 °С. Такие комфортные для купания условия складываются в аномально жаркие дни, когда температура воздуха достигает +30 °С, а иногда и выше.</w:t>
      </w:r>
    </w:p>
    <w:p w14:paraId="03515E65" w14:textId="4027414E" w:rsidR="0030085F" w:rsidRDefault="0030085F" w:rsidP="007803D4">
      <w:pPr>
        <w:ind w:left="720"/>
        <w:contextualSpacing/>
        <w:jc w:val="left"/>
        <w:rPr>
          <w:rFonts w:cs="Times New Roman"/>
          <w:b/>
          <w:bCs/>
          <w:color w:val="000000" w:themeColor="text1"/>
        </w:rPr>
      </w:pPr>
    </w:p>
    <w:p w14:paraId="3D0129DF" w14:textId="70B0365C" w:rsidR="00231906" w:rsidRDefault="00231906" w:rsidP="007803D4">
      <w:pPr>
        <w:ind w:left="720"/>
        <w:contextualSpacing/>
        <w:jc w:val="left"/>
        <w:rPr>
          <w:rFonts w:cs="Times New Roman"/>
          <w:b/>
          <w:bCs/>
          <w:color w:val="000000" w:themeColor="text1"/>
        </w:rPr>
      </w:pPr>
    </w:p>
    <w:p w14:paraId="33226C45" w14:textId="77777777" w:rsidR="00231906" w:rsidRDefault="00231906" w:rsidP="007803D4">
      <w:pPr>
        <w:ind w:left="720"/>
        <w:contextualSpacing/>
        <w:jc w:val="left"/>
        <w:rPr>
          <w:rFonts w:cs="Times New Roman"/>
          <w:b/>
          <w:bCs/>
          <w:color w:val="000000" w:themeColor="text1"/>
        </w:rPr>
      </w:pPr>
    </w:p>
    <w:p w14:paraId="4B114EB1" w14:textId="77777777" w:rsidR="007803D4" w:rsidRPr="007803D4" w:rsidRDefault="007803D4" w:rsidP="007803D4">
      <w:pPr>
        <w:numPr>
          <w:ilvl w:val="1"/>
          <w:numId w:val="2"/>
        </w:numPr>
        <w:spacing w:line="256" w:lineRule="auto"/>
        <w:ind w:left="501"/>
        <w:contextualSpacing/>
        <w:jc w:val="left"/>
        <w:rPr>
          <w:rFonts w:cs="Times New Roman"/>
          <w:b/>
          <w:bCs/>
          <w:color w:val="000000" w:themeColor="text1"/>
        </w:rPr>
      </w:pPr>
      <w:bookmarkStart w:id="2" w:name="_Hlk160572772"/>
      <w:r w:rsidRPr="007803D4">
        <w:rPr>
          <w:rFonts w:cs="Times New Roman"/>
          <w:b/>
          <w:bCs/>
          <w:color w:val="000000" w:themeColor="text1"/>
        </w:rPr>
        <w:lastRenderedPageBreak/>
        <w:t>Почему озеро Тургояк сравнивают с озером Байкал.</w:t>
      </w:r>
    </w:p>
    <w:bookmarkEnd w:id="2"/>
    <w:p w14:paraId="7204C054" w14:textId="77777777" w:rsidR="007803D4" w:rsidRPr="007803D4" w:rsidRDefault="007803D4" w:rsidP="00231906">
      <w:pPr>
        <w:shd w:val="clear" w:color="auto" w:fill="FFFFFF"/>
        <w:spacing w:after="100" w:afterAutospacing="1"/>
        <w:ind w:left="357" w:firstLine="346"/>
        <w:contextualSpacing/>
        <w:jc w:val="left"/>
        <w:rPr>
          <w:rFonts w:eastAsia="Times New Roman" w:cs="Times New Roman"/>
          <w:color w:val="333333"/>
          <w:lang w:eastAsia="ru-RU"/>
        </w:rPr>
      </w:pPr>
      <w:r w:rsidRPr="007803D4">
        <w:rPr>
          <w:rFonts w:eastAsia="Times New Roman" w:cs="Times New Roman"/>
          <w:color w:val="333333"/>
          <w:lang w:eastAsia="ru-RU"/>
        </w:rPr>
        <w:t>Озеро Тургояк называют младшим братом Байкала. И неспроста. Вода в озере на редкость чистая, прозрачная и мягкая, насыщенная кислородом. Прозрачность составляет от 10 до 17,5 метра. Это отлично подходит в том числе для дайвинга. Как и Байкал, озеро славится и своей красотой. Сюда хочется возвращаться снова и снова.</w:t>
      </w:r>
    </w:p>
    <w:p w14:paraId="3B53432A" w14:textId="77777777" w:rsidR="007803D4" w:rsidRPr="007803D4" w:rsidRDefault="007803D4" w:rsidP="00231906">
      <w:pPr>
        <w:shd w:val="clear" w:color="auto" w:fill="FFFFFF"/>
        <w:spacing w:after="100" w:afterAutospacing="1"/>
        <w:ind w:left="357" w:firstLine="346"/>
        <w:contextualSpacing/>
        <w:jc w:val="left"/>
        <w:rPr>
          <w:rFonts w:eastAsia="Times New Roman" w:cs="Times New Roman"/>
          <w:color w:val="333333"/>
          <w:lang w:eastAsia="ru-RU"/>
        </w:rPr>
      </w:pPr>
      <w:r w:rsidRPr="007803D4">
        <w:rPr>
          <w:rFonts w:eastAsia="Times New Roman" w:cs="Times New Roman"/>
          <w:color w:val="333333"/>
          <w:lang w:eastAsia="ru-RU"/>
        </w:rPr>
        <w:t>Тургояк содержит более полумиллиарда тонн чистой пресной воды. Международная лимнологическая комиссия включила озеро в список ценнейших водоемов мира. Тургояк, питаемый преимущественно подземными источниками, принадлежит к числу самых чистых озер страны. Голубовато-зеленоватая озерная гладь поразительно прозрачна.</w:t>
      </w:r>
    </w:p>
    <w:p w14:paraId="0444646C" w14:textId="77777777" w:rsidR="007803D4" w:rsidRPr="007803D4" w:rsidRDefault="007803D4" w:rsidP="00231906">
      <w:pPr>
        <w:shd w:val="clear" w:color="auto" w:fill="FFFFFF"/>
        <w:spacing w:after="100" w:afterAutospacing="1"/>
        <w:ind w:left="357" w:firstLine="346"/>
        <w:contextualSpacing/>
        <w:jc w:val="left"/>
        <w:rPr>
          <w:rFonts w:eastAsia="Times New Roman" w:cs="Times New Roman"/>
          <w:color w:val="333333"/>
          <w:lang w:eastAsia="ru-RU"/>
        </w:rPr>
      </w:pPr>
      <w:r w:rsidRPr="007803D4">
        <w:rPr>
          <w:rFonts w:eastAsia="Times New Roman" w:cs="Times New Roman"/>
          <w:color w:val="333333"/>
          <w:lang w:eastAsia="ru-RU"/>
        </w:rPr>
        <w:t>Интересно, что уровень озера значительно колеблется. Причина этого явления до конца не установлена. Максимальные уровни воды в озере фиксировались в 1964 и 2007 годах, а последний минимум пришелся на 1981 год. Перепад уровня воды составил значительные 2,5 метра.</w:t>
      </w:r>
    </w:p>
    <w:p w14:paraId="33F4BC0E" w14:textId="07C98E98" w:rsidR="007803D4" w:rsidRPr="007803D4" w:rsidRDefault="007803D4" w:rsidP="00231906">
      <w:pPr>
        <w:shd w:val="clear" w:color="auto" w:fill="FFFFFF"/>
        <w:spacing w:after="100" w:afterAutospacing="1" w:line="240" w:lineRule="auto"/>
        <w:contextualSpacing/>
        <w:jc w:val="right"/>
        <w:rPr>
          <w:rFonts w:eastAsia="Times New Roman" w:cs="Times New Roman"/>
          <w:color w:val="333333"/>
          <w:lang w:eastAsia="ru-RU"/>
        </w:rPr>
      </w:pPr>
      <w:r w:rsidRPr="007803D4">
        <w:rPr>
          <w:rFonts w:eastAsia="Times New Roman" w:cs="Times New Roman"/>
          <w:color w:val="333333"/>
          <w:lang w:eastAsia="ru-RU"/>
        </w:rPr>
        <w:t>Таблица 3</w:t>
      </w:r>
    </w:p>
    <w:p w14:paraId="6A69F952" w14:textId="43DCF113" w:rsidR="007803D4" w:rsidRPr="007803D4" w:rsidRDefault="007803D4" w:rsidP="0030085F">
      <w:pPr>
        <w:shd w:val="clear" w:color="auto" w:fill="FFFFFF"/>
        <w:spacing w:after="100" w:afterAutospacing="1" w:line="240" w:lineRule="auto"/>
        <w:ind w:left="357" w:firstLine="346"/>
        <w:contextualSpacing/>
        <w:jc w:val="left"/>
        <w:rPr>
          <w:rFonts w:eastAsia="Times New Roman" w:cs="Times New Roman"/>
          <w:color w:val="333333"/>
          <w:lang w:eastAsia="ru-RU"/>
        </w:rPr>
      </w:pPr>
      <w:r w:rsidRPr="007803D4">
        <w:rPr>
          <w:rFonts w:eastAsia="Times New Roman" w:cs="Times New Roman"/>
          <w:color w:val="333333"/>
          <w:lang w:eastAsia="ru-RU"/>
        </w:rPr>
        <w:t>Знакомясь с озерами, я составил сравнительную таблицу.</w:t>
      </w:r>
    </w:p>
    <w:tbl>
      <w:tblPr>
        <w:tblStyle w:val="1"/>
        <w:tblW w:w="0" w:type="auto"/>
        <w:tblLook w:val="04A0" w:firstRow="1" w:lastRow="0" w:firstColumn="1" w:lastColumn="0" w:noHBand="0" w:noVBand="1"/>
      </w:tblPr>
      <w:tblGrid>
        <w:gridCol w:w="3011"/>
        <w:gridCol w:w="3026"/>
        <w:gridCol w:w="3024"/>
      </w:tblGrid>
      <w:tr w:rsidR="007803D4" w:rsidRPr="007803D4" w14:paraId="36F89E17" w14:textId="77777777" w:rsidTr="00EB305B">
        <w:tc>
          <w:tcPr>
            <w:tcW w:w="3115" w:type="dxa"/>
          </w:tcPr>
          <w:p w14:paraId="5845B018" w14:textId="77777777" w:rsidR="007803D4" w:rsidRPr="007803D4" w:rsidRDefault="007803D4" w:rsidP="007803D4">
            <w:pPr>
              <w:rPr>
                <w:rFonts w:cs="Times New Roman"/>
              </w:rPr>
            </w:pPr>
          </w:p>
        </w:tc>
        <w:tc>
          <w:tcPr>
            <w:tcW w:w="3115" w:type="dxa"/>
          </w:tcPr>
          <w:p w14:paraId="04815FDD" w14:textId="77777777" w:rsidR="007803D4" w:rsidRPr="007803D4" w:rsidRDefault="007803D4" w:rsidP="007803D4">
            <w:pPr>
              <w:jc w:val="center"/>
              <w:rPr>
                <w:rFonts w:cs="Times New Roman"/>
                <w:b/>
                <w:bCs/>
              </w:rPr>
            </w:pPr>
            <w:r w:rsidRPr="007803D4">
              <w:rPr>
                <w:rFonts w:cs="Times New Roman"/>
                <w:b/>
                <w:bCs/>
              </w:rPr>
              <w:t>Байкал</w:t>
            </w:r>
          </w:p>
        </w:tc>
        <w:tc>
          <w:tcPr>
            <w:tcW w:w="3115" w:type="dxa"/>
          </w:tcPr>
          <w:p w14:paraId="72475E46" w14:textId="77777777" w:rsidR="007803D4" w:rsidRPr="007803D4" w:rsidRDefault="007803D4" w:rsidP="007803D4">
            <w:pPr>
              <w:jc w:val="center"/>
              <w:rPr>
                <w:rFonts w:cs="Times New Roman"/>
                <w:b/>
                <w:bCs/>
              </w:rPr>
            </w:pPr>
            <w:r w:rsidRPr="007803D4">
              <w:rPr>
                <w:rFonts w:cs="Times New Roman"/>
                <w:b/>
                <w:bCs/>
              </w:rPr>
              <w:t>Тургояк</w:t>
            </w:r>
          </w:p>
        </w:tc>
      </w:tr>
      <w:tr w:rsidR="007803D4" w:rsidRPr="007803D4" w14:paraId="193622EE" w14:textId="77777777" w:rsidTr="00EB305B">
        <w:tc>
          <w:tcPr>
            <w:tcW w:w="3115" w:type="dxa"/>
          </w:tcPr>
          <w:p w14:paraId="7AD5992A" w14:textId="77777777" w:rsidR="007803D4" w:rsidRPr="007803D4" w:rsidRDefault="007803D4" w:rsidP="007803D4">
            <w:pPr>
              <w:rPr>
                <w:rFonts w:cs="Times New Roman"/>
              </w:rPr>
            </w:pPr>
            <w:r w:rsidRPr="007803D4">
              <w:rPr>
                <w:rFonts w:cs="Times New Roman"/>
              </w:rPr>
              <w:t>Глубина озер</w:t>
            </w:r>
          </w:p>
        </w:tc>
        <w:tc>
          <w:tcPr>
            <w:tcW w:w="3115" w:type="dxa"/>
          </w:tcPr>
          <w:p w14:paraId="6F61E507" w14:textId="77777777" w:rsidR="007803D4" w:rsidRPr="007803D4" w:rsidRDefault="007803D4" w:rsidP="007803D4">
            <w:pPr>
              <w:rPr>
                <w:rFonts w:cs="Times New Roman"/>
              </w:rPr>
            </w:pPr>
            <w:r w:rsidRPr="007803D4">
              <w:rPr>
                <w:rFonts w:eastAsia="Times New Roman" w:cs="Times New Roman"/>
                <w:color w:val="1A1A1A"/>
                <w:lang w:eastAsia="ru-RU"/>
              </w:rPr>
              <w:t>достигает глубины в 1642 метра</w:t>
            </w:r>
          </w:p>
        </w:tc>
        <w:tc>
          <w:tcPr>
            <w:tcW w:w="3115" w:type="dxa"/>
          </w:tcPr>
          <w:p w14:paraId="199C38A7" w14:textId="77777777" w:rsidR="007803D4" w:rsidRPr="007803D4" w:rsidRDefault="007803D4" w:rsidP="007803D4">
            <w:pPr>
              <w:rPr>
                <w:rFonts w:cs="Times New Roman"/>
              </w:rPr>
            </w:pPr>
            <w:r w:rsidRPr="007803D4">
              <w:rPr>
                <w:rFonts w:eastAsia="Times New Roman" w:cs="Times New Roman"/>
                <w:color w:val="1A1A1A"/>
                <w:lang w:eastAsia="ru-RU"/>
              </w:rPr>
              <w:t>максимальная глубина около 30 метров</w:t>
            </w:r>
          </w:p>
        </w:tc>
      </w:tr>
      <w:tr w:rsidR="007803D4" w:rsidRPr="007803D4" w14:paraId="03845848" w14:textId="77777777" w:rsidTr="00EB305B">
        <w:tc>
          <w:tcPr>
            <w:tcW w:w="3115" w:type="dxa"/>
          </w:tcPr>
          <w:p w14:paraId="4CE6CA25" w14:textId="77777777" w:rsidR="007803D4" w:rsidRPr="007803D4" w:rsidRDefault="007803D4" w:rsidP="007803D4">
            <w:pPr>
              <w:rPr>
                <w:rFonts w:cs="Times New Roman"/>
              </w:rPr>
            </w:pPr>
            <w:r w:rsidRPr="007803D4">
              <w:rPr>
                <w:rFonts w:cs="Times New Roman"/>
              </w:rPr>
              <w:t>Качество воды</w:t>
            </w:r>
          </w:p>
        </w:tc>
        <w:tc>
          <w:tcPr>
            <w:tcW w:w="3115" w:type="dxa"/>
          </w:tcPr>
          <w:p w14:paraId="4CE5C46F"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отличаются высокой чистотой</w:t>
            </w:r>
          </w:p>
          <w:p w14:paraId="25ADABBF"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воды и прозрачностью.</w:t>
            </w:r>
          </w:p>
          <w:p w14:paraId="12A27490" w14:textId="77777777" w:rsidR="007803D4" w:rsidRPr="007803D4" w:rsidRDefault="007803D4" w:rsidP="007803D4">
            <w:pPr>
              <w:rPr>
                <w:rFonts w:cs="Times New Roman"/>
              </w:rPr>
            </w:pPr>
          </w:p>
        </w:tc>
        <w:tc>
          <w:tcPr>
            <w:tcW w:w="3115" w:type="dxa"/>
          </w:tcPr>
          <w:p w14:paraId="7D5E784C"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отличаются высокой чистотой</w:t>
            </w:r>
          </w:p>
          <w:p w14:paraId="2C3A0075"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воды и прозрачностью.</w:t>
            </w:r>
          </w:p>
          <w:p w14:paraId="4830644A" w14:textId="77777777" w:rsidR="007803D4" w:rsidRPr="007803D4" w:rsidRDefault="007803D4" w:rsidP="007803D4">
            <w:pPr>
              <w:rPr>
                <w:rFonts w:cs="Times New Roman"/>
              </w:rPr>
            </w:pPr>
          </w:p>
        </w:tc>
      </w:tr>
      <w:tr w:rsidR="007803D4" w:rsidRPr="007803D4" w14:paraId="17D8F6A1" w14:textId="77777777" w:rsidTr="00EB305B">
        <w:tc>
          <w:tcPr>
            <w:tcW w:w="3115" w:type="dxa"/>
          </w:tcPr>
          <w:p w14:paraId="073B7D21" w14:textId="77777777" w:rsidR="007803D4" w:rsidRPr="007803D4" w:rsidRDefault="007803D4" w:rsidP="007803D4">
            <w:pPr>
              <w:rPr>
                <w:rFonts w:cs="Times New Roman"/>
              </w:rPr>
            </w:pPr>
            <w:r w:rsidRPr="007803D4">
              <w:rPr>
                <w:rFonts w:eastAsia="Times New Roman" w:cs="Times New Roman"/>
                <w:color w:val="1A1A1A"/>
                <w:lang w:eastAsia="ru-RU"/>
              </w:rPr>
              <w:t>Термальный режим</w:t>
            </w:r>
          </w:p>
        </w:tc>
        <w:tc>
          <w:tcPr>
            <w:tcW w:w="3115" w:type="dxa"/>
          </w:tcPr>
          <w:p w14:paraId="103C0C98"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остается</w:t>
            </w:r>
          </w:p>
          <w:p w14:paraId="6ABBE022" w14:textId="77777777" w:rsidR="007803D4" w:rsidRPr="007803D4" w:rsidRDefault="007803D4" w:rsidP="007803D4">
            <w:pPr>
              <w:rPr>
                <w:rFonts w:cs="Times New Roman"/>
              </w:rPr>
            </w:pPr>
            <w:r w:rsidRPr="007803D4">
              <w:rPr>
                <w:rFonts w:eastAsia="Times New Roman" w:cs="Times New Roman"/>
                <w:color w:val="1A1A1A"/>
                <w:lang w:eastAsia="ru-RU"/>
              </w:rPr>
              <w:t>холодным даже в самые жаркие месяцы и не превышает 10-12 градусов</w:t>
            </w:r>
          </w:p>
        </w:tc>
        <w:tc>
          <w:tcPr>
            <w:tcW w:w="3115" w:type="dxa"/>
          </w:tcPr>
          <w:p w14:paraId="44926C0A"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в период</w:t>
            </w:r>
          </w:p>
          <w:p w14:paraId="4047A6DB" w14:textId="77777777" w:rsidR="007803D4" w:rsidRPr="007803D4" w:rsidRDefault="007803D4" w:rsidP="007803D4">
            <w:pPr>
              <w:rPr>
                <w:rFonts w:cs="Times New Roman"/>
              </w:rPr>
            </w:pPr>
            <w:r w:rsidRPr="007803D4">
              <w:rPr>
                <w:rFonts w:eastAsia="Times New Roman" w:cs="Times New Roman"/>
                <w:color w:val="1A1A1A"/>
                <w:lang w:eastAsia="ru-RU"/>
              </w:rPr>
              <w:t>лета нагревается до температур 20-23 градуса по Цельсию</w:t>
            </w:r>
          </w:p>
        </w:tc>
      </w:tr>
      <w:tr w:rsidR="007803D4" w:rsidRPr="007803D4" w14:paraId="3AEE14E6" w14:textId="77777777" w:rsidTr="00EB305B">
        <w:tc>
          <w:tcPr>
            <w:tcW w:w="3115" w:type="dxa"/>
          </w:tcPr>
          <w:p w14:paraId="797A3482" w14:textId="77777777" w:rsidR="007803D4" w:rsidRPr="007803D4" w:rsidRDefault="007803D4" w:rsidP="007803D4">
            <w:pPr>
              <w:rPr>
                <w:rFonts w:cs="Times New Roman"/>
              </w:rPr>
            </w:pPr>
            <w:r w:rsidRPr="007803D4">
              <w:rPr>
                <w:rFonts w:cs="Times New Roman"/>
              </w:rPr>
              <w:t>Возраст озер</w:t>
            </w:r>
          </w:p>
        </w:tc>
        <w:tc>
          <w:tcPr>
            <w:tcW w:w="3115" w:type="dxa"/>
          </w:tcPr>
          <w:p w14:paraId="603D5E01"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Озеро Байкал считается самым старым озером в мире, его возраст составляет</w:t>
            </w:r>
          </w:p>
          <w:p w14:paraId="2D4C3317" w14:textId="77777777" w:rsidR="007803D4" w:rsidRPr="007803D4" w:rsidRDefault="007803D4" w:rsidP="007803D4">
            <w:pPr>
              <w:rPr>
                <w:rFonts w:cs="Times New Roman"/>
              </w:rPr>
            </w:pPr>
            <w:r w:rsidRPr="007803D4">
              <w:rPr>
                <w:rFonts w:eastAsia="Times New Roman" w:cs="Times New Roman"/>
                <w:color w:val="1A1A1A"/>
                <w:lang w:eastAsia="ru-RU"/>
              </w:rPr>
              <w:t>около 25 миллионов лет</w:t>
            </w:r>
          </w:p>
        </w:tc>
        <w:tc>
          <w:tcPr>
            <w:tcW w:w="3115" w:type="dxa"/>
          </w:tcPr>
          <w:p w14:paraId="5F50D451" w14:textId="77777777" w:rsidR="007803D4" w:rsidRPr="007803D4" w:rsidRDefault="007803D4" w:rsidP="007803D4">
            <w:pPr>
              <w:rPr>
                <w:rFonts w:cs="Times New Roman"/>
              </w:rPr>
            </w:pPr>
            <w:r w:rsidRPr="007803D4">
              <w:rPr>
                <w:rFonts w:cs="Times New Roman"/>
                <w:color w:val="333333"/>
                <w:shd w:val="clear" w:color="auto" w:fill="FFFFFF"/>
              </w:rPr>
              <w:t>Возраст озера Тургояк около 12-ти тысяч лет</w:t>
            </w:r>
          </w:p>
        </w:tc>
      </w:tr>
      <w:tr w:rsidR="007803D4" w:rsidRPr="007803D4" w14:paraId="636067F0" w14:textId="77777777" w:rsidTr="00EB305B">
        <w:trPr>
          <w:trHeight w:val="3184"/>
        </w:trPr>
        <w:tc>
          <w:tcPr>
            <w:tcW w:w="3115" w:type="dxa"/>
          </w:tcPr>
          <w:p w14:paraId="5AA47D7E" w14:textId="77777777" w:rsidR="007803D4" w:rsidRPr="007803D4" w:rsidRDefault="007803D4" w:rsidP="007803D4">
            <w:pPr>
              <w:rPr>
                <w:rFonts w:cs="Times New Roman"/>
              </w:rPr>
            </w:pPr>
            <w:r w:rsidRPr="007803D4">
              <w:rPr>
                <w:rFonts w:cs="Times New Roman"/>
              </w:rPr>
              <w:t>Экосистема</w:t>
            </w:r>
          </w:p>
        </w:tc>
        <w:tc>
          <w:tcPr>
            <w:tcW w:w="3115" w:type="dxa"/>
          </w:tcPr>
          <w:p w14:paraId="736F1E9E"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Уникальная экосистема</w:t>
            </w:r>
          </w:p>
          <w:p w14:paraId="08F6770F"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Известен своим богатым биологическим разнообразием,</w:t>
            </w:r>
          </w:p>
          <w:p w14:paraId="72421E0A"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включая более 1700 видов растений и животных, из которых около 80% встречаются</w:t>
            </w:r>
          </w:p>
          <w:p w14:paraId="6D874A2F" w14:textId="77777777" w:rsidR="007803D4" w:rsidRPr="007803D4" w:rsidRDefault="007803D4" w:rsidP="007803D4">
            <w:pPr>
              <w:rPr>
                <w:rFonts w:eastAsia="Times New Roman" w:cs="Times New Roman"/>
                <w:color w:val="1A1A1A"/>
                <w:lang w:eastAsia="ru-RU"/>
              </w:rPr>
            </w:pPr>
            <w:r w:rsidRPr="007803D4">
              <w:rPr>
                <w:rFonts w:eastAsia="Times New Roman" w:cs="Times New Roman"/>
                <w:color w:val="1A1A1A"/>
                <w:lang w:eastAsia="ru-RU"/>
              </w:rPr>
              <w:t xml:space="preserve">только в этом озере. </w:t>
            </w:r>
          </w:p>
        </w:tc>
        <w:tc>
          <w:tcPr>
            <w:tcW w:w="3115" w:type="dxa"/>
          </w:tcPr>
          <w:p w14:paraId="7A35E448"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Уникальная экосистема</w:t>
            </w:r>
          </w:p>
          <w:p w14:paraId="00839E10"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Охотники на мамонтов обнаружили на</w:t>
            </w:r>
          </w:p>
          <w:p w14:paraId="545381AF"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его побережье останки этих вымерших животных среднего палеолита древнейшее в мире.</w:t>
            </w:r>
          </w:p>
          <w:p w14:paraId="22A3076B"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 xml:space="preserve">На дне озера были обнаружены останки костей </w:t>
            </w:r>
            <w:proofErr w:type="spellStart"/>
            <w:r w:rsidRPr="007803D4">
              <w:rPr>
                <w:rFonts w:eastAsia="Times New Roman" w:cs="Times New Roman"/>
                <w:color w:val="1A1A1A"/>
                <w:lang w:eastAsia="ru-RU"/>
              </w:rPr>
              <w:t>маммутов</w:t>
            </w:r>
            <w:proofErr w:type="spellEnd"/>
            <w:r w:rsidRPr="007803D4">
              <w:rPr>
                <w:rFonts w:eastAsia="Times New Roman" w:cs="Times New Roman"/>
                <w:color w:val="1A1A1A"/>
                <w:lang w:eastAsia="ru-RU"/>
              </w:rPr>
              <w:t>, осьминогов, слонов и других животных</w:t>
            </w:r>
          </w:p>
        </w:tc>
      </w:tr>
      <w:tr w:rsidR="007803D4" w:rsidRPr="007803D4" w14:paraId="2FFD5442" w14:textId="77777777" w:rsidTr="00EB305B">
        <w:tc>
          <w:tcPr>
            <w:tcW w:w="3115" w:type="dxa"/>
          </w:tcPr>
          <w:p w14:paraId="04805AC0" w14:textId="77777777" w:rsidR="007803D4" w:rsidRPr="007803D4" w:rsidRDefault="007803D4" w:rsidP="007803D4">
            <w:pPr>
              <w:rPr>
                <w:rFonts w:cs="Times New Roman"/>
              </w:rPr>
            </w:pPr>
            <w:r w:rsidRPr="007803D4">
              <w:rPr>
                <w:rFonts w:cs="Times New Roman"/>
              </w:rPr>
              <w:t>Уникальность озер</w:t>
            </w:r>
          </w:p>
        </w:tc>
        <w:tc>
          <w:tcPr>
            <w:tcW w:w="3115" w:type="dxa"/>
          </w:tcPr>
          <w:p w14:paraId="4B263531"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t>Байкал известен своим уникальным</w:t>
            </w:r>
          </w:p>
          <w:p w14:paraId="13D3708B" w14:textId="77777777" w:rsidR="007803D4" w:rsidRPr="007803D4" w:rsidRDefault="007803D4" w:rsidP="007803D4">
            <w:pPr>
              <w:rPr>
                <w:rFonts w:cs="Times New Roman"/>
              </w:rPr>
            </w:pPr>
            <w:r w:rsidRPr="007803D4">
              <w:rPr>
                <w:rFonts w:eastAsia="Times New Roman" w:cs="Times New Roman"/>
                <w:color w:val="1A1A1A"/>
                <w:lang w:eastAsia="ru-RU"/>
              </w:rPr>
              <w:lastRenderedPageBreak/>
              <w:t>биологическим разнообразием</w:t>
            </w:r>
          </w:p>
        </w:tc>
        <w:tc>
          <w:tcPr>
            <w:tcW w:w="3115" w:type="dxa"/>
          </w:tcPr>
          <w:p w14:paraId="319152DF"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lastRenderedPageBreak/>
              <w:t>Тургояк привлекает внимание своей</w:t>
            </w:r>
          </w:p>
          <w:p w14:paraId="2F250EB4" w14:textId="77777777" w:rsidR="007803D4" w:rsidRPr="007803D4" w:rsidRDefault="007803D4" w:rsidP="007803D4">
            <w:pPr>
              <w:shd w:val="clear" w:color="auto" w:fill="FFFFFF"/>
              <w:rPr>
                <w:rFonts w:eastAsia="Times New Roman" w:cs="Times New Roman"/>
                <w:color w:val="1A1A1A"/>
                <w:lang w:eastAsia="ru-RU"/>
              </w:rPr>
            </w:pPr>
            <w:r w:rsidRPr="007803D4">
              <w:rPr>
                <w:rFonts w:eastAsia="Times New Roman" w:cs="Times New Roman"/>
                <w:color w:val="1A1A1A"/>
                <w:lang w:eastAsia="ru-RU"/>
              </w:rPr>
              <w:lastRenderedPageBreak/>
              <w:t>историчностью и загадочностью</w:t>
            </w:r>
          </w:p>
          <w:p w14:paraId="3BB1D320" w14:textId="77777777" w:rsidR="007803D4" w:rsidRPr="007803D4" w:rsidRDefault="007803D4" w:rsidP="007803D4">
            <w:pPr>
              <w:rPr>
                <w:rFonts w:cs="Times New Roman"/>
              </w:rPr>
            </w:pPr>
          </w:p>
        </w:tc>
      </w:tr>
    </w:tbl>
    <w:p w14:paraId="5B9B1B39" w14:textId="7AC213DA" w:rsidR="007803D4" w:rsidRDefault="007803D4" w:rsidP="0030085F">
      <w:pPr>
        <w:pStyle w:val="a5"/>
        <w:shd w:val="clear" w:color="auto" w:fill="FFFFFF"/>
        <w:spacing w:before="0" w:beforeAutospacing="0"/>
        <w:ind w:left="357" w:firstLine="346"/>
        <w:contextualSpacing/>
        <w:rPr>
          <w:rFonts w:eastAsiaTheme="minorHAnsi"/>
          <w:color w:val="202122"/>
          <w:shd w:val="clear" w:color="auto" w:fill="FFFFFF"/>
          <w:lang w:eastAsia="en-US"/>
        </w:rPr>
      </w:pPr>
      <w:r w:rsidRPr="00692B1C">
        <w:rPr>
          <w:rFonts w:eastAsiaTheme="minorHAnsi"/>
          <w:color w:val="202122"/>
          <w:shd w:val="clear" w:color="auto" w:fill="FFFFFF"/>
          <w:lang w:eastAsia="en-US"/>
        </w:rPr>
        <w:lastRenderedPageBreak/>
        <w:t xml:space="preserve">Озеро Тургояк содержит чистейшую природную воду, по качеству близкую </w:t>
      </w:r>
      <w:r w:rsidRPr="00692B1C">
        <w:rPr>
          <w:rFonts w:eastAsiaTheme="minorHAnsi"/>
          <w:shd w:val="clear" w:color="auto" w:fill="FFFFFF"/>
          <w:lang w:eastAsia="en-US"/>
        </w:rPr>
        <w:t>к </w:t>
      </w:r>
      <w:hyperlink r:id="rId12" w:tooltip="Байкал" w:history="1">
        <w:r w:rsidRPr="00692B1C">
          <w:rPr>
            <w:rFonts w:eastAsiaTheme="minorHAnsi"/>
            <w:shd w:val="clear" w:color="auto" w:fill="FFFFFF"/>
            <w:lang w:eastAsia="en-US"/>
          </w:rPr>
          <w:t>байкальской</w:t>
        </w:r>
      </w:hyperlink>
      <w:r w:rsidRPr="00692B1C">
        <w:rPr>
          <w:rFonts w:eastAsiaTheme="minorHAnsi"/>
          <w:color w:val="202122"/>
          <w:shd w:val="clear" w:color="auto" w:fill="FFFFFF"/>
          <w:lang w:eastAsia="en-US"/>
        </w:rPr>
        <w:t>.</w:t>
      </w:r>
    </w:p>
    <w:p w14:paraId="02808B5C" w14:textId="77777777" w:rsidR="0030085F" w:rsidRPr="00692B1C" w:rsidRDefault="0030085F" w:rsidP="0030085F">
      <w:pPr>
        <w:pStyle w:val="a5"/>
        <w:shd w:val="clear" w:color="auto" w:fill="FFFFFF"/>
        <w:spacing w:before="0" w:beforeAutospacing="0"/>
        <w:ind w:left="357" w:firstLine="346"/>
        <w:contextualSpacing/>
        <w:rPr>
          <w:color w:val="333333"/>
        </w:rPr>
      </w:pPr>
    </w:p>
    <w:p w14:paraId="66DEEF05" w14:textId="77777777" w:rsidR="0030085F" w:rsidRPr="00692B1C" w:rsidRDefault="0030085F" w:rsidP="0030085F">
      <w:pPr>
        <w:pStyle w:val="a3"/>
        <w:numPr>
          <w:ilvl w:val="1"/>
          <w:numId w:val="2"/>
        </w:numPr>
        <w:spacing w:line="256" w:lineRule="auto"/>
        <w:ind w:left="501"/>
        <w:jc w:val="left"/>
        <w:rPr>
          <w:rFonts w:cs="Times New Roman"/>
          <w:b/>
          <w:bCs/>
        </w:rPr>
      </w:pPr>
      <w:bookmarkStart w:id="3" w:name="_Hlk160572829"/>
      <w:r w:rsidRPr="00692B1C">
        <w:rPr>
          <w:rFonts w:cs="Times New Roman"/>
          <w:b/>
          <w:bCs/>
          <w:color w:val="333333"/>
          <w:shd w:val="clear" w:color="auto" w:fill="FFFFFF"/>
        </w:rPr>
        <w:t>Легенды и придания озера Тургояк</w:t>
      </w:r>
    </w:p>
    <w:bookmarkEnd w:id="3"/>
    <w:p w14:paraId="39C30962" w14:textId="77777777" w:rsidR="0030085F" w:rsidRDefault="0030085F" w:rsidP="0030085F">
      <w:pPr>
        <w:spacing w:line="256" w:lineRule="auto"/>
        <w:ind w:left="141"/>
        <w:jc w:val="left"/>
        <w:rPr>
          <w:rFonts w:cs="Times New Roman"/>
        </w:rPr>
      </w:pPr>
      <w:r>
        <w:rPr>
          <w:rFonts w:cs="Times New Roman"/>
        </w:rPr>
        <w:t>1легенда.</w:t>
      </w:r>
    </w:p>
    <w:p w14:paraId="2496292C" w14:textId="6ECACF76" w:rsidR="0030085F" w:rsidRPr="00E845C4" w:rsidRDefault="0030085F" w:rsidP="00E845C4">
      <w:pPr>
        <w:ind w:left="142"/>
        <w:jc w:val="left"/>
        <w:rPr>
          <w:rFonts w:cs="Times New Roman"/>
        </w:rPr>
      </w:pPr>
      <w:r w:rsidRPr="0030085F">
        <w:rPr>
          <w:rFonts w:cs="Times New Roman"/>
        </w:rPr>
        <w:t>Есть красивая легенда, вернее, историческая гипотеза. Озеру Тургояк- 15 миллионов лет, и люди селились в чаше Золотой долины с незапамятных времен. А остров Веры- энергетическое сердце долины и озера – служил царством мертвых. Древние люди хоронили своих вождей «за водой», и тогда грань между мертвых и миром живых была зрима и материальна.</w:t>
      </w:r>
      <w:r w:rsidR="00E845C4">
        <w:rPr>
          <w:rFonts w:cs="Times New Roman"/>
        </w:rPr>
        <w:t xml:space="preserve"> </w:t>
      </w:r>
      <w:r w:rsidRPr="009438DD">
        <w:rPr>
          <w:rFonts w:eastAsia="Times New Roman" w:cs="Times New Roman"/>
          <w:color w:val="000000" w:themeColor="text1"/>
          <w:lang w:eastAsia="ru-RU"/>
        </w:rPr>
        <w:t>Сам остров назван в честь одной из единомышленниц старообрядчества – княгини Веры. В XIX столетии княгиня бежала от брака с нелюбимым человеком и нашла пристанище на данном острове. Она поселилась в построенной землянке и основала монашескую обитель.</w:t>
      </w:r>
      <w:r w:rsidRPr="00692B1C">
        <w:rPr>
          <w:rFonts w:eastAsia="Times New Roman" w:cs="Times New Roman"/>
          <w:color w:val="000000" w:themeColor="text1"/>
          <w:lang w:eastAsia="ru-RU"/>
        </w:rPr>
        <w:t xml:space="preserve"> </w:t>
      </w:r>
      <w:r w:rsidRPr="009438DD">
        <w:rPr>
          <w:rFonts w:eastAsia="Times New Roman" w:cs="Times New Roman"/>
          <w:color w:val="000000" w:themeColor="text1"/>
          <w:lang w:eastAsia="ru-RU"/>
        </w:rPr>
        <w:t>Согласно преданию, Вера умела творить чудеса, исцеляя многие тяжкие недуги. Сегодня на острове можно увидеть её жильё – землянку, которой примерно 6 тыс. лет.</w:t>
      </w:r>
    </w:p>
    <w:p w14:paraId="7F669729" w14:textId="00F90CC0" w:rsidR="00E845C4" w:rsidRPr="00E845C4" w:rsidRDefault="00E845C4" w:rsidP="00E845C4">
      <w:pPr>
        <w:spacing w:line="256" w:lineRule="auto"/>
        <w:jc w:val="left"/>
        <w:rPr>
          <w:rFonts w:cs="Times New Roman"/>
        </w:rPr>
      </w:pPr>
      <w:r w:rsidRPr="00E845C4">
        <w:rPr>
          <w:rFonts w:cs="Times New Roman"/>
        </w:rPr>
        <w:t>2легенда</w:t>
      </w:r>
    </w:p>
    <w:p w14:paraId="004A988C" w14:textId="29129039" w:rsidR="0030085F" w:rsidRDefault="0030085F" w:rsidP="0030085F">
      <w:pPr>
        <w:shd w:val="clear" w:color="auto" w:fill="FFFFFF"/>
        <w:spacing w:after="0"/>
        <w:rPr>
          <w:rFonts w:cs="Times New Roman"/>
          <w:color w:val="000000" w:themeColor="text1"/>
          <w:shd w:val="clear" w:color="auto" w:fill="FFFFFF"/>
        </w:rPr>
      </w:pPr>
      <w:r w:rsidRPr="009438DD">
        <w:rPr>
          <w:rFonts w:cs="Times New Roman"/>
          <w:color w:val="000000" w:themeColor="text1"/>
          <w:shd w:val="clear" w:color="auto" w:fill="FFFFFF"/>
        </w:rPr>
        <w:t>На берегу озера Байкал жил юный паренек по имени Тур. Он был не только добрый, но и работящий. Однажды решил он пойти по свету и поискать такие же красивые места, как и родное озеро. Долго ходил по миру, видел много дивного. Видел и как живут разные народы, кто из них живет в достатке, кто в бедности. Решил возвращаться домой. Дорога лежала по </w:t>
      </w:r>
      <w:hyperlink r:id="rId13" w:history="1">
        <w:r w:rsidRPr="009438DD">
          <w:rPr>
            <w:rFonts w:cs="Times New Roman"/>
            <w:color w:val="000000" w:themeColor="text1"/>
          </w:rPr>
          <w:t>Уральским горам</w:t>
        </w:r>
      </w:hyperlink>
      <w:r w:rsidRPr="009438DD">
        <w:rPr>
          <w:rFonts w:cs="Times New Roman"/>
          <w:color w:val="000000" w:themeColor="text1"/>
          <w:shd w:val="clear" w:color="auto" w:fill="FFFFFF"/>
        </w:rPr>
        <w:t>.</w:t>
      </w:r>
      <w:r w:rsidRPr="009438DD">
        <w:rPr>
          <w:rFonts w:cs="Times New Roman"/>
          <w:color w:val="000000" w:themeColor="text1"/>
        </w:rPr>
        <w:br/>
      </w:r>
      <w:r w:rsidRPr="009438DD">
        <w:rPr>
          <w:rFonts w:cs="Times New Roman"/>
          <w:color w:val="000000" w:themeColor="text1"/>
          <w:shd w:val="clear" w:color="auto" w:fill="FFFFFF"/>
        </w:rPr>
        <w:t>Однажды повстречалась ему девушка. Она сидела возле большого камня и плакала. Приглянулась ему девица, пожалел ее и стал ее расспрашивать, как зовут и почему плачет. Девушка назвала свое имя. По горам сразу же разнеслось «</w:t>
      </w:r>
      <w:proofErr w:type="spellStart"/>
      <w:r w:rsidRPr="009438DD">
        <w:rPr>
          <w:rFonts w:cs="Times New Roman"/>
          <w:color w:val="000000" w:themeColor="text1"/>
          <w:shd w:val="clear" w:color="auto" w:fill="FFFFFF"/>
        </w:rPr>
        <w:t>Гояк</w:t>
      </w:r>
      <w:proofErr w:type="spellEnd"/>
      <w:r w:rsidRPr="009438DD">
        <w:rPr>
          <w:rFonts w:cs="Times New Roman"/>
          <w:color w:val="000000" w:themeColor="text1"/>
          <w:shd w:val="clear" w:color="auto" w:fill="FFFFFF"/>
        </w:rPr>
        <w:t>». Рассказала и о своих бедах. Злая колдунья позавидовала ее красоте и наказала, лишив зрения. Зрение может к ней вернуться, но для этого надо умыться чистой и прозрачной, как слеза, водой.</w:t>
      </w:r>
      <w:r w:rsidRPr="009438DD">
        <w:rPr>
          <w:rFonts w:cs="Times New Roman"/>
          <w:color w:val="000000" w:themeColor="text1"/>
        </w:rPr>
        <w:br/>
      </w:r>
      <w:r w:rsidRPr="009438DD">
        <w:rPr>
          <w:rFonts w:cs="Times New Roman"/>
          <w:color w:val="000000" w:themeColor="text1"/>
          <w:shd w:val="clear" w:color="auto" w:fill="FFFFFF"/>
        </w:rPr>
        <w:t>Тур знал, что самая прозрачная вода находится у него на родине и поторопился на Байкал. Зачерпнул из него воды и обратно в путь заторопился на </w:t>
      </w:r>
      <w:hyperlink r:id="rId14" w:history="1">
        <w:r w:rsidRPr="009438DD">
          <w:rPr>
            <w:rFonts w:cs="Times New Roman"/>
            <w:color w:val="000000" w:themeColor="text1"/>
          </w:rPr>
          <w:t>Урал</w:t>
        </w:r>
      </w:hyperlink>
      <w:r w:rsidRPr="009438DD">
        <w:rPr>
          <w:rFonts w:cs="Times New Roman"/>
          <w:color w:val="000000" w:themeColor="text1"/>
          <w:shd w:val="clear" w:color="auto" w:fill="FFFFFF"/>
        </w:rPr>
        <w:t xml:space="preserve">. Как только </w:t>
      </w:r>
      <w:proofErr w:type="spellStart"/>
      <w:r w:rsidRPr="009438DD">
        <w:rPr>
          <w:rFonts w:cs="Times New Roman"/>
          <w:color w:val="000000" w:themeColor="text1"/>
          <w:shd w:val="clear" w:color="auto" w:fill="FFFFFF"/>
        </w:rPr>
        <w:t>Гояк</w:t>
      </w:r>
      <w:proofErr w:type="spellEnd"/>
      <w:r w:rsidRPr="009438DD">
        <w:rPr>
          <w:rFonts w:cs="Times New Roman"/>
          <w:color w:val="000000" w:themeColor="text1"/>
          <w:shd w:val="clear" w:color="auto" w:fill="FFFFFF"/>
        </w:rPr>
        <w:t xml:space="preserve"> умылась этой водой, сразу и зрение вернулось. Сразу девушка перестала плакать и повеселела. Одна из капель той воды, что она умывалась, упала на землю. Вместе со слезами девушки она образовала озеро с такой же чистой и прозрачной водой, как в Байкале.</w:t>
      </w:r>
      <w:r w:rsidRPr="009438DD">
        <w:rPr>
          <w:rFonts w:cs="Times New Roman"/>
          <w:color w:val="000000" w:themeColor="text1"/>
        </w:rPr>
        <w:br/>
      </w:r>
      <w:r w:rsidRPr="009438DD">
        <w:rPr>
          <w:rFonts w:cs="Times New Roman"/>
          <w:color w:val="000000" w:themeColor="text1"/>
          <w:shd w:val="clear" w:color="auto" w:fill="FFFFFF"/>
        </w:rPr>
        <w:lastRenderedPageBreak/>
        <w:t xml:space="preserve">В память о встрече Тура и </w:t>
      </w:r>
      <w:proofErr w:type="spellStart"/>
      <w:r w:rsidRPr="009438DD">
        <w:rPr>
          <w:rFonts w:cs="Times New Roman"/>
          <w:color w:val="000000" w:themeColor="text1"/>
          <w:shd w:val="clear" w:color="auto" w:fill="FFFFFF"/>
        </w:rPr>
        <w:t>Гояк</w:t>
      </w:r>
      <w:proofErr w:type="spellEnd"/>
      <w:r w:rsidRPr="009438DD">
        <w:rPr>
          <w:rFonts w:cs="Times New Roman"/>
          <w:color w:val="000000" w:themeColor="text1"/>
          <w:shd w:val="clear" w:color="auto" w:fill="FFFFFF"/>
        </w:rPr>
        <w:t xml:space="preserve"> башкиры назвали озеро</w:t>
      </w:r>
      <w:r w:rsidR="00E845C4">
        <w:rPr>
          <w:rFonts w:cs="Times New Roman"/>
          <w:color w:val="000000" w:themeColor="text1"/>
          <w:shd w:val="clear" w:color="auto" w:fill="FFFFFF"/>
        </w:rPr>
        <w:t xml:space="preserve"> </w:t>
      </w:r>
      <w:r w:rsidRPr="00692B1C">
        <w:rPr>
          <w:rFonts w:cs="Times New Roman"/>
          <w:color w:val="000000" w:themeColor="text1"/>
          <w:shd w:val="clear" w:color="auto" w:fill="FFFFFF"/>
        </w:rPr>
        <w:t>- Тургояк.</w:t>
      </w:r>
      <w:r w:rsidRPr="009438DD">
        <w:rPr>
          <w:rFonts w:cs="Times New Roman"/>
          <w:color w:val="000000" w:themeColor="text1"/>
          <w:shd w:val="clear" w:color="auto" w:fill="FFFFFF"/>
        </w:rPr>
        <w:t xml:space="preserve"> А за то, что оно появилось из байкальской капли, считают его младшим братом Байкала.</w:t>
      </w:r>
    </w:p>
    <w:p w14:paraId="4833AA95" w14:textId="77777777" w:rsidR="00E845C4" w:rsidRPr="00692B1C" w:rsidRDefault="00E845C4" w:rsidP="0030085F">
      <w:pPr>
        <w:shd w:val="clear" w:color="auto" w:fill="FFFFFF"/>
        <w:spacing w:after="0"/>
        <w:rPr>
          <w:rFonts w:cs="Times New Roman"/>
          <w:color w:val="000000" w:themeColor="text1"/>
          <w:shd w:val="clear" w:color="auto" w:fill="FFFFFF"/>
        </w:rPr>
      </w:pPr>
    </w:p>
    <w:p w14:paraId="64F8518D" w14:textId="24B2887E" w:rsidR="00E845C4" w:rsidRPr="00E845C4" w:rsidRDefault="00E845C4" w:rsidP="00E845C4">
      <w:pPr>
        <w:shd w:val="clear" w:color="auto" w:fill="FFFFFF"/>
        <w:spacing w:after="0"/>
        <w:jc w:val="left"/>
        <w:rPr>
          <w:rFonts w:cs="Times New Roman"/>
          <w:color w:val="2E2E2E"/>
          <w:shd w:val="clear" w:color="auto" w:fill="FFFFFF"/>
        </w:rPr>
      </w:pPr>
      <w:r w:rsidRPr="00E845C4">
        <w:rPr>
          <w:rFonts w:cs="Times New Roman"/>
          <w:color w:val="2E2E2E"/>
          <w:shd w:val="clear" w:color="auto" w:fill="FFFFFF"/>
        </w:rPr>
        <w:t>3легенда</w:t>
      </w:r>
    </w:p>
    <w:p w14:paraId="7D6EC4D0" w14:textId="77777777" w:rsidR="00E845C4" w:rsidRDefault="0030085F" w:rsidP="00E845C4">
      <w:pPr>
        <w:shd w:val="clear" w:color="auto" w:fill="FFFFFF"/>
        <w:spacing w:after="0"/>
        <w:jc w:val="left"/>
        <w:rPr>
          <w:rFonts w:eastAsia="Times New Roman" w:cs="Times New Roman"/>
          <w:color w:val="000000" w:themeColor="text1"/>
          <w:lang w:eastAsia="ru-RU"/>
        </w:rPr>
      </w:pPr>
      <w:r w:rsidRPr="00E845C4">
        <w:rPr>
          <w:rFonts w:cs="Times New Roman"/>
          <w:color w:val="2E2E2E"/>
          <w:shd w:val="clear" w:color="auto" w:fill="FFFFFF"/>
        </w:rPr>
        <w:t>На дне озера Тургояк до сих пор лежат бочонки с золотом Пугачева, как гласит местное предание. В конце XVII века донской казак Емельян Пугачев поднял крестьянское восстание на Урале и в Поволжье. Он выдавал себя за выжившего императора Петра Третьего. Возле озера Тургояк находился один из лагерей мятежников. По легенде, местные богачи решили задобрить Пугачева и преподнесли ему два бочонка с золотом. Но крестьянский предводитель подношение не принял и приказал выкинуть в озеро.</w:t>
      </w:r>
    </w:p>
    <w:p w14:paraId="0712D63A" w14:textId="77777777" w:rsidR="00E845C4" w:rsidRDefault="00E845C4" w:rsidP="00E845C4">
      <w:pPr>
        <w:shd w:val="clear" w:color="auto" w:fill="FFFFFF"/>
        <w:spacing w:after="0"/>
        <w:jc w:val="left"/>
        <w:rPr>
          <w:rFonts w:eastAsia="Times New Roman" w:cs="Times New Roman"/>
          <w:color w:val="000000" w:themeColor="text1"/>
          <w:lang w:eastAsia="ru-RU"/>
        </w:rPr>
      </w:pPr>
    </w:p>
    <w:p w14:paraId="27EE05B5" w14:textId="1D815E7E" w:rsidR="0030085F" w:rsidRPr="00E845C4" w:rsidRDefault="0030085F" w:rsidP="00E845C4">
      <w:pPr>
        <w:shd w:val="clear" w:color="auto" w:fill="FFFFFF"/>
        <w:spacing w:after="0"/>
        <w:jc w:val="left"/>
        <w:rPr>
          <w:rFonts w:eastAsia="Times New Roman" w:cs="Times New Roman"/>
          <w:color w:val="000000" w:themeColor="text1"/>
          <w:lang w:eastAsia="ru-RU"/>
        </w:rPr>
      </w:pPr>
      <w:r w:rsidRPr="00E845C4">
        <w:rPr>
          <w:rFonts w:eastAsia="Times New Roman" w:cs="Times New Roman"/>
          <w:lang w:eastAsia="ru-RU"/>
        </w:rPr>
        <w:t>Легенда о монахине Вере</w:t>
      </w:r>
    </w:p>
    <w:p w14:paraId="715DAE31" w14:textId="77777777" w:rsidR="0030085F" w:rsidRDefault="0030085F" w:rsidP="00E845C4">
      <w:pPr>
        <w:pStyle w:val="a3"/>
        <w:shd w:val="clear" w:color="auto" w:fill="FFFFFF"/>
        <w:spacing w:before="360" w:after="360"/>
        <w:ind w:left="113"/>
        <w:jc w:val="left"/>
        <w:rPr>
          <w:rFonts w:eastAsia="Times New Roman" w:cs="Times New Roman"/>
          <w:lang w:eastAsia="ru-RU"/>
        </w:rPr>
      </w:pPr>
      <w:r w:rsidRPr="00420E7F">
        <w:rPr>
          <w:rFonts w:eastAsia="Times New Roman" w:cs="Times New Roman"/>
          <w:lang w:eastAsia="ru-RU"/>
        </w:rPr>
        <w:t>Ответ на вопрос, откуда произошло название островка Веры, скрыт в сказании о пропавшей монахине Вере. Местные рассказывали, что она была ясновидящей, могла излечить болезни и творила чудеса. Вера, родившаяся в пригороде г. Екатеринбург, лишена была семейного тепла: ее мать ушла из жизни во время родов. Отец же, зажиточный и скупой, в своей скорби принял решение не искать жену и отдал дочь родне на воспитание. После окончания гимназии Вера вернулась домой, где отец, превратившийся в самодура-кутилу, занимался торговлей. Проигравшись в игре, он предложил соседу взамен долгов выдать за него дочь. Но Вера отказалась и в наказание ее отправили в монастырь.</w:t>
      </w:r>
      <w:r>
        <w:rPr>
          <w:rFonts w:eastAsia="Times New Roman" w:cs="Times New Roman"/>
          <w:lang w:eastAsia="ru-RU"/>
        </w:rPr>
        <w:t xml:space="preserve"> </w:t>
      </w:r>
    </w:p>
    <w:p w14:paraId="31F08BE8" w14:textId="77777777" w:rsidR="0030085F" w:rsidRPr="00420E7F" w:rsidRDefault="0030085F" w:rsidP="00E845C4">
      <w:pPr>
        <w:pStyle w:val="a3"/>
        <w:shd w:val="clear" w:color="auto" w:fill="FFFFFF"/>
        <w:spacing w:before="360" w:after="360"/>
        <w:ind w:left="113"/>
        <w:jc w:val="left"/>
        <w:rPr>
          <w:rFonts w:eastAsia="Times New Roman" w:cs="Times New Roman"/>
          <w:lang w:eastAsia="ru-RU"/>
        </w:rPr>
      </w:pPr>
      <w:r w:rsidRPr="00420E7F">
        <w:rPr>
          <w:rFonts w:eastAsia="Times New Roman" w:cs="Times New Roman"/>
          <w:lang w:eastAsia="ru-RU"/>
        </w:rPr>
        <w:t>Со временем у Веры начались странные явления: пропадала память, снились кошмары, случались припадки. Она нападала на соратниц, требовала свободы. Веру связывали, поили снадобьями, но ее состояние ухудшалось. Однажды она исчезла. Начался поиск, который длился три года. Вскоре рыбацкие лодки, отправившиеся к острову, нашли Веру. Она жила в пещере.</w:t>
      </w:r>
    </w:p>
    <w:p w14:paraId="743411BA" w14:textId="77777777" w:rsidR="0030085F" w:rsidRDefault="0030085F" w:rsidP="00E845C4">
      <w:pPr>
        <w:pStyle w:val="a3"/>
        <w:shd w:val="clear" w:color="auto" w:fill="FFFFFF"/>
        <w:spacing w:before="360" w:after="360"/>
        <w:ind w:left="113"/>
        <w:jc w:val="left"/>
        <w:rPr>
          <w:rFonts w:eastAsia="Times New Roman" w:cs="Times New Roman"/>
          <w:lang w:eastAsia="ru-RU"/>
        </w:rPr>
      </w:pPr>
      <w:r w:rsidRPr="00420E7F">
        <w:rPr>
          <w:rFonts w:eastAsia="Times New Roman" w:cs="Times New Roman"/>
          <w:lang w:eastAsia="ru-RU"/>
        </w:rPr>
        <w:t>Слух о Вере распространился, и ее объявили святой, после чего к острову стали стекаться паломники. В день ее ангела, 16 августа, люди приносили подарки, молились и передавали покойной свои надежды и страдания.</w:t>
      </w:r>
      <w:r>
        <w:rPr>
          <w:rFonts w:eastAsia="Times New Roman" w:cs="Times New Roman"/>
          <w:lang w:eastAsia="ru-RU"/>
        </w:rPr>
        <w:t xml:space="preserve"> </w:t>
      </w:r>
    </w:p>
    <w:p w14:paraId="67916DFB" w14:textId="1ED6C7A8" w:rsidR="0030085F" w:rsidRPr="00420E7F" w:rsidRDefault="0030085F" w:rsidP="00E845C4">
      <w:pPr>
        <w:pStyle w:val="a3"/>
        <w:shd w:val="clear" w:color="auto" w:fill="FFFFFF"/>
        <w:spacing w:before="360" w:after="360"/>
        <w:ind w:left="113"/>
        <w:jc w:val="left"/>
        <w:rPr>
          <w:rFonts w:eastAsia="Times New Roman" w:cs="Times New Roman"/>
          <w:lang w:eastAsia="ru-RU"/>
        </w:rPr>
      </w:pPr>
      <w:r w:rsidRPr="00420E7F">
        <w:rPr>
          <w:rFonts w:eastAsia="Times New Roman" w:cs="Times New Roman"/>
          <w:lang w:eastAsia="ru-RU"/>
        </w:rPr>
        <w:t>В 1917 г., в день святой Веры, ей бы исполнилось 72 года. Прихожане и путешественники приезжали, чтобы помолиться и поклониться ей еще долгие годы.</w:t>
      </w:r>
    </w:p>
    <w:p w14:paraId="51352620" w14:textId="77777777" w:rsidR="0030085F" w:rsidRPr="00692B1C" w:rsidRDefault="0030085F" w:rsidP="00E845C4">
      <w:pPr>
        <w:pStyle w:val="a3"/>
        <w:shd w:val="clear" w:color="auto" w:fill="FFFFFF"/>
        <w:spacing w:after="0"/>
        <w:ind w:left="113"/>
        <w:jc w:val="left"/>
        <w:rPr>
          <w:rFonts w:eastAsia="Times New Roman" w:cs="Times New Roman"/>
          <w:color w:val="000000" w:themeColor="text1"/>
          <w:lang w:eastAsia="ru-RU"/>
        </w:rPr>
      </w:pPr>
    </w:p>
    <w:p w14:paraId="1B3093C3" w14:textId="77777777" w:rsidR="0030085F" w:rsidRPr="00420E7F" w:rsidRDefault="0030085F" w:rsidP="0030085F">
      <w:pPr>
        <w:shd w:val="clear" w:color="auto" w:fill="FFFFFF"/>
        <w:spacing w:before="100" w:beforeAutospacing="1" w:after="360" w:line="240" w:lineRule="auto"/>
        <w:outlineLvl w:val="2"/>
        <w:rPr>
          <w:rFonts w:eastAsia="Times New Roman" w:cs="Times New Roman"/>
          <w:lang w:eastAsia="ru-RU"/>
        </w:rPr>
      </w:pPr>
    </w:p>
    <w:p w14:paraId="34E59EC0" w14:textId="6807F793" w:rsidR="00A85DFD" w:rsidRDefault="00A85DFD"/>
    <w:p w14:paraId="18034DFA" w14:textId="77777777" w:rsidR="00A85DFD" w:rsidRPr="00A85DFD" w:rsidRDefault="00A85DFD" w:rsidP="00A85DFD">
      <w:pPr>
        <w:numPr>
          <w:ilvl w:val="0"/>
          <w:numId w:val="2"/>
        </w:numPr>
        <w:shd w:val="clear" w:color="auto" w:fill="FFFFFF"/>
        <w:spacing w:after="0" w:line="256" w:lineRule="auto"/>
        <w:contextualSpacing/>
        <w:jc w:val="left"/>
        <w:rPr>
          <w:rFonts w:eastAsia="Times New Roman" w:cs="Times New Roman"/>
          <w:b/>
          <w:bCs/>
          <w:color w:val="000000" w:themeColor="text1"/>
          <w:lang w:eastAsia="ru-RU"/>
        </w:rPr>
      </w:pPr>
      <w:r w:rsidRPr="00A85DFD">
        <w:rPr>
          <w:rFonts w:cs="Times New Roman"/>
          <w:b/>
          <w:bCs/>
          <w:color w:val="2E2E2E"/>
          <w:shd w:val="clear" w:color="auto" w:fill="FFFFFF"/>
        </w:rPr>
        <w:lastRenderedPageBreak/>
        <w:t>Практическая часть</w:t>
      </w:r>
    </w:p>
    <w:p w14:paraId="51D331C2" w14:textId="77777777" w:rsidR="00A85DFD" w:rsidRPr="00A85DFD" w:rsidRDefault="00A85DFD" w:rsidP="00A85DFD">
      <w:pPr>
        <w:shd w:val="clear" w:color="auto" w:fill="FFFFFF"/>
        <w:spacing w:after="0"/>
        <w:contextualSpacing/>
        <w:jc w:val="left"/>
        <w:rPr>
          <w:rFonts w:eastAsia="Times New Roman" w:cs="Times New Roman"/>
          <w:color w:val="000000" w:themeColor="text1"/>
          <w:lang w:eastAsia="ru-RU"/>
        </w:rPr>
      </w:pPr>
      <w:r w:rsidRPr="00A85DFD">
        <w:rPr>
          <w:rFonts w:cs="Times New Roman"/>
          <w:color w:val="2E2E2E"/>
          <w:shd w:val="clear" w:color="auto" w:fill="FFFFFF"/>
        </w:rPr>
        <w:t xml:space="preserve">Продуктом моего проекта будет информационный буклет. Чтобы его создать я сначала </w:t>
      </w:r>
      <w:proofErr w:type="gramStart"/>
      <w:r w:rsidRPr="00A85DFD">
        <w:rPr>
          <w:rFonts w:cs="Times New Roman"/>
          <w:color w:val="2E2E2E"/>
          <w:shd w:val="clear" w:color="auto" w:fill="FFFFFF"/>
        </w:rPr>
        <w:t>узнал</w:t>
      </w:r>
      <w:proofErr w:type="gramEnd"/>
      <w:r w:rsidRPr="00A85DFD">
        <w:rPr>
          <w:rFonts w:cs="Times New Roman"/>
          <w:color w:val="2E2E2E"/>
          <w:shd w:val="clear" w:color="auto" w:fill="FFFFFF"/>
        </w:rPr>
        <w:t xml:space="preserve"> что такое буклет.</w:t>
      </w:r>
    </w:p>
    <w:p w14:paraId="2E28B353" w14:textId="77777777" w:rsidR="00A85DFD" w:rsidRPr="00A85DFD" w:rsidRDefault="00A85DFD" w:rsidP="00A85DFD">
      <w:pPr>
        <w:shd w:val="clear" w:color="auto" w:fill="FFFFFF"/>
        <w:spacing w:after="0"/>
        <w:jc w:val="left"/>
        <w:rPr>
          <w:rFonts w:cs="Times New Roman"/>
          <w:color w:val="4D434B"/>
        </w:rPr>
      </w:pPr>
      <w:r w:rsidRPr="00A85DFD">
        <w:rPr>
          <w:rFonts w:cs="Times New Roman"/>
          <w:b/>
          <w:bCs/>
          <w:color w:val="4D434B"/>
        </w:rPr>
        <w:t>Буклет </w:t>
      </w:r>
      <w:r w:rsidRPr="00A85DFD">
        <w:rPr>
          <w:rFonts w:cs="Times New Roman"/>
          <w:color w:val="4D434B"/>
        </w:rPr>
        <w:t>— это печатное полиграфическое изделие, которое изготавливают методом складывания листа в один или несколько сгибов. Содержит текстовую и графическую информацию.</w:t>
      </w:r>
    </w:p>
    <w:p w14:paraId="6A743471" w14:textId="77777777" w:rsidR="00A85DFD" w:rsidRPr="00A85DFD" w:rsidRDefault="00A85DFD" w:rsidP="00A85DFD">
      <w:pPr>
        <w:shd w:val="clear" w:color="auto" w:fill="FFFFFF"/>
        <w:spacing w:after="0"/>
        <w:jc w:val="left"/>
        <w:rPr>
          <w:rFonts w:cs="Times New Roman"/>
          <w:color w:val="4D434B"/>
        </w:rPr>
      </w:pPr>
      <w:r w:rsidRPr="00A85DFD">
        <w:rPr>
          <w:rFonts w:cs="Times New Roman"/>
          <w:color w:val="4D434B"/>
        </w:rPr>
        <w:t>Буклеты бывают разными по своему предназначению:</w:t>
      </w:r>
    </w:p>
    <w:p w14:paraId="070CC339" w14:textId="77777777" w:rsidR="00A85DFD" w:rsidRPr="00A85DFD" w:rsidRDefault="00A85DFD" w:rsidP="00A85DFD">
      <w:pPr>
        <w:numPr>
          <w:ilvl w:val="0"/>
          <w:numId w:val="5"/>
        </w:numPr>
        <w:shd w:val="clear" w:color="auto" w:fill="FFFFFF"/>
        <w:spacing w:after="0"/>
        <w:contextualSpacing/>
        <w:jc w:val="left"/>
        <w:rPr>
          <w:rFonts w:eastAsia="Times New Roman" w:cs="Times New Roman"/>
          <w:b/>
          <w:bCs/>
          <w:color w:val="000000" w:themeColor="text1"/>
          <w:lang w:eastAsia="ru-RU"/>
        </w:rPr>
      </w:pPr>
      <w:r w:rsidRPr="00A85DFD">
        <w:rPr>
          <w:rFonts w:eastAsia="Times New Roman" w:cs="Times New Roman"/>
          <w:b/>
          <w:bCs/>
          <w:color w:val="000000" w:themeColor="text1"/>
          <w:lang w:eastAsia="ru-RU"/>
        </w:rPr>
        <w:t xml:space="preserve"> Информационные     </w:t>
      </w:r>
      <w:r w:rsidRPr="00A85DFD">
        <w:rPr>
          <w:rFonts w:eastAsia="Times New Roman" w:cs="Times New Roman"/>
          <w:color w:val="666666"/>
          <w:lang w:eastAsia="ru-RU"/>
        </w:rPr>
        <w:t>Информационный буклет – это возможность человека ознакомиться с объектом, его деятельностью и с нужной информацией. Некоторые называют этот вариант проспектом, ведь основная его задача – проинформировать потенциального покупателя, путешественника об определенном событии.</w:t>
      </w:r>
    </w:p>
    <w:p w14:paraId="0FAA11F7" w14:textId="77777777" w:rsidR="00A85DFD" w:rsidRPr="00A85DFD" w:rsidRDefault="00A85DFD" w:rsidP="00A85DFD">
      <w:pPr>
        <w:numPr>
          <w:ilvl w:val="0"/>
          <w:numId w:val="5"/>
        </w:numPr>
        <w:shd w:val="clear" w:color="auto" w:fill="FFFFFF"/>
        <w:spacing w:after="0"/>
        <w:contextualSpacing/>
        <w:jc w:val="left"/>
        <w:rPr>
          <w:rFonts w:eastAsia="Times New Roman" w:cs="Times New Roman"/>
          <w:b/>
          <w:bCs/>
          <w:color w:val="000000" w:themeColor="text1"/>
          <w:lang w:eastAsia="ru-RU"/>
        </w:rPr>
      </w:pPr>
      <w:proofErr w:type="gramStart"/>
      <w:r w:rsidRPr="00A85DFD">
        <w:rPr>
          <w:rFonts w:eastAsia="Times New Roman" w:cs="Times New Roman"/>
          <w:b/>
          <w:bCs/>
          <w:color w:val="000000" w:themeColor="text1"/>
          <w:lang w:eastAsia="ru-RU"/>
        </w:rPr>
        <w:t xml:space="preserve">Образовательные  </w:t>
      </w:r>
      <w:r w:rsidRPr="00A85DFD">
        <w:rPr>
          <w:rFonts w:eastAsia="Times New Roman" w:cs="Times New Roman"/>
          <w:color w:val="666666"/>
          <w:lang w:eastAsia="ru-RU"/>
        </w:rPr>
        <w:t>Брошюры</w:t>
      </w:r>
      <w:proofErr w:type="gramEnd"/>
      <w:r w:rsidRPr="00A85DFD">
        <w:rPr>
          <w:rFonts w:eastAsia="Times New Roman" w:cs="Times New Roman"/>
          <w:color w:val="666666"/>
          <w:lang w:eastAsia="ru-RU"/>
        </w:rPr>
        <w:t xml:space="preserve"> этого типа применения содержат в себе ценные сведения о работе организации, осуществляющей просветительские услуги. Они могут раздаваться студентам, школьникам, абитуриентам.</w:t>
      </w:r>
    </w:p>
    <w:p w14:paraId="0A7FE350" w14:textId="77777777" w:rsidR="00A85DFD" w:rsidRPr="00A85DFD" w:rsidRDefault="00A85DFD" w:rsidP="00A85DFD">
      <w:pPr>
        <w:numPr>
          <w:ilvl w:val="0"/>
          <w:numId w:val="5"/>
        </w:numPr>
        <w:shd w:val="clear" w:color="auto" w:fill="FFFFFF"/>
        <w:spacing w:after="0"/>
        <w:contextualSpacing/>
        <w:jc w:val="left"/>
        <w:rPr>
          <w:rFonts w:eastAsia="Times New Roman" w:cs="Times New Roman"/>
          <w:b/>
          <w:bCs/>
          <w:color w:val="000000" w:themeColor="text1"/>
          <w:lang w:eastAsia="ru-RU"/>
        </w:rPr>
      </w:pPr>
      <w:r w:rsidRPr="00A85DFD">
        <w:rPr>
          <w:rFonts w:eastAsia="Times New Roman" w:cs="Times New Roman"/>
          <w:b/>
          <w:bCs/>
          <w:color w:val="000000" w:themeColor="text1"/>
          <w:lang w:eastAsia="ru-RU"/>
        </w:rPr>
        <w:t xml:space="preserve">Имиджевые   </w:t>
      </w:r>
      <w:r w:rsidRPr="00A85DFD">
        <w:rPr>
          <w:rFonts w:eastAsia="Times New Roman" w:cs="Times New Roman"/>
          <w:color w:val="666666"/>
          <w:lang w:eastAsia="ru-RU"/>
        </w:rPr>
        <w:t>Их главная цель – сформировать определенный образ компании в лице потребителей. Как правило, они печатаются со множеством картинок и глянцевой обложкой. В них находится немного информации, однако этого достаточно, чтобы сформировать представление покупателей о деятельности предприятия.</w:t>
      </w:r>
    </w:p>
    <w:p w14:paraId="6740187A" w14:textId="77777777" w:rsidR="00A85DFD" w:rsidRPr="00A85DFD" w:rsidRDefault="00A85DFD" w:rsidP="00A85DFD">
      <w:pPr>
        <w:numPr>
          <w:ilvl w:val="0"/>
          <w:numId w:val="5"/>
        </w:numPr>
        <w:shd w:val="clear" w:color="auto" w:fill="FFFFFF"/>
        <w:spacing w:after="0"/>
        <w:contextualSpacing/>
        <w:jc w:val="left"/>
        <w:rPr>
          <w:rFonts w:eastAsia="Times New Roman" w:cs="Times New Roman"/>
          <w:b/>
          <w:bCs/>
          <w:color w:val="000000" w:themeColor="text1"/>
          <w:lang w:eastAsia="ru-RU"/>
        </w:rPr>
      </w:pPr>
      <w:r w:rsidRPr="00A85DFD">
        <w:rPr>
          <w:rFonts w:eastAsia="Times New Roman" w:cs="Times New Roman"/>
          <w:b/>
          <w:bCs/>
          <w:color w:val="000000" w:themeColor="text1"/>
          <w:lang w:eastAsia="ru-RU"/>
        </w:rPr>
        <w:t xml:space="preserve">Почтовые   </w:t>
      </w:r>
      <w:r w:rsidRPr="00A85DFD">
        <w:rPr>
          <w:rFonts w:eastAsia="Times New Roman" w:cs="Times New Roman"/>
          <w:color w:val="666666"/>
          <w:lang w:eastAsia="ru-RU"/>
        </w:rPr>
        <w:t>Данные буклеты представляют собой рассылку по адресатам с обязательным наличием марки. Обычно выполняют рекламную функцию</w:t>
      </w:r>
      <w:r w:rsidRPr="00A85DFD">
        <w:rPr>
          <w:rFonts w:ascii="Montserrat" w:eastAsia="Times New Roman" w:hAnsi="Montserrat" w:cs="Times New Roman"/>
          <w:color w:val="666666"/>
          <w:sz w:val="23"/>
          <w:szCs w:val="23"/>
          <w:lang w:eastAsia="ru-RU"/>
        </w:rPr>
        <w:t>.</w:t>
      </w:r>
    </w:p>
    <w:p w14:paraId="20F7E4CD" w14:textId="77777777" w:rsidR="00A85DFD" w:rsidRPr="00A85DFD" w:rsidRDefault="00A85DFD" w:rsidP="00A85DFD">
      <w:pPr>
        <w:shd w:val="clear" w:color="auto" w:fill="FFFFFF"/>
        <w:spacing w:after="0"/>
        <w:ind w:left="720"/>
        <w:contextualSpacing/>
        <w:jc w:val="left"/>
        <w:rPr>
          <w:rFonts w:eastAsia="Times New Roman" w:cs="Times New Roman"/>
          <w:color w:val="333333"/>
          <w:lang w:eastAsia="ru-RU"/>
        </w:rPr>
      </w:pPr>
    </w:p>
    <w:p w14:paraId="61115633" w14:textId="77777777" w:rsidR="00A85DFD" w:rsidRPr="00A85DFD" w:rsidRDefault="00A85DFD" w:rsidP="00A85DFD">
      <w:pPr>
        <w:shd w:val="clear" w:color="auto" w:fill="FFFFFF"/>
        <w:spacing w:after="0"/>
        <w:contextualSpacing/>
        <w:jc w:val="left"/>
        <w:rPr>
          <w:rFonts w:eastAsia="Times New Roman" w:cs="Times New Roman"/>
          <w:color w:val="333333"/>
          <w:lang w:eastAsia="ru-RU"/>
        </w:rPr>
      </w:pPr>
      <w:r w:rsidRPr="00A85DFD">
        <w:rPr>
          <w:rFonts w:eastAsia="Times New Roman" w:cs="Times New Roman"/>
          <w:color w:val="333333"/>
          <w:lang w:eastAsia="ru-RU"/>
        </w:rPr>
        <w:t>Я выбрал информационный буклет. Для создания буклета я использовал информацию, которую отобрал из информационных источников. Меня интересовала информация, связанная с размером водоема, его особенностями, разнообразие фауны, легенды.</w:t>
      </w:r>
    </w:p>
    <w:p w14:paraId="7124D889" w14:textId="2A07B63E" w:rsidR="00A85DFD" w:rsidRDefault="00A85DFD" w:rsidP="00A85DFD">
      <w:pPr>
        <w:shd w:val="clear" w:color="auto" w:fill="FFFFFF"/>
        <w:spacing w:after="0"/>
        <w:contextualSpacing/>
        <w:jc w:val="left"/>
        <w:rPr>
          <w:rFonts w:eastAsia="Times New Roman" w:cs="Times New Roman"/>
          <w:color w:val="333333"/>
          <w:lang w:eastAsia="ru-RU"/>
        </w:rPr>
      </w:pPr>
      <w:r w:rsidRPr="00A85DFD">
        <w:rPr>
          <w:rFonts w:eastAsia="Times New Roman" w:cs="Times New Roman"/>
          <w:color w:val="333333"/>
          <w:lang w:eastAsia="ru-RU"/>
        </w:rPr>
        <w:t>Я обработал информацию, выделил самые интересные факты, распределил по пунктам. В интернете подобрал фотографии озера. Сначала на бумаге сделал макет. Используя компьютерные программы, обработал материал, скомпоновал. Сделал эскиз буклета. И только потом распечатал на цветном принтере.</w:t>
      </w:r>
    </w:p>
    <w:p w14:paraId="04E72405" w14:textId="325D8FD6" w:rsidR="00A85DFD" w:rsidRDefault="00A85DFD" w:rsidP="00A85DFD">
      <w:pPr>
        <w:shd w:val="clear" w:color="auto" w:fill="FFFFFF"/>
        <w:spacing w:after="0"/>
        <w:contextualSpacing/>
        <w:jc w:val="left"/>
        <w:rPr>
          <w:rFonts w:eastAsia="Times New Roman" w:cs="Times New Roman"/>
          <w:color w:val="333333"/>
          <w:lang w:eastAsia="ru-RU"/>
        </w:rPr>
      </w:pPr>
    </w:p>
    <w:p w14:paraId="4A63CB2D" w14:textId="71764D4B" w:rsidR="00A85DFD" w:rsidRDefault="00A85DFD" w:rsidP="00A85DFD">
      <w:pPr>
        <w:shd w:val="clear" w:color="auto" w:fill="FFFFFF"/>
        <w:spacing w:after="0"/>
        <w:contextualSpacing/>
        <w:jc w:val="left"/>
        <w:rPr>
          <w:rFonts w:eastAsia="Times New Roman" w:cs="Times New Roman"/>
          <w:color w:val="333333"/>
          <w:lang w:eastAsia="ru-RU"/>
        </w:rPr>
      </w:pPr>
    </w:p>
    <w:p w14:paraId="62802F2E" w14:textId="6A9ED824" w:rsidR="00A85DFD" w:rsidRDefault="00A85DFD" w:rsidP="00A85DFD">
      <w:pPr>
        <w:shd w:val="clear" w:color="auto" w:fill="FFFFFF"/>
        <w:spacing w:after="0"/>
        <w:contextualSpacing/>
        <w:jc w:val="left"/>
        <w:rPr>
          <w:rFonts w:eastAsia="Times New Roman" w:cs="Times New Roman"/>
          <w:color w:val="333333"/>
          <w:lang w:eastAsia="ru-RU"/>
        </w:rPr>
      </w:pPr>
    </w:p>
    <w:p w14:paraId="6AD6D483" w14:textId="4EA393F5" w:rsidR="00A85DFD" w:rsidRDefault="00A85DFD" w:rsidP="00A85DFD">
      <w:pPr>
        <w:shd w:val="clear" w:color="auto" w:fill="FFFFFF"/>
        <w:spacing w:after="0"/>
        <w:contextualSpacing/>
        <w:jc w:val="left"/>
        <w:rPr>
          <w:rFonts w:eastAsia="Times New Roman" w:cs="Times New Roman"/>
          <w:color w:val="333333"/>
          <w:lang w:eastAsia="ru-RU"/>
        </w:rPr>
      </w:pPr>
    </w:p>
    <w:p w14:paraId="74700D45" w14:textId="09BA0628" w:rsidR="00A85DFD" w:rsidRDefault="00A85DFD" w:rsidP="00A85DFD">
      <w:pPr>
        <w:shd w:val="clear" w:color="auto" w:fill="FFFFFF"/>
        <w:spacing w:after="0"/>
        <w:contextualSpacing/>
        <w:jc w:val="left"/>
        <w:rPr>
          <w:rFonts w:eastAsia="Times New Roman" w:cs="Times New Roman"/>
          <w:color w:val="333333"/>
          <w:lang w:eastAsia="ru-RU"/>
        </w:rPr>
      </w:pPr>
    </w:p>
    <w:p w14:paraId="408AEA33" w14:textId="2C476CD0" w:rsidR="00A85DFD" w:rsidRDefault="00A85DFD" w:rsidP="00A85DFD">
      <w:pPr>
        <w:shd w:val="clear" w:color="auto" w:fill="FFFFFF"/>
        <w:spacing w:after="0"/>
        <w:contextualSpacing/>
        <w:jc w:val="left"/>
        <w:rPr>
          <w:rFonts w:eastAsia="Times New Roman" w:cs="Times New Roman"/>
          <w:color w:val="333333"/>
          <w:lang w:eastAsia="ru-RU"/>
        </w:rPr>
      </w:pPr>
    </w:p>
    <w:p w14:paraId="4B262993" w14:textId="426F6A30" w:rsidR="00A85DFD" w:rsidRPr="00A85DFD" w:rsidRDefault="00A85DFD" w:rsidP="00A85DFD">
      <w:pPr>
        <w:shd w:val="clear" w:color="auto" w:fill="FFFFFF"/>
        <w:spacing w:after="0"/>
        <w:contextualSpacing/>
        <w:jc w:val="left"/>
        <w:rPr>
          <w:rFonts w:eastAsia="Times New Roman" w:cs="Times New Roman"/>
          <w:color w:val="333333"/>
          <w:lang w:eastAsia="ru-RU"/>
        </w:rPr>
      </w:pPr>
      <w:r>
        <w:rPr>
          <w:noProof/>
          <w:lang w:eastAsia="ru-RU"/>
        </w:rPr>
        <w:lastRenderedPageBreak/>
        <w:drawing>
          <wp:anchor distT="0" distB="0" distL="114300" distR="114300" simplePos="0" relativeHeight="251659264" behindDoc="0" locked="0" layoutInCell="1" allowOverlap="1" wp14:anchorId="4749864F" wp14:editId="5AE0961D">
            <wp:simplePos x="0" y="0"/>
            <wp:positionH relativeFrom="margin">
              <wp:align>left</wp:align>
            </wp:positionH>
            <wp:positionV relativeFrom="paragraph">
              <wp:posOffset>263525</wp:posOffset>
            </wp:positionV>
            <wp:extent cx="5368290" cy="4257040"/>
            <wp:effectExtent l="0" t="0" r="0" b="0"/>
            <wp:wrapTopAndBottom/>
            <wp:docPr id="7" name="Рисунок 7" descr="Буклет А4 2 фальца 1000 шт. - Полиграфия &quot;Dream Print&quot; в Кие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клет А4 2 фальца 1000 шт. - Полиграфия &quot;Dream Print&quot; в Киеве"/>
                    <pic:cNvPicPr>
                      <a:picLocks noChangeAspect="1" noChangeArrowheads="1"/>
                    </pic:cNvPicPr>
                  </pic:nvPicPr>
                  <pic:blipFill>
                    <a:blip r:embed="rId15">
                      <a:extLst>
                        <a:ext uri="{BEBA8EAE-BF5A-486C-A8C5-ECC9F3942E4B}">
                          <a14:imgProps xmlns:a14="http://schemas.microsoft.com/office/drawing/2010/main">
                            <a14:imgLayer r:embed="rId16">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5368290" cy="4257040"/>
                    </a:xfrm>
                    <a:prstGeom prst="rect">
                      <a:avLst/>
                    </a:prstGeom>
                    <a:noFill/>
                    <a:ln>
                      <a:noFill/>
                    </a:ln>
                  </pic:spPr>
                </pic:pic>
              </a:graphicData>
            </a:graphic>
            <wp14:sizeRelH relativeFrom="margin">
              <wp14:pctWidth>0</wp14:pctWidth>
            </wp14:sizeRelH>
          </wp:anchor>
        </w:drawing>
      </w:r>
    </w:p>
    <w:p w14:paraId="2D940332" w14:textId="77777777" w:rsidR="00A85DFD" w:rsidRPr="00A85DFD" w:rsidRDefault="00A85DFD" w:rsidP="00A85DFD">
      <w:pPr>
        <w:shd w:val="clear" w:color="auto" w:fill="FFFFFF"/>
        <w:spacing w:after="0"/>
        <w:contextualSpacing/>
        <w:jc w:val="left"/>
        <w:rPr>
          <w:rFonts w:eastAsia="Times New Roman" w:cs="Times New Roman"/>
          <w:color w:val="333333"/>
          <w:lang w:eastAsia="ru-RU"/>
        </w:rPr>
      </w:pPr>
    </w:p>
    <w:p w14:paraId="7B48E2F4" w14:textId="77777777" w:rsidR="00A85DFD" w:rsidRPr="00A85DFD" w:rsidRDefault="00A85DFD" w:rsidP="00A85DFD">
      <w:pPr>
        <w:keepNext/>
        <w:keepLines/>
        <w:spacing w:after="0"/>
        <w:ind w:firstLine="709"/>
        <w:jc w:val="center"/>
        <w:outlineLvl w:val="0"/>
        <w:rPr>
          <w:rFonts w:eastAsiaTheme="majorEastAsia" w:cs="Times New Roman"/>
          <w:b/>
          <w:bCs/>
          <w:color w:val="000000" w:themeColor="text1"/>
        </w:rPr>
      </w:pPr>
      <w:bookmarkStart w:id="4" w:name="_Toc507680399"/>
      <w:r w:rsidRPr="00A85DFD">
        <w:rPr>
          <w:rFonts w:eastAsiaTheme="majorEastAsia" w:cs="Times New Roman"/>
          <w:b/>
          <w:bCs/>
          <w:color w:val="000000" w:themeColor="text1"/>
        </w:rPr>
        <w:t>ЭТАПЫ СОЗДАНИЯ БУКЛЕТА</w:t>
      </w:r>
      <w:bookmarkEnd w:id="4"/>
    </w:p>
    <w:p w14:paraId="363793B1" w14:textId="77777777" w:rsidR="00A85DFD" w:rsidRPr="00A85DFD" w:rsidRDefault="00A85DFD" w:rsidP="00A85DFD">
      <w:pPr>
        <w:spacing w:line="256" w:lineRule="auto"/>
        <w:jc w:val="left"/>
        <w:rPr>
          <w:rFonts w:cs="Times New Roman"/>
        </w:rPr>
      </w:pPr>
      <w:r w:rsidRPr="00A85DFD">
        <w:rPr>
          <w:rFonts w:cs="Times New Roman"/>
        </w:rPr>
        <w:t>1.</w:t>
      </w:r>
      <w:r w:rsidRPr="00A85DFD">
        <w:rPr>
          <w:rFonts w:cs="Times New Roman"/>
        </w:rPr>
        <w:tab/>
        <w:t>Решите, что вы хотите сказать в своем буклете - определите основную идею, содержание, структуру.</w:t>
      </w:r>
    </w:p>
    <w:p w14:paraId="0D29BA41" w14:textId="77777777" w:rsidR="00A85DFD" w:rsidRPr="00A85DFD" w:rsidRDefault="00A85DFD" w:rsidP="00A85DFD">
      <w:pPr>
        <w:spacing w:line="256" w:lineRule="auto"/>
        <w:jc w:val="left"/>
        <w:rPr>
          <w:rFonts w:cs="Times New Roman"/>
        </w:rPr>
      </w:pPr>
      <w:r w:rsidRPr="00A85DFD">
        <w:rPr>
          <w:rFonts w:cs="Times New Roman"/>
        </w:rPr>
        <w:t>2.</w:t>
      </w:r>
      <w:r w:rsidRPr="00A85DFD">
        <w:rPr>
          <w:rFonts w:cs="Times New Roman"/>
        </w:rPr>
        <w:tab/>
        <w:t>Определите целевую аудиторию. Для кого создается буклет, и кто будет его читать.</w:t>
      </w:r>
    </w:p>
    <w:p w14:paraId="14DB17FF" w14:textId="77777777" w:rsidR="00A85DFD" w:rsidRPr="00A85DFD" w:rsidRDefault="00A85DFD" w:rsidP="00A85DFD">
      <w:pPr>
        <w:spacing w:line="256" w:lineRule="auto"/>
        <w:jc w:val="left"/>
        <w:rPr>
          <w:rFonts w:cs="Times New Roman"/>
        </w:rPr>
      </w:pPr>
      <w:r w:rsidRPr="00A85DFD">
        <w:rPr>
          <w:rFonts w:cs="Times New Roman"/>
        </w:rPr>
        <w:t>3.</w:t>
      </w:r>
      <w:r w:rsidRPr="00A85DFD">
        <w:rPr>
          <w:rFonts w:cs="Times New Roman"/>
        </w:rPr>
        <w:tab/>
        <w:t>Подберите материал для содержательной части буклета. Проиллюстрируйте найденную вами информацию рисунками, схемами, фотографиями.</w:t>
      </w:r>
    </w:p>
    <w:p w14:paraId="343456F2" w14:textId="77777777" w:rsidR="00A85DFD" w:rsidRPr="00A85DFD" w:rsidRDefault="00A85DFD" w:rsidP="00A85DFD">
      <w:pPr>
        <w:spacing w:line="256" w:lineRule="auto"/>
        <w:jc w:val="left"/>
        <w:rPr>
          <w:rFonts w:cs="Times New Roman"/>
        </w:rPr>
      </w:pPr>
      <w:r w:rsidRPr="00A85DFD">
        <w:rPr>
          <w:rFonts w:cs="Times New Roman"/>
        </w:rPr>
        <w:t>4.</w:t>
      </w:r>
      <w:r w:rsidRPr="00A85DFD">
        <w:rPr>
          <w:rFonts w:cs="Times New Roman"/>
        </w:rPr>
        <w:tab/>
        <w:t>Продумайте оформление буклета.</w:t>
      </w:r>
    </w:p>
    <w:p w14:paraId="56F85C6D" w14:textId="77777777" w:rsidR="00A85DFD" w:rsidRPr="00A85DFD" w:rsidRDefault="00A85DFD" w:rsidP="00A85DFD">
      <w:pPr>
        <w:spacing w:line="256" w:lineRule="auto"/>
        <w:jc w:val="left"/>
        <w:rPr>
          <w:rFonts w:cs="Times New Roman"/>
        </w:rPr>
      </w:pPr>
      <w:r w:rsidRPr="00A85DFD">
        <w:rPr>
          <w:rFonts w:cs="Times New Roman"/>
        </w:rPr>
        <w:t>5.</w:t>
      </w:r>
      <w:r w:rsidRPr="00A85DFD">
        <w:rPr>
          <w:rFonts w:cs="Times New Roman"/>
        </w:rPr>
        <w:tab/>
        <w:t>Создайте шаблон буклета, подберите фон.</w:t>
      </w:r>
    </w:p>
    <w:p w14:paraId="10FEABA0" w14:textId="77777777" w:rsidR="00A85DFD" w:rsidRPr="00A85DFD" w:rsidRDefault="00A85DFD" w:rsidP="00A85DFD">
      <w:pPr>
        <w:spacing w:line="256" w:lineRule="auto"/>
        <w:jc w:val="left"/>
        <w:rPr>
          <w:rFonts w:cs="Times New Roman"/>
        </w:rPr>
      </w:pPr>
      <w:r w:rsidRPr="00A85DFD">
        <w:rPr>
          <w:rFonts w:cs="Times New Roman"/>
        </w:rPr>
        <w:t>6.</w:t>
      </w:r>
      <w:r w:rsidRPr="00A85DFD">
        <w:rPr>
          <w:rFonts w:cs="Times New Roman"/>
        </w:rPr>
        <w:tab/>
        <w:t>Поместите имеющуюся информацию и иллюстрации.</w:t>
      </w:r>
    </w:p>
    <w:p w14:paraId="150ACD6E" w14:textId="77777777" w:rsidR="00A85DFD" w:rsidRPr="00A85DFD" w:rsidRDefault="00A85DFD" w:rsidP="00A85DFD">
      <w:pPr>
        <w:spacing w:line="256" w:lineRule="auto"/>
        <w:jc w:val="left"/>
        <w:rPr>
          <w:rFonts w:cs="Times New Roman"/>
        </w:rPr>
      </w:pPr>
      <w:r w:rsidRPr="00A85DFD">
        <w:rPr>
          <w:rFonts w:cs="Times New Roman"/>
        </w:rPr>
        <w:t>7.</w:t>
      </w:r>
      <w:r w:rsidRPr="00A85DFD">
        <w:rPr>
          <w:rFonts w:cs="Times New Roman"/>
        </w:rPr>
        <w:tab/>
        <w:t>Внимательно посмотрите, содержит ли буклет какие-либо ошибки? Внесите предложения по их исправлению, составьте план, по которому можно воспроизвести его главную мысль и сюжет.</w:t>
      </w:r>
    </w:p>
    <w:p w14:paraId="5A77A031" w14:textId="77777777" w:rsidR="00A85DFD" w:rsidRPr="00A85DFD" w:rsidRDefault="00A85DFD" w:rsidP="00A85DFD">
      <w:pPr>
        <w:spacing w:line="256" w:lineRule="auto"/>
        <w:jc w:val="left"/>
        <w:rPr>
          <w:rFonts w:cs="Times New Roman"/>
        </w:rPr>
      </w:pPr>
      <w:r w:rsidRPr="00A85DFD">
        <w:rPr>
          <w:rFonts w:cs="Times New Roman"/>
        </w:rPr>
        <w:t>8.</w:t>
      </w:r>
      <w:r w:rsidRPr="00A85DFD">
        <w:rPr>
          <w:rFonts w:cs="Times New Roman"/>
        </w:rPr>
        <w:tab/>
        <w:t>Подпишите буклет.</w:t>
      </w:r>
    </w:p>
    <w:p w14:paraId="0DAD578D" w14:textId="77777777" w:rsidR="00A85DFD" w:rsidRPr="00A85DFD" w:rsidRDefault="00A85DFD" w:rsidP="00A85DFD">
      <w:pPr>
        <w:shd w:val="clear" w:color="auto" w:fill="FFFFFF"/>
        <w:spacing w:after="0"/>
        <w:contextualSpacing/>
        <w:jc w:val="left"/>
        <w:rPr>
          <w:rFonts w:eastAsia="Times New Roman" w:cs="Times New Roman"/>
          <w:color w:val="333333"/>
          <w:lang w:eastAsia="ru-RU"/>
        </w:rPr>
      </w:pPr>
      <w:r w:rsidRPr="00A85DFD">
        <w:rPr>
          <w:rFonts w:eastAsia="Times New Roman" w:cs="Times New Roman"/>
          <w:color w:val="333333"/>
          <w:lang w:eastAsia="ru-RU"/>
        </w:rPr>
        <w:t>Мой буклет будет интересен ребятам на уроках окружающего мира, при знакомстве с природой Южного Урала.</w:t>
      </w:r>
    </w:p>
    <w:p w14:paraId="14B1BBB7" w14:textId="568B5902" w:rsidR="00A85DFD" w:rsidRDefault="00A85DFD"/>
    <w:p w14:paraId="3AE29258" w14:textId="21151409" w:rsidR="00A85DFD" w:rsidRDefault="00A85DFD"/>
    <w:p w14:paraId="7AC449DF" w14:textId="77777777" w:rsidR="00A85DFD" w:rsidRPr="00A85DFD" w:rsidRDefault="00A85DFD" w:rsidP="00A85DFD">
      <w:pPr>
        <w:shd w:val="clear" w:color="auto" w:fill="FFFFFF"/>
        <w:spacing w:after="0" w:line="240" w:lineRule="auto"/>
        <w:jc w:val="center"/>
        <w:rPr>
          <w:rFonts w:eastAsia="Times New Roman" w:cs="Times New Roman"/>
          <w:b/>
          <w:bCs/>
          <w:color w:val="1A1A1A"/>
          <w:lang w:eastAsia="ru-RU"/>
        </w:rPr>
      </w:pPr>
      <w:r w:rsidRPr="00A85DFD">
        <w:rPr>
          <w:rFonts w:eastAsia="Times New Roman" w:cs="Times New Roman"/>
          <w:b/>
          <w:bCs/>
          <w:color w:val="1A1A1A"/>
          <w:lang w:eastAsia="ru-RU"/>
        </w:rPr>
        <w:lastRenderedPageBreak/>
        <w:t>Заключение</w:t>
      </w:r>
    </w:p>
    <w:p w14:paraId="5752F83B" w14:textId="77777777" w:rsidR="00A85DFD" w:rsidRPr="00A85DFD" w:rsidRDefault="00A85DFD" w:rsidP="00A85DFD">
      <w:pPr>
        <w:contextualSpacing/>
        <w:jc w:val="left"/>
        <w:rPr>
          <w:rFonts w:cs="Times New Roman"/>
          <w:b/>
          <w:bCs/>
        </w:rPr>
      </w:pPr>
    </w:p>
    <w:p w14:paraId="2509D1F7" w14:textId="77777777" w:rsidR="00A85DFD" w:rsidRPr="00A85DFD" w:rsidRDefault="00A85DFD" w:rsidP="00A85DFD">
      <w:pPr>
        <w:shd w:val="clear" w:color="auto" w:fill="FFFFFF"/>
        <w:spacing w:after="0"/>
        <w:ind w:firstLine="708"/>
        <w:contextualSpacing/>
        <w:jc w:val="left"/>
        <w:rPr>
          <w:rFonts w:eastAsia="Times New Roman" w:cs="Times New Roman"/>
          <w:color w:val="333333"/>
          <w:lang w:eastAsia="ru-RU"/>
        </w:rPr>
      </w:pPr>
      <w:r w:rsidRPr="00A85DFD">
        <w:rPr>
          <w:rFonts w:eastAsia="Times New Roman" w:cs="Times New Roman"/>
          <w:color w:val="333333"/>
          <w:lang w:eastAsia="ru-RU"/>
        </w:rPr>
        <w:t>Приезжающие гости в Челябинскую область удивлены, что в регионе находятся множество уникальных водных объектов.</w:t>
      </w:r>
    </w:p>
    <w:p w14:paraId="04C8C51B" w14:textId="77777777" w:rsidR="00A85DFD" w:rsidRPr="00A85DFD" w:rsidRDefault="00A85DFD" w:rsidP="00A85DFD">
      <w:pPr>
        <w:shd w:val="clear" w:color="auto" w:fill="FFFFFF"/>
        <w:spacing w:after="0"/>
        <w:contextualSpacing/>
        <w:jc w:val="left"/>
        <w:rPr>
          <w:rFonts w:eastAsia="Times New Roman" w:cs="Times New Roman"/>
          <w:color w:val="333333"/>
          <w:lang w:eastAsia="ru-RU"/>
        </w:rPr>
      </w:pPr>
      <w:r w:rsidRPr="00A85DFD">
        <w:rPr>
          <w:rFonts w:eastAsia="Times New Roman" w:cs="Times New Roman"/>
          <w:color w:val="333333"/>
          <w:lang w:eastAsia="ru-RU"/>
        </w:rPr>
        <w:t>Челябинскую область называют краем тысячи озер. А еще 276 водохранилищ и 1109 прудов. Есть реки и другие водные объекты. Когда подлетаешь на самолете к Челябинску, то кажется, что озера везде — так их много.</w:t>
      </w:r>
    </w:p>
    <w:p w14:paraId="5FE3317D" w14:textId="77777777" w:rsidR="00A85DFD" w:rsidRPr="00A85DFD" w:rsidRDefault="00A85DFD" w:rsidP="00A85DFD">
      <w:pPr>
        <w:shd w:val="clear" w:color="auto" w:fill="FFFFFF"/>
        <w:spacing w:after="0"/>
        <w:contextualSpacing/>
        <w:jc w:val="left"/>
        <w:rPr>
          <w:rFonts w:eastAsia="Times New Roman" w:cs="Times New Roman"/>
          <w:color w:val="1A1A1A"/>
          <w:lang w:eastAsia="ru-RU"/>
        </w:rPr>
      </w:pPr>
      <w:r w:rsidRPr="00A85DFD">
        <w:rPr>
          <w:rFonts w:eastAsia="Times New Roman" w:cs="Times New Roman"/>
          <w:color w:val="1A1A1A"/>
          <w:lang w:eastAsia="ru-RU"/>
        </w:rPr>
        <w:t>В результате проделанной работы, я узнал, что озеро Тургояк - не только водоем,</w:t>
      </w:r>
    </w:p>
    <w:p w14:paraId="29EE61A7" w14:textId="77777777" w:rsidR="00A85DFD" w:rsidRPr="00A85DFD" w:rsidRDefault="00A85DFD" w:rsidP="00A85DFD">
      <w:pPr>
        <w:shd w:val="clear" w:color="auto" w:fill="FFFFFF"/>
        <w:spacing w:after="0"/>
        <w:contextualSpacing/>
        <w:jc w:val="left"/>
        <w:rPr>
          <w:rFonts w:eastAsia="Times New Roman" w:cs="Times New Roman"/>
          <w:color w:val="1A1A1A"/>
          <w:lang w:eastAsia="ru-RU"/>
        </w:rPr>
      </w:pPr>
      <w:r w:rsidRPr="00A85DFD">
        <w:rPr>
          <w:rFonts w:eastAsia="Times New Roman" w:cs="Times New Roman"/>
          <w:color w:val="1A1A1A"/>
          <w:lang w:eastAsia="ru-RU"/>
        </w:rPr>
        <w:t>но и живой организм со своими тайнами, красотой и удивительной энергетикой. От</w:t>
      </w:r>
    </w:p>
    <w:p w14:paraId="392503F5" w14:textId="77777777" w:rsidR="00A85DFD" w:rsidRPr="00A85DFD" w:rsidRDefault="00A85DFD" w:rsidP="00A85DFD">
      <w:pPr>
        <w:shd w:val="clear" w:color="auto" w:fill="FFFFFF"/>
        <w:spacing w:after="0"/>
        <w:contextualSpacing/>
        <w:jc w:val="left"/>
        <w:rPr>
          <w:rFonts w:eastAsia="Times New Roman" w:cs="Times New Roman"/>
          <w:color w:val="1A1A1A"/>
          <w:lang w:eastAsia="ru-RU"/>
        </w:rPr>
      </w:pPr>
      <w:r w:rsidRPr="00A85DFD">
        <w:rPr>
          <w:rFonts w:eastAsia="Times New Roman" w:cs="Times New Roman"/>
          <w:color w:val="1A1A1A"/>
          <w:lang w:eastAsia="ru-RU"/>
        </w:rPr>
        <w:t>прозрачных вод до древних мегалитов на островах, озеро преподносит своим гостям</w:t>
      </w:r>
    </w:p>
    <w:p w14:paraId="44F4A53A" w14:textId="293061BE" w:rsidR="00A85DFD" w:rsidRPr="00A85DFD" w:rsidRDefault="00A85DFD" w:rsidP="00A85DFD">
      <w:pPr>
        <w:shd w:val="clear" w:color="auto" w:fill="FFFFFF"/>
        <w:spacing w:after="0"/>
        <w:contextualSpacing/>
        <w:jc w:val="left"/>
        <w:rPr>
          <w:rFonts w:eastAsia="Times New Roman" w:cs="Times New Roman"/>
          <w:color w:val="1A1A1A"/>
          <w:lang w:eastAsia="ru-RU"/>
        </w:rPr>
      </w:pPr>
      <w:r w:rsidRPr="00A85DFD">
        <w:rPr>
          <w:rFonts w:eastAsia="Times New Roman" w:cs="Times New Roman"/>
          <w:color w:val="1A1A1A"/>
          <w:lang w:eastAsia="ru-RU"/>
        </w:rPr>
        <w:t xml:space="preserve">уникальный калейдоскоп впечатлений. Поэтому его нужно беречь, охранять и делать </w:t>
      </w:r>
      <w:proofErr w:type="spellStart"/>
      <w:proofErr w:type="gramStart"/>
      <w:r w:rsidRPr="00A85DFD">
        <w:rPr>
          <w:rFonts w:eastAsia="Times New Roman" w:cs="Times New Roman"/>
          <w:color w:val="1A1A1A"/>
          <w:lang w:eastAsia="ru-RU"/>
        </w:rPr>
        <w:t>всё,чтобы</w:t>
      </w:r>
      <w:proofErr w:type="spellEnd"/>
      <w:proofErr w:type="gramEnd"/>
      <w:r w:rsidRPr="00A85DFD">
        <w:rPr>
          <w:rFonts w:eastAsia="Times New Roman" w:cs="Times New Roman"/>
          <w:color w:val="1A1A1A"/>
          <w:lang w:eastAsia="ru-RU"/>
        </w:rPr>
        <w:t xml:space="preserve"> озеро оставалось чистыми полезным для человека и всего живого.</w:t>
      </w:r>
    </w:p>
    <w:p w14:paraId="787389FE" w14:textId="77777777" w:rsidR="00A85DFD" w:rsidRPr="00A85DFD" w:rsidRDefault="00A85DFD" w:rsidP="00A85DFD">
      <w:pPr>
        <w:shd w:val="clear" w:color="auto" w:fill="FFFFFF"/>
        <w:spacing w:after="0"/>
        <w:contextualSpacing/>
        <w:jc w:val="left"/>
        <w:rPr>
          <w:rFonts w:eastAsia="Times New Roman" w:cs="Times New Roman"/>
          <w:color w:val="1A1A1A"/>
          <w:lang w:eastAsia="ru-RU"/>
        </w:rPr>
      </w:pPr>
      <w:r w:rsidRPr="00A85DFD">
        <w:rPr>
          <w:rFonts w:eastAsia="Times New Roman" w:cs="Times New Roman"/>
          <w:color w:val="1A1A1A"/>
          <w:lang w:eastAsia="ru-RU"/>
        </w:rPr>
        <w:t>Вокруг озера располагаются величественные горы и сосновый лес, поэтому воздух</w:t>
      </w:r>
    </w:p>
    <w:p w14:paraId="0381D302" w14:textId="77777777" w:rsidR="00A85DFD" w:rsidRPr="00A85DFD" w:rsidRDefault="00A85DFD" w:rsidP="00A85DFD">
      <w:pPr>
        <w:shd w:val="clear" w:color="auto" w:fill="FFFFFF"/>
        <w:spacing w:after="0"/>
        <w:contextualSpacing/>
        <w:jc w:val="left"/>
        <w:rPr>
          <w:rFonts w:eastAsia="Times New Roman" w:cs="Times New Roman"/>
          <w:color w:val="1A1A1A"/>
          <w:lang w:eastAsia="ru-RU"/>
        </w:rPr>
      </w:pPr>
      <w:r w:rsidRPr="00A85DFD">
        <w:rPr>
          <w:rFonts w:eastAsia="Times New Roman" w:cs="Times New Roman"/>
          <w:color w:val="1A1A1A"/>
          <w:lang w:eastAsia="ru-RU"/>
        </w:rPr>
        <w:t>там по - настоящему чистый. Именно благодаря исключительной чистоте воды озеро</w:t>
      </w:r>
    </w:p>
    <w:p w14:paraId="26889F69" w14:textId="77777777" w:rsidR="00A85DFD" w:rsidRPr="00A85DFD" w:rsidRDefault="00A85DFD" w:rsidP="00A85DFD">
      <w:pPr>
        <w:shd w:val="clear" w:color="auto" w:fill="FFFFFF"/>
        <w:spacing w:after="0"/>
        <w:contextualSpacing/>
        <w:jc w:val="left"/>
        <w:rPr>
          <w:rFonts w:eastAsia="Times New Roman" w:cs="Times New Roman"/>
          <w:color w:val="1A1A1A"/>
          <w:lang w:eastAsia="ru-RU"/>
        </w:rPr>
      </w:pPr>
      <w:r w:rsidRPr="00A85DFD">
        <w:rPr>
          <w:rFonts w:eastAsia="Times New Roman" w:cs="Times New Roman"/>
          <w:color w:val="1A1A1A"/>
          <w:lang w:eastAsia="ru-RU"/>
        </w:rPr>
        <w:t>Тургояк было включено в список ценнейших водоемов мира. Все это создает удивительную атмосферу единения с природой и ощущения ее могущества. Ежегодно тысячи туристов едут сюда, чтобы насладиться красотами местной природы.</w:t>
      </w:r>
    </w:p>
    <w:p w14:paraId="62585503" w14:textId="77777777" w:rsidR="00A85DFD" w:rsidRPr="00A85DFD" w:rsidRDefault="00A85DFD" w:rsidP="00A85DFD">
      <w:pPr>
        <w:shd w:val="clear" w:color="auto" w:fill="FFFFFF"/>
        <w:spacing w:after="0"/>
        <w:ind w:firstLine="708"/>
        <w:contextualSpacing/>
        <w:jc w:val="left"/>
        <w:rPr>
          <w:rFonts w:eastAsia="Times New Roman" w:cs="Times New Roman"/>
          <w:color w:val="333333"/>
          <w:lang w:eastAsia="ru-RU"/>
        </w:rPr>
      </w:pPr>
      <w:r w:rsidRPr="00A85DFD">
        <w:rPr>
          <w:rFonts w:eastAsia="Times New Roman" w:cs="Times New Roman"/>
          <w:color w:val="333333"/>
          <w:lang w:eastAsia="ru-RU"/>
        </w:rPr>
        <w:t>Работая над проектом, я понял, что люблю свою родную землю, Россию, люблю свою малую родину.</w:t>
      </w:r>
    </w:p>
    <w:p w14:paraId="71C23412" w14:textId="39498956" w:rsidR="00A85DFD" w:rsidRPr="00A85DFD" w:rsidRDefault="00A85DFD" w:rsidP="00A85DFD">
      <w:pPr>
        <w:shd w:val="clear" w:color="auto" w:fill="FFFFFF"/>
        <w:spacing w:after="0"/>
        <w:ind w:firstLine="708"/>
        <w:contextualSpacing/>
        <w:jc w:val="left"/>
        <w:rPr>
          <w:rFonts w:eastAsia="Times New Roman" w:cs="Times New Roman"/>
          <w:color w:val="333333"/>
          <w:lang w:eastAsia="ru-RU"/>
        </w:rPr>
      </w:pPr>
      <w:r w:rsidRPr="00A85DFD">
        <w:rPr>
          <w:rFonts w:eastAsia="Times New Roman" w:cs="Times New Roman"/>
          <w:color w:val="333333"/>
          <w:lang w:eastAsia="ru-RU"/>
        </w:rPr>
        <w:t xml:space="preserve">Приглашаю всех посетить озера Челябинской области, </w:t>
      </w:r>
      <w:proofErr w:type="gramStart"/>
      <w:r w:rsidRPr="00A85DFD">
        <w:rPr>
          <w:rFonts w:eastAsia="Times New Roman" w:cs="Times New Roman"/>
          <w:color w:val="333333"/>
          <w:lang w:eastAsia="ru-RU"/>
        </w:rPr>
        <w:t>используя  мой</w:t>
      </w:r>
      <w:proofErr w:type="gramEnd"/>
      <w:r w:rsidRPr="00A85DFD">
        <w:rPr>
          <w:rFonts w:eastAsia="Times New Roman" w:cs="Times New Roman"/>
          <w:color w:val="333333"/>
          <w:lang w:eastAsia="ru-RU"/>
        </w:rPr>
        <w:t xml:space="preserve"> </w:t>
      </w:r>
      <w:r w:rsidR="00696B5A">
        <w:rPr>
          <w:rFonts w:eastAsia="Times New Roman" w:cs="Times New Roman"/>
          <w:color w:val="333333"/>
          <w:lang w:eastAsia="ru-RU"/>
        </w:rPr>
        <w:t>информационный</w:t>
      </w:r>
      <w:r w:rsidRPr="00A85DFD">
        <w:rPr>
          <w:rFonts w:eastAsia="Times New Roman" w:cs="Times New Roman"/>
          <w:color w:val="333333"/>
          <w:lang w:eastAsia="ru-RU"/>
        </w:rPr>
        <w:t xml:space="preserve"> буклет!</w:t>
      </w:r>
    </w:p>
    <w:p w14:paraId="42548A87" w14:textId="77777777" w:rsidR="00A85DFD" w:rsidRPr="00A85DFD" w:rsidRDefault="00A85DFD" w:rsidP="00A85DFD">
      <w:pPr>
        <w:shd w:val="clear" w:color="auto" w:fill="FFFFFF"/>
        <w:spacing w:after="0" w:line="240" w:lineRule="auto"/>
        <w:jc w:val="left"/>
        <w:rPr>
          <w:rFonts w:eastAsia="Times New Roman" w:cs="Times New Roman"/>
          <w:color w:val="1A1A1A"/>
          <w:lang w:eastAsia="ru-RU"/>
        </w:rPr>
      </w:pPr>
    </w:p>
    <w:p w14:paraId="40AE5D7C" w14:textId="6212468F" w:rsidR="00A85DFD" w:rsidRDefault="00A85DFD"/>
    <w:p w14:paraId="7229C093" w14:textId="46CDC56F" w:rsidR="00661D36" w:rsidRDefault="00661D36"/>
    <w:p w14:paraId="5F1BFAE1" w14:textId="4F74757C" w:rsidR="00661D36" w:rsidRDefault="00661D36"/>
    <w:p w14:paraId="41CBF787" w14:textId="48E3DBF2" w:rsidR="00661D36" w:rsidRDefault="00661D36"/>
    <w:p w14:paraId="6879ADF3" w14:textId="1F1337B8" w:rsidR="00661D36" w:rsidRDefault="00661D36"/>
    <w:p w14:paraId="3F4D4BA9" w14:textId="135C669E" w:rsidR="00661D36" w:rsidRDefault="00661D36"/>
    <w:p w14:paraId="5AD9752B" w14:textId="6370CE2E" w:rsidR="00661D36" w:rsidRDefault="00661D36"/>
    <w:p w14:paraId="79A2B990" w14:textId="72B5B701" w:rsidR="00661D36" w:rsidRDefault="00661D36"/>
    <w:p w14:paraId="403A9E92" w14:textId="23E20E99" w:rsidR="00661D36" w:rsidRDefault="00661D36"/>
    <w:p w14:paraId="3256C8F7" w14:textId="46688D36" w:rsidR="00661D36" w:rsidRDefault="00661D36"/>
    <w:p w14:paraId="33FE3685" w14:textId="3A7E675B" w:rsidR="00661D36" w:rsidRDefault="00661D36"/>
    <w:p w14:paraId="74FA168A" w14:textId="77777777" w:rsidR="00661D36" w:rsidRPr="00661D36" w:rsidRDefault="00661D36" w:rsidP="00661D36">
      <w:pPr>
        <w:shd w:val="clear" w:color="auto" w:fill="FFFFFF"/>
        <w:spacing w:after="0" w:line="240" w:lineRule="auto"/>
        <w:jc w:val="center"/>
        <w:rPr>
          <w:rFonts w:eastAsia="Times New Roman" w:cs="Times New Roman"/>
          <w:b/>
          <w:bCs/>
          <w:color w:val="1A1A1A"/>
          <w:lang w:eastAsia="ru-RU"/>
        </w:rPr>
      </w:pPr>
      <w:r w:rsidRPr="00661D36">
        <w:rPr>
          <w:rFonts w:eastAsia="Times New Roman" w:cs="Times New Roman"/>
          <w:b/>
          <w:bCs/>
          <w:color w:val="1A1A1A"/>
          <w:lang w:eastAsia="ru-RU"/>
        </w:rPr>
        <w:lastRenderedPageBreak/>
        <w:t>Список литературы</w:t>
      </w:r>
    </w:p>
    <w:p w14:paraId="59287F4C" w14:textId="5F7DA823" w:rsidR="00661D36" w:rsidRPr="00661D36" w:rsidRDefault="00661D36" w:rsidP="00661D36">
      <w:pPr>
        <w:shd w:val="clear" w:color="auto" w:fill="FFFFFF"/>
        <w:spacing w:after="0" w:line="240" w:lineRule="auto"/>
        <w:jc w:val="left"/>
        <w:rPr>
          <w:rFonts w:ascii="Helvetica" w:eastAsia="Times New Roman" w:hAnsi="Helvetica" w:cs="Times New Roman"/>
          <w:color w:val="1A1A1A"/>
          <w:sz w:val="23"/>
          <w:szCs w:val="23"/>
          <w:lang w:eastAsia="ru-RU"/>
        </w:rPr>
      </w:pPr>
      <w:r>
        <w:rPr>
          <w:rFonts w:ascii="Helvetica" w:eastAsia="Times New Roman" w:hAnsi="Helvetica" w:cs="Times New Roman"/>
          <w:color w:val="1A1A1A"/>
          <w:sz w:val="23"/>
          <w:szCs w:val="23"/>
          <w:lang w:eastAsia="ru-RU"/>
        </w:rPr>
        <w:t>1.</w:t>
      </w:r>
      <w:r w:rsidRPr="00661D36">
        <w:rPr>
          <w:rFonts w:ascii="Helvetica" w:eastAsia="Times New Roman" w:hAnsi="Helvetica" w:cs="Times New Roman"/>
          <w:color w:val="1A1A1A"/>
          <w:sz w:val="23"/>
          <w:szCs w:val="23"/>
          <w:lang w:eastAsia="ru-RU"/>
        </w:rPr>
        <w:t>https://wikiway.com/</w:t>
      </w:r>
      <w:proofErr w:type="spellStart"/>
      <w:r w:rsidRPr="00661D36">
        <w:rPr>
          <w:rFonts w:ascii="Helvetica" w:eastAsia="Times New Roman" w:hAnsi="Helvetica" w:cs="Times New Roman"/>
          <w:color w:val="1A1A1A"/>
          <w:sz w:val="23"/>
          <w:szCs w:val="23"/>
          <w:lang w:eastAsia="ru-RU"/>
        </w:rPr>
        <w:t>russia</w:t>
      </w:r>
      <w:proofErr w:type="spellEnd"/>
      <w:r w:rsidRPr="00661D36">
        <w:rPr>
          <w:rFonts w:ascii="Helvetica" w:eastAsia="Times New Roman" w:hAnsi="Helvetica" w:cs="Times New Roman"/>
          <w:color w:val="1A1A1A"/>
          <w:sz w:val="23"/>
          <w:szCs w:val="23"/>
          <w:lang w:eastAsia="ru-RU"/>
        </w:rPr>
        <w:t>/</w:t>
      </w:r>
      <w:proofErr w:type="spellStart"/>
      <w:r w:rsidRPr="00661D36">
        <w:rPr>
          <w:rFonts w:ascii="Helvetica" w:eastAsia="Times New Roman" w:hAnsi="Helvetica" w:cs="Times New Roman"/>
          <w:color w:val="1A1A1A"/>
          <w:sz w:val="23"/>
          <w:szCs w:val="23"/>
          <w:lang w:eastAsia="ru-RU"/>
        </w:rPr>
        <w:t>ozero-turgoyak</w:t>
      </w:r>
      <w:proofErr w:type="spellEnd"/>
      <w:r w:rsidRPr="00661D36">
        <w:rPr>
          <w:rFonts w:ascii="Helvetica" w:eastAsia="Times New Roman" w:hAnsi="Helvetica" w:cs="Times New Roman"/>
          <w:color w:val="1A1A1A"/>
          <w:sz w:val="23"/>
          <w:szCs w:val="23"/>
          <w:lang w:eastAsia="ru-RU"/>
        </w:rPr>
        <w:t>/</w:t>
      </w:r>
    </w:p>
    <w:p w14:paraId="01A87E6D" w14:textId="2938FA23" w:rsidR="00661D36" w:rsidRPr="00661D36" w:rsidRDefault="00661D36" w:rsidP="00661D36">
      <w:pPr>
        <w:shd w:val="clear" w:color="auto" w:fill="FFFFFF"/>
        <w:spacing w:after="0" w:line="240" w:lineRule="auto"/>
        <w:jc w:val="left"/>
        <w:rPr>
          <w:rFonts w:ascii="Helvetica" w:eastAsia="Times New Roman" w:hAnsi="Helvetica" w:cs="Times New Roman"/>
          <w:color w:val="1A1A1A"/>
          <w:sz w:val="23"/>
          <w:szCs w:val="23"/>
          <w:lang w:eastAsia="ru-RU"/>
        </w:rPr>
      </w:pPr>
      <w:r>
        <w:rPr>
          <w:rFonts w:ascii="Helvetica" w:eastAsia="Times New Roman" w:hAnsi="Helvetica" w:cs="Times New Roman"/>
          <w:color w:val="1A1A1A"/>
          <w:sz w:val="23"/>
          <w:szCs w:val="23"/>
          <w:lang w:eastAsia="ru-RU"/>
        </w:rPr>
        <w:t>2.</w:t>
      </w:r>
      <w:r w:rsidRPr="00661D36">
        <w:rPr>
          <w:rFonts w:ascii="Helvetica" w:eastAsia="Times New Roman" w:hAnsi="Helvetica" w:cs="Times New Roman"/>
          <w:color w:val="1A1A1A"/>
          <w:sz w:val="23"/>
          <w:szCs w:val="23"/>
          <w:lang w:eastAsia="ru-RU"/>
        </w:rPr>
        <w:t>https://iskatel.com/places/ozero-turgoyak?ysclid=lst9m6d01a945172453</w:t>
      </w:r>
    </w:p>
    <w:p w14:paraId="3806B9B8" w14:textId="2A53D899" w:rsidR="00661D36" w:rsidRPr="00661D36" w:rsidRDefault="00661D36" w:rsidP="00661D36">
      <w:pPr>
        <w:shd w:val="clear" w:color="auto" w:fill="FFFFFF"/>
        <w:spacing w:after="0" w:line="240" w:lineRule="auto"/>
        <w:jc w:val="left"/>
        <w:rPr>
          <w:rFonts w:ascii="Helvetica" w:eastAsia="Times New Roman" w:hAnsi="Helvetica" w:cs="Times New Roman"/>
          <w:color w:val="1A1A1A"/>
          <w:sz w:val="23"/>
          <w:szCs w:val="23"/>
          <w:lang w:eastAsia="ru-RU"/>
        </w:rPr>
      </w:pPr>
      <w:r>
        <w:rPr>
          <w:rFonts w:ascii="Helvetica" w:eastAsia="Times New Roman" w:hAnsi="Helvetica" w:cs="Times New Roman"/>
          <w:color w:val="1A1A1A"/>
          <w:sz w:val="23"/>
          <w:szCs w:val="23"/>
          <w:lang w:eastAsia="ru-RU"/>
        </w:rPr>
        <w:t>3.</w:t>
      </w:r>
      <w:r w:rsidRPr="00661D36">
        <w:rPr>
          <w:rFonts w:ascii="Helvetica" w:eastAsia="Times New Roman" w:hAnsi="Helvetica" w:cs="Times New Roman"/>
          <w:color w:val="1A1A1A"/>
          <w:sz w:val="23"/>
          <w:szCs w:val="23"/>
          <w:lang w:eastAsia="ru-RU"/>
        </w:rPr>
        <w:t>https://rusmystery.ru/ozero-turgoyak/?ysclid=lsaoo86due666350763</w:t>
      </w:r>
    </w:p>
    <w:p w14:paraId="750FA26E" w14:textId="0BF69D55" w:rsidR="00661D36" w:rsidRPr="00661D36" w:rsidRDefault="00661D36" w:rsidP="00661D36">
      <w:pPr>
        <w:shd w:val="clear" w:color="auto" w:fill="FFFFFF"/>
        <w:spacing w:after="0" w:line="240" w:lineRule="auto"/>
        <w:jc w:val="left"/>
        <w:rPr>
          <w:rFonts w:ascii="Helvetica" w:eastAsia="Times New Roman" w:hAnsi="Helvetica" w:cs="Times New Roman"/>
          <w:color w:val="1A1A1A"/>
          <w:sz w:val="23"/>
          <w:szCs w:val="23"/>
          <w:lang w:eastAsia="ru-RU"/>
        </w:rPr>
      </w:pPr>
      <w:r>
        <w:rPr>
          <w:rFonts w:ascii="Helvetica" w:eastAsia="Times New Roman" w:hAnsi="Helvetica" w:cs="Times New Roman"/>
          <w:color w:val="1A1A1A"/>
          <w:sz w:val="23"/>
          <w:szCs w:val="23"/>
          <w:lang w:eastAsia="ru-RU"/>
        </w:rPr>
        <w:t>4</w:t>
      </w:r>
      <w:r w:rsidRPr="00661D36">
        <w:rPr>
          <w:rFonts w:ascii="Helvetica" w:eastAsia="Times New Roman" w:hAnsi="Helvetica" w:cs="Times New Roman"/>
          <w:color w:val="1A1A1A"/>
          <w:sz w:val="23"/>
          <w:szCs w:val="23"/>
          <w:lang w:eastAsia="ru-RU"/>
        </w:rPr>
        <w:t>.https://bolshayastrana.com/dostoprimechatelnosti/chelyabinskaya-oblast/ozero-turgoyak-467?</w:t>
      </w:r>
    </w:p>
    <w:p w14:paraId="73D7526A" w14:textId="2A4391F0" w:rsidR="00661D36" w:rsidRPr="00661D36" w:rsidRDefault="00661D36" w:rsidP="00661D36">
      <w:pPr>
        <w:shd w:val="clear" w:color="auto" w:fill="FFFFFF"/>
        <w:spacing w:after="0" w:line="240" w:lineRule="auto"/>
        <w:jc w:val="left"/>
        <w:rPr>
          <w:rFonts w:ascii="Helvetica" w:eastAsia="Times New Roman" w:hAnsi="Helvetica" w:cs="Times New Roman"/>
          <w:color w:val="1A1A1A"/>
          <w:sz w:val="23"/>
          <w:szCs w:val="23"/>
          <w:lang w:eastAsia="ru-RU"/>
        </w:rPr>
      </w:pPr>
      <w:r>
        <w:rPr>
          <w:rFonts w:ascii="Helvetica" w:eastAsia="Times New Roman" w:hAnsi="Helvetica" w:cs="Times New Roman"/>
          <w:color w:val="1A1A1A"/>
          <w:sz w:val="23"/>
          <w:szCs w:val="23"/>
          <w:lang w:eastAsia="ru-RU"/>
        </w:rPr>
        <w:t>5.</w:t>
      </w:r>
      <w:r w:rsidRPr="00661D36">
        <w:rPr>
          <w:rFonts w:ascii="Helvetica" w:eastAsia="Times New Roman" w:hAnsi="Helvetica" w:cs="Times New Roman"/>
          <w:color w:val="1A1A1A"/>
          <w:sz w:val="23"/>
          <w:szCs w:val="23"/>
          <w:lang w:eastAsia="ru-RU"/>
        </w:rPr>
        <w:t xml:space="preserve"> https://goldenbeach.ru/ozero-turgoyak/</w:t>
      </w:r>
    </w:p>
    <w:p w14:paraId="2681A179" w14:textId="72FCE2FD" w:rsidR="00661D36" w:rsidRPr="00661D36" w:rsidRDefault="00661D36" w:rsidP="00661D36">
      <w:pPr>
        <w:shd w:val="clear" w:color="auto" w:fill="FFFFFF"/>
        <w:spacing w:after="0" w:line="240" w:lineRule="auto"/>
        <w:jc w:val="left"/>
        <w:rPr>
          <w:rFonts w:ascii="Helvetica" w:eastAsia="Times New Roman" w:hAnsi="Helvetica" w:cs="Times New Roman"/>
          <w:color w:val="1A1A1A"/>
          <w:sz w:val="23"/>
          <w:szCs w:val="23"/>
          <w:lang w:eastAsia="ru-RU"/>
        </w:rPr>
      </w:pPr>
      <w:r>
        <w:rPr>
          <w:rFonts w:ascii="Helvetica" w:eastAsia="Times New Roman" w:hAnsi="Helvetica" w:cs="Times New Roman"/>
          <w:color w:val="1A1A1A"/>
          <w:sz w:val="23"/>
          <w:szCs w:val="23"/>
          <w:lang w:eastAsia="ru-RU"/>
        </w:rPr>
        <w:t>6.</w:t>
      </w:r>
      <w:r w:rsidRPr="00661D36">
        <w:rPr>
          <w:rFonts w:ascii="Helvetica" w:eastAsia="Times New Roman" w:hAnsi="Helvetica" w:cs="Times New Roman"/>
          <w:color w:val="1A1A1A"/>
          <w:sz w:val="23"/>
          <w:szCs w:val="23"/>
          <w:lang w:eastAsia="ru-RU"/>
        </w:rPr>
        <w:t xml:space="preserve"> https://www.euromag.ru/lifestyle/ozero-turgoyak/?ysclid=lsg9vm3364325694607</w:t>
      </w:r>
    </w:p>
    <w:p w14:paraId="561C6743" w14:textId="3273CCB4" w:rsidR="00661D36" w:rsidRPr="00661D36" w:rsidRDefault="00661D36" w:rsidP="00661D36">
      <w:pPr>
        <w:shd w:val="clear" w:color="auto" w:fill="FFFFFF"/>
        <w:spacing w:after="0" w:line="240" w:lineRule="auto"/>
        <w:jc w:val="left"/>
        <w:rPr>
          <w:rFonts w:ascii="Helvetica" w:eastAsia="Times New Roman" w:hAnsi="Helvetica" w:cs="Times New Roman"/>
          <w:color w:val="1A1A1A"/>
          <w:sz w:val="23"/>
          <w:szCs w:val="23"/>
          <w:lang w:eastAsia="ru-RU"/>
        </w:rPr>
      </w:pPr>
      <w:r>
        <w:rPr>
          <w:rFonts w:ascii="Helvetica" w:eastAsia="Times New Roman" w:hAnsi="Helvetica" w:cs="Times New Roman"/>
          <w:color w:val="1A1A1A"/>
          <w:sz w:val="23"/>
          <w:szCs w:val="23"/>
          <w:lang w:eastAsia="ru-RU"/>
        </w:rPr>
        <w:t>7.</w:t>
      </w:r>
      <w:r w:rsidRPr="00661D36">
        <w:rPr>
          <w:rFonts w:ascii="Helvetica" w:eastAsia="Times New Roman" w:hAnsi="Helvetica" w:cs="Times New Roman"/>
          <w:color w:val="1A1A1A"/>
          <w:sz w:val="23"/>
          <w:szCs w:val="23"/>
          <w:lang w:eastAsia="ru-RU"/>
        </w:rPr>
        <w:t xml:space="preserve"> https://scienceforum.ru/2014/article/2014005959?ysclid=lt0aqi104382266904</w:t>
      </w:r>
    </w:p>
    <w:p w14:paraId="1AB25A0C" w14:textId="77777777" w:rsidR="00661D36" w:rsidRPr="00661D36" w:rsidRDefault="00661D36" w:rsidP="00661D36">
      <w:pPr>
        <w:shd w:val="clear" w:color="auto" w:fill="FFFFFF"/>
        <w:spacing w:after="0"/>
        <w:jc w:val="left"/>
        <w:rPr>
          <w:rFonts w:eastAsia="Times New Roman" w:cs="Times New Roman"/>
          <w:b/>
          <w:bCs/>
          <w:color w:val="000000" w:themeColor="text1"/>
          <w:lang w:eastAsia="ru-RU"/>
        </w:rPr>
      </w:pPr>
    </w:p>
    <w:p w14:paraId="1E4FDC23" w14:textId="77777777" w:rsidR="00661D36" w:rsidRDefault="00661D36"/>
    <w:sectPr w:rsidR="00661D36" w:rsidSect="00A85DFD">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ontserrat">
    <w:charset w:val="CC"/>
    <w:family w:val="auto"/>
    <w:pitch w:val="variable"/>
    <w:sig w:usb0="2000020F" w:usb1="00000003" w:usb2="00000000" w:usb3="00000000" w:csb0="00000197"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2E8F"/>
    <w:multiLevelType w:val="multilevel"/>
    <w:tmpl w:val="C7D48ADA"/>
    <w:lvl w:ilvl="0">
      <w:start w:val="1"/>
      <w:numFmt w:val="decimal"/>
      <w:lvlText w:val="%1."/>
      <w:lvlJc w:val="left"/>
      <w:pPr>
        <w:ind w:left="720" w:hanging="360"/>
      </w:pPr>
      <w:rPr>
        <w:rFonts w:hint="default"/>
      </w:rPr>
    </w:lvl>
    <w:lvl w:ilvl="1">
      <w:start w:val="2"/>
      <w:numFmt w:val="decimal"/>
      <w:isLgl/>
      <w:lvlText w:val="%1.%2."/>
      <w:lvlJc w:val="left"/>
      <w:pPr>
        <w:ind w:left="123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215A2133"/>
    <w:multiLevelType w:val="multilevel"/>
    <w:tmpl w:val="E26A7B5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01C67C7"/>
    <w:multiLevelType w:val="hybridMultilevel"/>
    <w:tmpl w:val="BC6E64C2"/>
    <w:lvl w:ilvl="0" w:tplc="1FBA96CC">
      <w:start w:val="1"/>
      <w:numFmt w:val="decimal"/>
      <w:lvlText w:val="%1."/>
      <w:lvlJc w:val="left"/>
      <w:pPr>
        <w:ind w:left="501"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42C6642B"/>
    <w:multiLevelType w:val="hybridMultilevel"/>
    <w:tmpl w:val="12467CA8"/>
    <w:lvl w:ilvl="0" w:tplc="36EEC9E0">
      <w:start w:val="2"/>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15:restartNumberingAfterBreak="0">
    <w:nsid w:val="71EC2F0D"/>
    <w:multiLevelType w:val="hybridMultilevel"/>
    <w:tmpl w:val="630C4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lignBordersAndEdg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1F"/>
    <w:rsid w:val="000D0056"/>
    <w:rsid w:val="00231906"/>
    <w:rsid w:val="002F6D7B"/>
    <w:rsid w:val="0030085F"/>
    <w:rsid w:val="00540E01"/>
    <w:rsid w:val="00661D36"/>
    <w:rsid w:val="00696B5A"/>
    <w:rsid w:val="007803D4"/>
    <w:rsid w:val="00A85DFD"/>
    <w:rsid w:val="00BC241F"/>
    <w:rsid w:val="00E8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A87F"/>
  <w15:chartTrackingRefBased/>
  <w15:docId w15:val="{EEA38B89-3E2D-4F38-A0FF-9C655540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ru-RU"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41F"/>
    <w:pPr>
      <w:ind w:left="720"/>
      <w:contextualSpacing/>
    </w:pPr>
  </w:style>
  <w:style w:type="table" w:styleId="a4">
    <w:name w:val="Table Grid"/>
    <w:basedOn w:val="a1"/>
    <w:uiPriority w:val="39"/>
    <w:rsid w:val="000D0056"/>
    <w:pPr>
      <w:spacing w:after="0" w:line="240" w:lineRule="auto"/>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7803D4"/>
    <w:pPr>
      <w:spacing w:after="0" w:line="240" w:lineRule="auto"/>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7803D4"/>
    <w:pPr>
      <w:spacing w:before="100" w:beforeAutospacing="1" w:after="100" w:afterAutospacing="1" w:line="240" w:lineRule="auto"/>
      <w:jc w:val="left"/>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puteshestviyaporossii.ru/ural/15-prichin-posetit-uralskie-go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s://ru.wikipedia.org/wiki/%D0%91%D0%B0%D0%B9%D0%BA%D0%B0%D0%BB" TargetMode="Externa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hyperlink" Target="http://xn--b1adcgjb2abq4al4j.xn--e1agak4ah4a.xn--p1ai/%D0%BD%D0%BE%D0%B2%D0%BE%D1%81%D1%82%D0%B8/2097-%D1%80%D0%BE%D1%81%D1%81%D0%B8%D0%B9%D1%81%D0%BA%D0%B0%D1%8F-%D1%84%D0%B5%D0%B4%D0%B5%D1%80%D0%B0%D1%86%D0%B8%D1%8F-%D1%80%D0%BE%D1%81%D1%81%D0%B8%D1%8F-%D0%B3%D0%BE%D1%81%D1%83%D0%B4%D0%B0%D1%80%D1%81%D1%82%D0%B2%D0%B5%D0%BD%D0%BD%D0%BE%D0%B5-%D1%83%D1%81%D1%82%D1%80%D0%BE%D0%B9%D1%81%D1%82%D0%B2%D0%BE" TargetMode="Externa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hyperlink" Target="https://puteshestviyaporossii.ru/ura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299FD8-49E5-4953-8808-D461F358742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3B997DB9-856E-4906-93A0-38ED978F813D}">
      <dgm:prSet phldrT="[Текст]"/>
      <dgm:spPr>
        <a:xfrm>
          <a:off x="1941202" y="60364"/>
          <a:ext cx="1603995" cy="801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a:solidFill>
                <a:sysClr val="window" lastClr="FFFFFF"/>
              </a:solidFill>
              <a:latin typeface="Calibri" panose="020F0502020204030204"/>
              <a:ea typeface="+mn-ea"/>
              <a:cs typeface="+mn-cs"/>
            </a:rPr>
            <a:t>Различия озер</a:t>
          </a:r>
        </a:p>
      </dgm:t>
    </dgm:pt>
    <dgm:pt modelId="{8A6B0D56-80BB-491E-8773-AA4963ACDC76}" type="parTrans" cxnId="{88ED7A11-8BA1-4CC2-84FB-D2E3F08D18D2}">
      <dgm:prSet/>
      <dgm:spPr/>
      <dgm:t>
        <a:bodyPr/>
        <a:lstStyle/>
        <a:p>
          <a:endParaRPr lang="ru-RU"/>
        </a:p>
      </dgm:t>
    </dgm:pt>
    <dgm:pt modelId="{D28079CC-1713-4136-8DF6-B7DAD9FA00A9}" type="sibTrans" cxnId="{88ED7A11-8BA1-4CC2-84FB-D2E3F08D18D2}">
      <dgm:prSet/>
      <dgm:spPr/>
      <dgm:t>
        <a:bodyPr/>
        <a:lstStyle/>
        <a:p>
          <a:endParaRPr lang="ru-RU"/>
        </a:p>
      </dgm:t>
    </dgm:pt>
    <dgm:pt modelId="{807D2F62-DF59-458D-931E-B342DB761FB7}" type="asst">
      <dgm:prSet phldrT="[Текст]"/>
      <dgm:spPr>
        <a:xfrm>
          <a:off x="970785" y="1199201"/>
          <a:ext cx="1603995" cy="801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a:solidFill>
                <a:sysClr val="window" lastClr="FFFFFF"/>
              </a:solidFill>
              <a:latin typeface="Calibri" panose="020F0502020204030204"/>
              <a:ea typeface="+mn-ea"/>
              <a:cs typeface="+mn-cs"/>
            </a:rPr>
            <a:t>по размерам</a:t>
          </a:r>
        </a:p>
      </dgm:t>
    </dgm:pt>
    <dgm:pt modelId="{58D16326-FCEF-400A-8640-AF78E12F9AF8}" type="parTrans" cxnId="{FD09C3E7-F2AA-486F-B640-9FA4C7FB25C5}">
      <dgm:prSet/>
      <dgm:spPr>
        <a:xfrm>
          <a:off x="2574780" y="862362"/>
          <a:ext cx="168419" cy="737837"/>
        </a:xfrm>
        <a:custGeom>
          <a:avLst/>
          <a:gdLst/>
          <a:ahLst/>
          <a:cxnLst/>
          <a:rect l="0" t="0" r="0" b="0"/>
          <a:pathLst>
            <a:path>
              <a:moveTo>
                <a:pt x="168419" y="0"/>
              </a:moveTo>
              <a:lnTo>
                <a:pt x="168419" y="737837"/>
              </a:lnTo>
              <a:lnTo>
                <a:pt x="0" y="73783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a:p>
      </dgm:t>
    </dgm:pt>
    <dgm:pt modelId="{2E27BA8A-4822-4159-A413-18C074EE4F9F}" type="sibTrans" cxnId="{FD09C3E7-F2AA-486F-B640-9FA4C7FB25C5}">
      <dgm:prSet/>
      <dgm:spPr/>
      <dgm:t>
        <a:bodyPr/>
        <a:lstStyle/>
        <a:p>
          <a:endParaRPr lang="ru-RU"/>
        </a:p>
      </dgm:t>
    </dgm:pt>
    <dgm:pt modelId="{7A212E33-06DF-4CDB-B23B-612D7759FA6C}">
      <dgm:prSet phldrT="[Текст]"/>
      <dgm:spPr>
        <a:xfrm>
          <a:off x="368" y="2338037"/>
          <a:ext cx="1603995" cy="801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a:solidFill>
                <a:sysClr val="window" lastClr="FFFFFF"/>
              </a:solidFill>
              <a:latin typeface="Calibri" panose="020F0502020204030204"/>
              <a:ea typeface="+mn-ea"/>
              <a:cs typeface="+mn-cs"/>
            </a:rPr>
            <a:t>по водному режиму</a:t>
          </a:r>
        </a:p>
      </dgm:t>
    </dgm:pt>
    <dgm:pt modelId="{9A389374-B6AA-486E-91C5-6A3883177E9C}" type="parTrans" cxnId="{B4CCBE37-9AB4-4A73-811E-74008A8085AE}">
      <dgm:prSet/>
      <dgm: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a:p>
      </dgm:t>
    </dgm:pt>
    <dgm:pt modelId="{BF82D3FD-FA35-45E0-806D-6DF1A3435D2B}" type="sibTrans" cxnId="{B4CCBE37-9AB4-4A73-811E-74008A8085AE}">
      <dgm:prSet/>
      <dgm:spPr/>
      <dgm:t>
        <a:bodyPr/>
        <a:lstStyle/>
        <a:p>
          <a:endParaRPr lang="ru-RU"/>
        </a:p>
      </dgm:t>
    </dgm:pt>
    <dgm:pt modelId="{883D5035-D3AF-4AB6-9789-228E53505AF5}">
      <dgm:prSet phldrT="[Текст]"/>
      <dgm:spPr>
        <a:xfrm>
          <a:off x="1941202" y="2338037"/>
          <a:ext cx="1603995" cy="801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a:solidFill>
                <a:sysClr val="window" lastClr="FFFFFF"/>
              </a:solidFill>
              <a:latin typeface="Calibri" panose="020F0502020204030204"/>
              <a:ea typeface="+mn-ea"/>
              <a:cs typeface="+mn-cs"/>
            </a:rPr>
            <a:t>по химическому составу воды</a:t>
          </a:r>
        </a:p>
      </dgm:t>
    </dgm:pt>
    <dgm:pt modelId="{B77D05C3-760F-4C03-8C19-B9C332C6F560}" type="parTrans" cxnId="{582A1DF6-7271-4F65-90A2-3D7736A08C5D}">
      <dgm:prSet/>
      <dgm:spPr>
        <a:xfrm>
          <a:off x="2697479" y="862362"/>
          <a:ext cx="91440" cy="1475675"/>
        </a:xfrm>
        <a:custGeom>
          <a:avLst/>
          <a:gdLst/>
          <a:ahLst/>
          <a:cxnLst/>
          <a:rect l="0" t="0" r="0" b="0"/>
          <a:pathLst>
            <a:path>
              <a:moveTo>
                <a:pt x="45720" y="0"/>
              </a:moveTo>
              <a:lnTo>
                <a:pt x="45720" y="147567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a:p>
      </dgm:t>
    </dgm:pt>
    <dgm:pt modelId="{73779427-9BB1-4ED8-86C1-DE81ADC5F8EB}" type="sibTrans" cxnId="{582A1DF6-7271-4F65-90A2-3D7736A08C5D}">
      <dgm:prSet/>
      <dgm:spPr/>
      <dgm:t>
        <a:bodyPr/>
        <a:lstStyle/>
        <a:p>
          <a:endParaRPr lang="ru-RU"/>
        </a:p>
      </dgm:t>
    </dgm:pt>
    <dgm:pt modelId="{017E53A3-1287-49CA-9841-1042FAFB4AE2}">
      <dgm:prSet phldrT="[Текст]"/>
      <dgm:spPr>
        <a:xfrm>
          <a:off x="3882036" y="2338037"/>
          <a:ext cx="1603995" cy="801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a:solidFill>
                <a:sysClr val="window" lastClr="FFFFFF"/>
              </a:solidFill>
              <a:latin typeface="Calibri" panose="020F0502020204030204"/>
              <a:ea typeface="+mn-ea"/>
              <a:cs typeface="+mn-cs"/>
            </a:rPr>
            <a:t>по условиям обитания водных организмов</a:t>
          </a:r>
        </a:p>
      </dgm:t>
    </dgm:pt>
    <dgm:pt modelId="{1D329018-1AF5-4CC6-BA56-627FACA4B5D0}" type="parTrans" cxnId="{9A0DEB4E-6866-4D23-8D6F-BFF9FA123C1B}">
      <dgm:prSet/>
      <dgm: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ru-RU"/>
        </a:p>
      </dgm:t>
    </dgm:pt>
    <dgm:pt modelId="{0509F439-0AE9-4339-A11C-667E698BB7FB}" type="sibTrans" cxnId="{9A0DEB4E-6866-4D23-8D6F-BFF9FA123C1B}">
      <dgm:prSet/>
      <dgm:spPr/>
      <dgm:t>
        <a:bodyPr/>
        <a:lstStyle/>
        <a:p>
          <a:endParaRPr lang="ru-RU"/>
        </a:p>
      </dgm:t>
    </dgm:pt>
    <dgm:pt modelId="{0B23772C-C52A-498D-868A-018EC7C944A0}" type="pres">
      <dgm:prSet presAssocID="{98299FD8-49E5-4953-8808-D461F3587420}" presName="hierChild1" presStyleCnt="0">
        <dgm:presLayoutVars>
          <dgm:orgChart val="1"/>
          <dgm:chPref val="1"/>
          <dgm:dir/>
          <dgm:animOne val="branch"/>
          <dgm:animLvl val="lvl"/>
          <dgm:resizeHandles/>
        </dgm:presLayoutVars>
      </dgm:prSet>
      <dgm:spPr/>
    </dgm:pt>
    <dgm:pt modelId="{4C374F1D-85F8-422F-AA49-B8E0D5A19658}" type="pres">
      <dgm:prSet presAssocID="{3B997DB9-856E-4906-93A0-38ED978F813D}" presName="hierRoot1" presStyleCnt="0">
        <dgm:presLayoutVars>
          <dgm:hierBranch val="init"/>
        </dgm:presLayoutVars>
      </dgm:prSet>
      <dgm:spPr/>
    </dgm:pt>
    <dgm:pt modelId="{CAA13043-2A8E-4218-80EC-A978F49A8DED}" type="pres">
      <dgm:prSet presAssocID="{3B997DB9-856E-4906-93A0-38ED978F813D}" presName="rootComposite1" presStyleCnt="0"/>
      <dgm:spPr/>
    </dgm:pt>
    <dgm:pt modelId="{63244062-72A2-430B-9DFF-22CDAD5195B5}" type="pres">
      <dgm:prSet presAssocID="{3B997DB9-856E-4906-93A0-38ED978F813D}" presName="rootText1" presStyleLbl="node0" presStyleIdx="0" presStyleCnt="1">
        <dgm:presLayoutVars>
          <dgm:chPref val="3"/>
        </dgm:presLayoutVars>
      </dgm:prSet>
      <dgm:spPr/>
    </dgm:pt>
    <dgm:pt modelId="{7D03CF93-2F77-42AA-958D-AEF33C8BEB2A}" type="pres">
      <dgm:prSet presAssocID="{3B997DB9-856E-4906-93A0-38ED978F813D}" presName="rootConnector1" presStyleLbl="node1" presStyleIdx="0" presStyleCnt="0"/>
      <dgm:spPr/>
    </dgm:pt>
    <dgm:pt modelId="{54FA8B22-0E76-4D8F-8F3A-C69C6976D614}" type="pres">
      <dgm:prSet presAssocID="{3B997DB9-856E-4906-93A0-38ED978F813D}" presName="hierChild2" presStyleCnt="0"/>
      <dgm:spPr/>
    </dgm:pt>
    <dgm:pt modelId="{95E9BCBB-EEB7-4CAC-808B-99B3EDCD13E7}" type="pres">
      <dgm:prSet presAssocID="{9A389374-B6AA-486E-91C5-6A3883177E9C}" presName="Name37" presStyleLbl="parChTrans1D2" presStyleIdx="0" presStyleCnt="4"/>
      <dgm:spPr/>
    </dgm:pt>
    <dgm:pt modelId="{EF78E54F-B58C-47E1-B0A4-5764919FE641}" type="pres">
      <dgm:prSet presAssocID="{7A212E33-06DF-4CDB-B23B-612D7759FA6C}" presName="hierRoot2" presStyleCnt="0">
        <dgm:presLayoutVars>
          <dgm:hierBranch val="init"/>
        </dgm:presLayoutVars>
      </dgm:prSet>
      <dgm:spPr/>
    </dgm:pt>
    <dgm:pt modelId="{FEBE178B-8441-4571-842C-F2484066C811}" type="pres">
      <dgm:prSet presAssocID="{7A212E33-06DF-4CDB-B23B-612D7759FA6C}" presName="rootComposite" presStyleCnt="0"/>
      <dgm:spPr/>
    </dgm:pt>
    <dgm:pt modelId="{06F9E1EE-BA70-4FB7-A62F-FEAE2B019597}" type="pres">
      <dgm:prSet presAssocID="{7A212E33-06DF-4CDB-B23B-612D7759FA6C}" presName="rootText" presStyleLbl="node2" presStyleIdx="0" presStyleCnt="3">
        <dgm:presLayoutVars>
          <dgm:chPref val="3"/>
        </dgm:presLayoutVars>
      </dgm:prSet>
      <dgm:spPr/>
    </dgm:pt>
    <dgm:pt modelId="{DC2E93D4-3BD8-4C3B-9D58-9312DB48B421}" type="pres">
      <dgm:prSet presAssocID="{7A212E33-06DF-4CDB-B23B-612D7759FA6C}" presName="rootConnector" presStyleLbl="node2" presStyleIdx="0" presStyleCnt="3"/>
      <dgm:spPr/>
    </dgm:pt>
    <dgm:pt modelId="{47967949-CAED-4AF5-8E66-656204983C74}" type="pres">
      <dgm:prSet presAssocID="{7A212E33-06DF-4CDB-B23B-612D7759FA6C}" presName="hierChild4" presStyleCnt="0"/>
      <dgm:spPr/>
    </dgm:pt>
    <dgm:pt modelId="{0E23C4D5-8759-442F-9417-B531433E9353}" type="pres">
      <dgm:prSet presAssocID="{7A212E33-06DF-4CDB-B23B-612D7759FA6C}" presName="hierChild5" presStyleCnt="0"/>
      <dgm:spPr/>
    </dgm:pt>
    <dgm:pt modelId="{2677C6ED-C3D4-4932-889E-87B61D59E443}" type="pres">
      <dgm:prSet presAssocID="{B77D05C3-760F-4C03-8C19-B9C332C6F560}" presName="Name37" presStyleLbl="parChTrans1D2" presStyleIdx="1" presStyleCnt="4"/>
      <dgm:spPr/>
    </dgm:pt>
    <dgm:pt modelId="{90674DF2-809C-4E64-83F5-0DB49335F26D}" type="pres">
      <dgm:prSet presAssocID="{883D5035-D3AF-4AB6-9789-228E53505AF5}" presName="hierRoot2" presStyleCnt="0">
        <dgm:presLayoutVars>
          <dgm:hierBranch val="init"/>
        </dgm:presLayoutVars>
      </dgm:prSet>
      <dgm:spPr/>
    </dgm:pt>
    <dgm:pt modelId="{1E33ABA3-86FA-4230-922C-EDFF69B261FB}" type="pres">
      <dgm:prSet presAssocID="{883D5035-D3AF-4AB6-9789-228E53505AF5}" presName="rootComposite" presStyleCnt="0"/>
      <dgm:spPr/>
    </dgm:pt>
    <dgm:pt modelId="{28906B43-E1F3-4B84-AC7D-E481C1C07CE7}" type="pres">
      <dgm:prSet presAssocID="{883D5035-D3AF-4AB6-9789-228E53505AF5}" presName="rootText" presStyleLbl="node2" presStyleIdx="1" presStyleCnt="3">
        <dgm:presLayoutVars>
          <dgm:chPref val="3"/>
        </dgm:presLayoutVars>
      </dgm:prSet>
      <dgm:spPr/>
    </dgm:pt>
    <dgm:pt modelId="{8F02E141-8CC0-474C-BFCB-99846E174EA8}" type="pres">
      <dgm:prSet presAssocID="{883D5035-D3AF-4AB6-9789-228E53505AF5}" presName="rootConnector" presStyleLbl="node2" presStyleIdx="1" presStyleCnt="3"/>
      <dgm:spPr/>
    </dgm:pt>
    <dgm:pt modelId="{360753FE-B741-4CDB-9958-DD4509ED172F}" type="pres">
      <dgm:prSet presAssocID="{883D5035-D3AF-4AB6-9789-228E53505AF5}" presName="hierChild4" presStyleCnt="0"/>
      <dgm:spPr/>
    </dgm:pt>
    <dgm:pt modelId="{479D6C80-8E00-41E2-B33F-BD02A8A76090}" type="pres">
      <dgm:prSet presAssocID="{883D5035-D3AF-4AB6-9789-228E53505AF5}" presName="hierChild5" presStyleCnt="0"/>
      <dgm:spPr/>
    </dgm:pt>
    <dgm:pt modelId="{01CF224E-7E1E-481F-9171-A1A01300E91D}" type="pres">
      <dgm:prSet presAssocID="{1D329018-1AF5-4CC6-BA56-627FACA4B5D0}" presName="Name37" presStyleLbl="parChTrans1D2" presStyleIdx="2" presStyleCnt="4"/>
      <dgm:spPr/>
    </dgm:pt>
    <dgm:pt modelId="{C32D0B85-5018-404A-931E-416A6C83D961}" type="pres">
      <dgm:prSet presAssocID="{017E53A3-1287-49CA-9841-1042FAFB4AE2}" presName="hierRoot2" presStyleCnt="0">
        <dgm:presLayoutVars>
          <dgm:hierBranch val="init"/>
        </dgm:presLayoutVars>
      </dgm:prSet>
      <dgm:spPr/>
    </dgm:pt>
    <dgm:pt modelId="{99B1E1CE-A6B8-4EF2-8256-711A2BF2222C}" type="pres">
      <dgm:prSet presAssocID="{017E53A3-1287-49CA-9841-1042FAFB4AE2}" presName="rootComposite" presStyleCnt="0"/>
      <dgm:spPr/>
    </dgm:pt>
    <dgm:pt modelId="{A61994D2-685A-40AD-9D36-A2EFD293482C}" type="pres">
      <dgm:prSet presAssocID="{017E53A3-1287-49CA-9841-1042FAFB4AE2}" presName="rootText" presStyleLbl="node2" presStyleIdx="2" presStyleCnt="3">
        <dgm:presLayoutVars>
          <dgm:chPref val="3"/>
        </dgm:presLayoutVars>
      </dgm:prSet>
      <dgm:spPr/>
    </dgm:pt>
    <dgm:pt modelId="{9B6F5D8A-E828-4B9D-B0B5-B07E641DC60A}" type="pres">
      <dgm:prSet presAssocID="{017E53A3-1287-49CA-9841-1042FAFB4AE2}" presName="rootConnector" presStyleLbl="node2" presStyleIdx="2" presStyleCnt="3"/>
      <dgm:spPr/>
    </dgm:pt>
    <dgm:pt modelId="{417F73BD-DF1A-4750-A6FB-1FE1857C717A}" type="pres">
      <dgm:prSet presAssocID="{017E53A3-1287-49CA-9841-1042FAFB4AE2}" presName="hierChild4" presStyleCnt="0"/>
      <dgm:spPr/>
    </dgm:pt>
    <dgm:pt modelId="{FE5B5E83-FB7D-4240-B9FE-4EFB76FB6D27}" type="pres">
      <dgm:prSet presAssocID="{017E53A3-1287-49CA-9841-1042FAFB4AE2}" presName="hierChild5" presStyleCnt="0"/>
      <dgm:spPr/>
    </dgm:pt>
    <dgm:pt modelId="{ACA24E05-F109-476A-85CE-6F8B5205A864}" type="pres">
      <dgm:prSet presAssocID="{3B997DB9-856E-4906-93A0-38ED978F813D}" presName="hierChild3" presStyleCnt="0"/>
      <dgm:spPr/>
    </dgm:pt>
    <dgm:pt modelId="{3A45C0CA-54AA-45AD-ACC4-3FD416C95DA4}" type="pres">
      <dgm:prSet presAssocID="{58D16326-FCEF-400A-8640-AF78E12F9AF8}" presName="Name111" presStyleLbl="parChTrans1D2" presStyleIdx="3" presStyleCnt="4"/>
      <dgm:spPr/>
    </dgm:pt>
    <dgm:pt modelId="{F84A5470-9FD4-40E2-A3C2-7697DE8F70A3}" type="pres">
      <dgm:prSet presAssocID="{807D2F62-DF59-458D-931E-B342DB761FB7}" presName="hierRoot3" presStyleCnt="0">
        <dgm:presLayoutVars>
          <dgm:hierBranch val="init"/>
        </dgm:presLayoutVars>
      </dgm:prSet>
      <dgm:spPr/>
    </dgm:pt>
    <dgm:pt modelId="{1FC34FE9-522C-4437-8B06-AFB8809A9390}" type="pres">
      <dgm:prSet presAssocID="{807D2F62-DF59-458D-931E-B342DB761FB7}" presName="rootComposite3" presStyleCnt="0"/>
      <dgm:spPr/>
    </dgm:pt>
    <dgm:pt modelId="{BEBA93BB-481B-4B3B-BEFA-064FE0C8790D}" type="pres">
      <dgm:prSet presAssocID="{807D2F62-DF59-458D-931E-B342DB761FB7}" presName="rootText3" presStyleLbl="asst1" presStyleIdx="0" presStyleCnt="1">
        <dgm:presLayoutVars>
          <dgm:chPref val="3"/>
        </dgm:presLayoutVars>
      </dgm:prSet>
      <dgm:spPr/>
    </dgm:pt>
    <dgm:pt modelId="{72BF6486-09E2-48AC-BC20-AE07EDFCBC52}" type="pres">
      <dgm:prSet presAssocID="{807D2F62-DF59-458D-931E-B342DB761FB7}" presName="rootConnector3" presStyleLbl="asst1" presStyleIdx="0" presStyleCnt="1"/>
      <dgm:spPr/>
    </dgm:pt>
    <dgm:pt modelId="{6584C5D5-FC88-4BE3-BBA1-9A74D0B07565}" type="pres">
      <dgm:prSet presAssocID="{807D2F62-DF59-458D-931E-B342DB761FB7}" presName="hierChild6" presStyleCnt="0"/>
      <dgm:spPr/>
    </dgm:pt>
    <dgm:pt modelId="{4DBDDE6F-6A80-4184-B324-FBEBE27AAD3B}" type="pres">
      <dgm:prSet presAssocID="{807D2F62-DF59-458D-931E-B342DB761FB7}" presName="hierChild7" presStyleCnt="0"/>
      <dgm:spPr/>
    </dgm:pt>
  </dgm:ptLst>
  <dgm:cxnLst>
    <dgm:cxn modelId="{766C6E06-D081-499F-8622-9077ED52E6F9}" type="presOf" srcId="{807D2F62-DF59-458D-931E-B342DB761FB7}" destId="{BEBA93BB-481B-4B3B-BEFA-064FE0C8790D}" srcOrd="0" destOrd="0" presId="urn:microsoft.com/office/officeart/2005/8/layout/orgChart1"/>
    <dgm:cxn modelId="{E3897108-9D20-44B9-94FF-61167A452AC8}" type="presOf" srcId="{7A212E33-06DF-4CDB-B23B-612D7759FA6C}" destId="{06F9E1EE-BA70-4FB7-A62F-FEAE2B019597}" srcOrd="0" destOrd="0" presId="urn:microsoft.com/office/officeart/2005/8/layout/orgChart1"/>
    <dgm:cxn modelId="{F8A99910-CFF2-4F28-B35A-CE5676608E60}" type="presOf" srcId="{3B997DB9-856E-4906-93A0-38ED978F813D}" destId="{7D03CF93-2F77-42AA-958D-AEF33C8BEB2A}" srcOrd="1" destOrd="0" presId="urn:microsoft.com/office/officeart/2005/8/layout/orgChart1"/>
    <dgm:cxn modelId="{88ED7A11-8BA1-4CC2-84FB-D2E3F08D18D2}" srcId="{98299FD8-49E5-4953-8808-D461F3587420}" destId="{3B997DB9-856E-4906-93A0-38ED978F813D}" srcOrd="0" destOrd="0" parTransId="{8A6B0D56-80BB-491E-8773-AA4963ACDC76}" sibTransId="{D28079CC-1713-4136-8DF6-B7DAD9FA00A9}"/>
    <dgm:cxn modelId="{90090E21-101E-4719-BB3B-5B8F36FC3EE8}" type="presOf" srcId="{58D16326-FCEF-400A-8640-AF78E12F9AF8}" destId="{3A45C0CA-54AA-45AD-ACC4-3FD416C95DA4}" srcOrd="0" destOrd="0" presId="urn:microsoft.com/office/officeart/2005/8/layout/orgChart1"/>
    <dgm:cxn modelId="{6C65E026-12A8-4989-9F2A-14EADC964DA9}" type="presOf" srcId="{017E53A3-1287-49CA-9841-1042FAFB4AE2}" destId="{9B6F5D8A-E828-4B9D-B0B5-B07E641DC60A}" srcOrd="1" destOrd="0" presId="urn:microsoft.com/office/officeart/2005/8/layout/orgChart1"/>
    <dgm:cxn modelId="{AC086F2B-5568-4A92-8653-22886E8B827E}" type="presOf" srcId="{017E53A3-1287-49CA-9841-1042FAFB4AE2}" destId="{A61994D2-685A-40AD-9D36-A2EFD293482C}" srcOrd="0" destOrd="0" presId="urn:microsoft.com/office/officeart/2005/8/layout/orgChart1"/>
    <dgm:cxn modelId="{B4CCBE37-9AB4-4A73-811E-74008A8085AE}" srcId="{3B997DB9-856E-4906-93A0-38ED978F813D}" destId="{7A212E33-06DF-4CDB-B23B-612D7759FA6C}" srcOrd="1" destOrd="0" parTransId="{9A389374-B6AA-486E-91C5-6A3883177E9C}" sibTransId="{BF82D3FD-FA35-45E0-806D-6DF1A3435D2B}"/>
    <dgm:cxn modelId="{9A0DEB4E-6866-4D23-8D6F-BFF9FA123C1B}" srcId="{3B997DB9-856E-4906-93A0-38ED978F813D}" destId="{017E53A3-1287-49CA-9841-1042FAFB4AE2}" srcOrd="3" destOrd="0" parTransId="{1D329018-1AF5-4CC6-BA56-627FACA4B5D0}" sibTransId="{0509F439-0AE9-4339-A11C-667E698BB7FB}"/>
    <dgm:cxn modelId="{8432CF78-FE68-480B-B0DF-2BB7D296E996}" type="presOf" srcId="{7A212E33-06DF-4CDB-B23B-612D7759FA6C}" destId="{DC2E93D4-3BD8-4C3B-9D58-9312DB48B421}" srcOrd="1" destOrd="0" presId="urn:microsoft.com/office/officeart/2005/8/layout/orgChart1"/>
    <dgm:cxn modelId="{0FE04D7B-92DA-40C3-9C28-6F724AD76B8C}" type="presOf" srcId="{883D5035-D3AF-4AB6-9789-228E53505AF5}" destId="{8F02E141-8CC0-474C-BFCB-99846E174EA8}" srcOrd="1" destOrd="0" presId="urn:microsoft.com/office/officeart/2005/8/layout/orgChart1"/>
    <dgm:cxn modelId="{6FE1047D-733B-4566-B2DA-93909A48C4BE}" type="presOf" srcId="{B77D05C3-760F-4C03-8C19-B9C332C6F560}" destId="{2677C6ED-C3D4-4932-889E-87B61D59E443}" srcOrd="0" destOrd="0" presId="urn:microsoft.com/office/officeart/2005/8/layout/orgChart1"/>
    <dgm:cxn modelId="{5AA31F8C-261D-4173-ADB1-BCE651453088}" type="presOf" srcId="{807D2F62-DF59-458D-931E-B342DB761FB7}" destId="{72BF6486-09E2-48AC-BC20-AE07EDFCBC52}" srcOrd="1" destOrd="0" presId="urn:microsoft.com/office/officeart/2005/8/layout/orgChart1"/>
    <dgm:cxn modelId="{8E9D2293-404E-4EA5-9BC2-B52203F9FF86}" type="presOf" srcId="{98299FD8-49E5-4953-8808-D461F3587420}" destId="{0B23772C-C52A-498D-868A-018EC7C944A0}" srcOrd="0" destOrd="0" presId="urn:microsoft.com/office/officeart/2005/8/layout/orgChart1"/>
    <dgm:cxn modelId="{75E054A4-A64C-4F02-856D-266673F70292}" type="presOf" srcId="{9A389374-B6AA-486E-91C5-6A3883177E9C}" destId="{95E9BCBB-EEB7-4CAC-808B-99B3EDCD13E7}" srcOrd="0" destOrd="0" presId="urn:microsoft.com/office/officeart/2005/8/layout/orgChart1"/>
    <dgm:cxn modelId="{2628FEB0-9A73-4A4A-8DCE-EEE816B1D535}" type="presOf" srcId="{1D329018-1AF5-4CC6-BA56-627FACA4B5D0}" destId="{01CF224E-7E1E-481F-9171-A1A01300E91D}" srcOrd="0" destOrd="0" presId="urn:microsoft.com/office/officeart/2005/8/layout/orgChart1"/>
    <dgm:cxn modelId="{C23C92B1-B620-4617-B466-1A0071E98C21}" type="presOf" srcId="{883D5035-D3AF-4AB6-9789-228E53505AF5}" destId="{28906B43-E1F3-4B84-AC7D-E481C1C07CE7}" srcOrd="0" destOrd="0" presId="urn:microsoft.com/office/officeart/2005/8/layout/orgChart1"/>
    <dgm:cxn modelId="{16BA58E5-9A6A-4EF9-A08D-DBB902D921A8}" type="presOf" srcId="{3B997DB9-856E-4906-93A0-38ED978F813D}" destId="{63244062-72A2-430B-9DFF-22CDAD5195B5}" srcOrd="0" destOrd="0" presId="urn:microsoft.com/office/officeart/2005/8/layout/orgChart1"/>
    <dgm:cxn modelId="{FD09C3E7-F2AA-486F-B640-9FA4C7FB25C5}" srcId="{3B997DB9-856E-4906-93A0-38ED978F813D}" destId="{807D2F62-DF59-458D-931E-B342DB761FB7}" srcOrd="0" destOrd="0" parTransId="{58D16326-FCEF-400A-8640-AF78E12F9AF8}" sibTransId="{2E27BA8A-4822-4159-A413-18C074EE4F9F}"/>
    <dgm:cxn modelId="{582A1DF6-7271-4F65-90A2-3D7736A08C5D}" srcId="{3B997DB9-856E-4906-93A0-38ED978F813D}" destId="{883D5035-D3AF-4AB6-9789-228E53505AF5}" srcOrd="2" destOrd="0" parTransId="{B77D05C3-760F-4C03-8C19-B9C332C6F560}" sibTransId="{73779427-9BB1-4ED8-86C1-DE81ADC5F8EB}"/>
    <dgm:cxn modelId="{B00ADFDB-C254-4F55-8AA6-3D1F3D739B07}" type="presParOf" srcId="{0B23772C-C52A-498D-868A-018EC7C944A0}" destId="{4C374F1D-85F8-422F-AA49-B8E0D5A19658}" srcOrd="0" destOrd="0" presId="urn:microsoft.com/office/officeart/2005/8/layout/orgChart1"/>
    <dgm:cxn modelId="{1A3754D9-235E-4C91-8013-74F841057DD3}" type="presParOf" srcId="{4C374F1D-85F8-422F-AA49-B8E0D5A19658}" destId="{CAA13043-2A8E-4218-80EC-A978F49A8DED}" srcOrd="0" destOrd="0" presId="urn:microsoft.com/office/officeart/2005/8/layout/orgChart1"/>
    <dgm:cxn modelId="{6FF40D59-6381-4182-A73A-D2540C657724}" type="presParOf" srcId="{CAA13043-2A8E-4218-80EC-A978F49A8DED}" destId="{63244062-72A2-430B-9DFF-22CDAD5195B5}" srcOrd="0" destOrd="0" presId="urn:microsoft.com/office/officeart/2005/8/layout/orgChart1"/>
    <dgm:cxn modelId="{763C05DC-328A-4AD5-8D3E-D1399A6E2B50}" type="presParOf" srcId="{CAA13043-2A8E-4218-80EC-A978F49A8DED}" destId="{7D03CF93-2F77-42AA-958D-AEF33C8BEB2A}" srcOrd="1" destOrd="0" presId="urn:microsoft.com/office/officeart/2005/8/layout/orgChart1"/>
    <dgm:cxn modelId="{839F6DCA-521E-4B55-AD5B-7A71F4134FAD}" type="presParOf" srcId="{4C374F1D-85F8-422F-AA49-B8E0D5A19658}" destId="{54FA8B22-0E76-4D8F-8F3A-C69C6976D614}" srcOrd="1" destOrd="0" presId="urn:microsoft.com/office/officeart/2005/8/layout/orgChart1"/>
    <dgm:cxn modelId="{50DC962F-87E9-43D0-A95E-4958A065B805}" type="presParOf" srcId="{54FA8B22-0E76-4D8F-8F3A-C69C6976D614}" destId="{95E9BCBB-EEB7-4CAC-808B-99B3EDCD13E7}" srcOrd="0" destOrd="0" presId="urn:microsoft.com/office/officeart/2005/8/layout/orgChart1"/>
    <dgm:cxn modelId="{5A18B5B8-60EF-4F1A-AE08-0D65BBA08C5B}" type="presParOf" srcId="{54FA8B22-0E76-4D8F-8F3A-C69C6976D614}" destId="{EF78E54F-B58C-47E1-B0A4-5764919FE641}" srcOrd="1" destOrd="0" presId="urn:microsoft.com/office/officeart/2005/8/layout/orgChart1"/>
    <dgm:cxn modelId="{AE037836-1663-4081-81F8-8F4AF3BB415B}" type="presParOf" srcId="{EF78E54F-B58C-47E1-B0A4-5764919FE641}" destId="{FEBE178B-8441-4571-842C-F2484066C811}" srcOrd="0" destOrd="0" presId="urn:microsoft.com/office/officeart/2005/8/layout/orgChart1"/>
    <dgm:cxn modelId="{81AA88D5-E7E9-4E81-8B6A-E97E5B6A5817}" type="presParOf" srcId="{FEBE178B-8441-4571-842C-F2484066C811}" destId="{06F9E1EE-BA70-4FB7-A62F-FEAE2B019597}" srcOrd="0" destOrd="0" presId="urn:microsoft.com/office/officeart/2005/8/layout/orgChart1"/>
    <dgm:cxn modelId="{CA47B02D-355F-41F4-A823-75E9C3342367}" type="presParOf" srcId="{FEBE178B-8441-4571-842C-F2484066C811}" destId="{DC2E93D4-3BD8-4C3B-9D58-9312DB48B421}" srcOrd="1" destOrd="0" presId="urn:microsoft.com/office/officeart/2005/8/layout/orgChart1"/>
    <dgm:cxn modelId="{9A85FB5E-A37B-46E8-A5BC-4AC90B558F8E}" type="presParOf" srcId="{EF78E54F-B58C-47E1-B0A4-5764919FE641}" destId="{47967949-CAED-4AF5-8E66-656204983C74}" srcOrd="1" destOrd="0" presId="urn:microsoft.com/office/officeart/2005/8/layout/orgChart1"/>
    <dgm:cxn modelId="{6C8F64B2-FDDA-43A2-900A-9E48DC8F755D}" type="presParOf" srcId="{EF78E54F-B58C-47E1-B0A4-5764919FE641}" destId="{0E23C4D5-8759-442F-9417-B531433E9353}" srcOrd="2" destOrd="0" presId="urn:microsoft.com/office/officeart/2005/8/layout/orgChart1"/>
    <dgm:cxn modelId="{1D597BA0-2B41-4D5A-97F8-884546DCC33A}" type="presParOf" srcId="{54FA8B22-0E76-4D8F-8F3A-C69C6976D614}" destId="{2677C6ED-C3D4-4932-889E-87B61D59E443}" srcOrd="2" destOrd="0" presId="urn:microsoft.com/office/officeart/2005/8/layout/orgChart1"/>
    <dgm:cxn modelId="{651398E4-FC4B-430D-BA02-B539FA9F4625}" type="presParOf" srcId="{54FA8B22-0E76-4D8F-8F3A-C69C6976D614}" destId="{90674DF2-809C-4E64-83F5-0DB49335F26D}" srcOrd="3" destOrd="0" presId="urn:microsoft.com/office/officeart/2005/8/layout/orgChart1"/>
    <dgm:cxn modelId="{3D8035FD-5707-4F99-8A10-75D0E68C906F}" type="presParOf" srcId="{90674DF2-809C-4E64-83F5-0DB49335F26D}" destId="{1E33ABA3-86FA-4230-922C-EDFF69B261FB}" srcOrd="0" destOrd="0" presId="urn:microsoft.com/office/officeart/2005/8/layout/orgChart1"/>
    <dgm:cxn modelId="{99AEB8A6-1897-4F36-A84F-3F1DFD13C8F1}" type="presParOf" srcId="{1E33ABA3-86FA-4230-922C-EDFF69B261FB}" destId="{28906B43-E1F3-4B84-AC7D-E481C1C07CE7}" srcOrd="0" destOrd="0" presId="urn:microsoft.com/office/officeart/2005/8/layout/orgChart1"/>
    <dgm:cxn modelId="{DECF6CDB-06D1-47B1-9BB8-B66190339BD3}" type="presParOf" srcId="{1E33ABA3-86FA-4230-922C-EDFF69B261FB}" destId="{8F02E141-8CC0-474C-BFCB-99846E174EA8}" srcOrd="1" destOrd="0" presId="urn:microsoft.com/office/officeart/2005/8/layout/orgChart1"/>
    <dgm:cxn modelId="{6523E5ED-DF61-484B-AAA6-D0478B8682F0}" type="presParOf" srcId="{90674DF2-809C-4E64-83F5-0DB49335F26D}" destId="{360753FE-B741-4CDB-9958-DD4509ED172F}" srcOrd="1" destOrd="0" presId="urn:microsoft.com/office/officeart/2005/8/layout/orgChart1"/>
    <dgm:cxn modelId="{9CB15DDC-900E-4A6F-BE87-2E544313C91C}" type="presParOf" srcId="{90674DF2-809C-4E64-83F5-0DB49335F26D}" destId="{479D6C80-8E00-41E2-B33F-BD02A8A76090}" srcOrd="2" destOrd="0" presId="urn:microsoft.com/office/officeart/2005/8/layout/orgChart1"/>
    <dgm:cxn modelId="{FCC20742-D869-4607-B5D6-E2D98A51C698}" type="presParOf" srcId="{54FA8B22-0E76-4D8F-8F3A-C69C6976D614}" destId="{01CF224E-7E1E-481F-9171-A1A01300E91D}" srcOrd="4" destOrd="0" presId="urn:microsoft.com/office/officeart/2005/8/layout/orgChart1"/>
    <dgm:cxn modelId="{0D987C92-40FD-4958-B7AD-D24C185082DF}" type="presParOf" srcId="{54FA8B22-0E76-4D8F-8F3A-C69C6976D614}" destId="{C32D0B85-5018-404A-931E-416A6C83D961}" srcOrd="5" destOrd="0" presId="urn:microsoft.com/office/officeart/2005/8/layout/orgChart1"/>
    <dgm:cxn modelId="{9A107737-82D9-4D89-B248-CCCD70193216}" type="presParOf" srcId="{C32D0B85-5018-404A-931E-416A6C83D961}" destId="{99B1E1CE-A6B8-4EF2-8256-711A2BF2222C}" srcOrd="0" destOrd="0" presId="urn:microsoft.com/office/officeart/2005/8/layout/orgChart1"/>
    <dgm:cxn modelId="{F755EE34-7DBA-4C23-96B8-05F5A41DA586}" type="presParOf" srcId="{99B1E1CE-A6B8-4EF2-8256-711A2BF2222C}" destId="{A61994D2-685A-40AD-9D36-A2EFD293482C}" srcOrd="0" destOrd="0" presId="urn:microsoft.com/office/officeart/2005/8/layout/orgChart1"/>
    <dgm:cxn modelId="{8FE39A72-E1A7-42BD-9FD3-88DCEDF3AF82}" type="presParOf" srcId="{99B1E1CE-A6B8-4EF2-8256-711A2BF2222C}" destId="{9B6F5D8A-E828-4B9D-B0B5-B07E641DC60A}" srcOrd="1" destOrd="0" presId="urn:microsoft.com/office/officeart/2005/8/layout/orgChart1"/>
    <dgm:cxn modelId="{17F4E589-495E-4676-842B-8B23D0839E53}" type="presParOf" srcId="{C32D0B85-5018-404A-931E-416A6C83D961}" destId="{417F73BD-DF1A-4750-A6FB-1FE1857C717A}" srcOrd="1" destOrd="0" presId="urn:microsoft.com/office/officeart/2005/8/layout/orgChart1"/>
    <dgm:cxn modelId="{BD45BDCF-6536-487B-A877-479CBE400F52}" type="presParOf" srcId="{C32D0B85-5018-404A-931E-416A6C83D961}" destId="{FE5B5E83-FB7D-4240-B9FE-4EFB76FB6D27}" srcOrd="2" destOrd="0" presId="urn:microsoft.com/office/officeart/2005/8/layout/orgChart1"/>
    <dgm:cxn modelId="{A7399ECC-8021-46DC-A05B-5D7FF00D1BB3}" type="presParOf" srcId="{4C374F1D-85F8-422F-AA49-B8E0D5A19658}" destId="{ACA24E05-F109-476A-85CE-6F8B5205A864}" srcOrd="2" destOrd="0" presId="urn:microsoft.com/office/officeart/2005/8/layout/orgChart1"/>
    <dgm:cxn modelId="{9E97274F-77A7-4820-9CA7-87430F03CA12}" type="presParOf" srcId="{ACA24E05-F109-476A-85CE-6F8B5205A864}" destId="{3A45C0CA-54AA-45AD-ACC4-3FD416C95DA4}" srcOrd="0" destOrd="0" presId="urn:microsoft.com/office/officeart/2005/8/layout/orgChart1"/>
    <dgm:cxn modelId="{F207D409-0BC5-4677-8EDD-422F8E4FCEE9}" type="presParOf" srcId="{ACA24E05-F109-476A-85CE-6F8B5205A864}" destId="{F84A5470-9FD4-40E2-A3C2-7697DE8F70A3}" srcOrd="1" destOrd="0" presId="urn:microsoft.com/office/officeart/2005/8/layout/orgChart1"/>
    <dgm:cxn modelId="{99677CC8-51D9-462D-B7FB-EF5EE57730DA}" type="presParOf" srcId="{F84A5470-9FD4-40E2-A3C2-7697DE8F70A3}" destId="{1FC34FE9-522C-4437-8B06-AFB8809A9390}" srcOrd="0" destOrd="0" presId="urn:microsoft.com/office/officeart/2005/8/layout/orgChart1"/>
    <dgm:cxn modelId="{75DD92A7-AD86-417A-9A70-D69A4DE631A4}" type="presParOf" srcId="{1FC34FE9-522C-4437-8B06-AFB8809A9390}" destId="{BEBA93BB-481B-4B3B-BEFA-064FE0C8790D}" srcOrd="0" destOrd="0" presId="urn:microsoft.com/office/officeart/2005/8/layout/orgChart1"/>
    <dgm:cxn modelId="{3E6AFFEA-8C65-4D6B-A023-485ABB66879E}" type="presParOf" srcId="{1FC34FE9-522C-4437-8B06-AFB8809A9390}" destId="{72BF6486-09E2-48AC-BC20-AE07EDFCBC52}" srcOrd="1" destOrd="0" presId="urn:microsoft.com/office/officeart/2005/8/layout/orgChart1"/>
    <dgm:cxn modelId="{E101408A-7C1B-40F5-BD1C-C2DCDF178322}" type="presParOf" srcId="{F84A5470-9FD4-40E2-A3C2-7697DE8F70A3}" destId="{6584C5D5-FC88-4BE3-BBA1-9A74D0B07565}" srcOrd="1" destOrd="0" presId="urn:microsoft.com/office/officeart/2005/8/layout/orgChart1"/>
    <dgm:cxn modelId="{4E1B300D-C04D-4181-8CAD-3DC6A9C12CA6}" type="presParOf" srcId="{F84A5470-9FD4-40E2-A3C2-7697DE8F70A3}" destId="{4DBDDE6F-6A80-4184-B324-FBEBE27AAD3B}"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45C0CA-54AA-45AD-ACC4-3FD416C95DA4}">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1CF224E-7E1E-481F-9171-A1A01300E91D}">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77C6ED-C3D4-4932-889E-87B61D59E443}">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E9BCBB-EEB7-4CAC-808B-99B3EDCD13E7}">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3244062-72A2-430B-9DFF-22CDAD5195B5}">
      <dsp:nvSpPr>
        <dsp:cNvPr id="0" name=""/>
        <dsp:cNvSpPr/>
      </dsp:nvSpPr>
      <dsp:spPr>
        <a:xfrm>
          <a:off x="1941202" y="60364"/>
          <a:ext cx="1603995" cy="801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kern="1200">
              <a:solidFill>
                <a:sysClr val="window" lastClr="FFFFFF"/>
              </a:solidFill>
              <a:latin typeface="Calibri" panose="020F0502020204030204"/>
              <a:ea typeface="+mn-ea"/>
              <a:cs typeface="+mn-cs"/>
            </a:rPr>
            <a:t>Различия озер</a:t>
          </a:r>
        </a:p>
      </dsp:txBody>
      <dsp:txXfrm>
        <a:off x="1941202" y="60364"/>
        <a:ext cx="1603995" cy="801997"/>
      </dsp:txXfrm>
    </dsp:sp>
    <dsp:sp modelId="{06F9E1EE-BA70-4FB7-A62F-FEAE2B019597}">
      <dsp:nvSpPr>
        <dsp:cNvPr id="0" name=""/>
        <dsp:cNvSpPr/>
      </dsp:nvSpPr>
      <dsp:spPr>
        <a:xfrm>
          <a:off x="368" y="2338037"/>
          <a:ext cx="1603995" cy="801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kern="1200">
              <a:solidFill>
                <a:sysClr val="window" lastClr="FFFFFF"/>
              </a:solidFill>
              <a:latin typeface="Calibri" panose="020F0502020204030204"/>
              <a:ea typeface="+mn-ea"/>
              <a:cs typeface="+mn-cs"/>
            </a:rPr>
            <a:t>по водному режиму</a:t>
          </a:r>
        </a:p>
      </dsp:txBody>
      <dsp:txXfrm>
        <a:off x="368" y="2338037"/>
        <a:ext cx="1603995" cy="801997"/>
      </dsp:txXfrm>
    </dsp:sp>
    <dsp:sp modelId="{28906B43-E1F3-4B84-AC7D-E481C1C07CE7}">
      <dsp:nvSpPr>
        <dsp:cNvPr id="0" name=""/>
        <dsp:cNvSpPr/>
      </dsp:nvSpPr>
      <dsp:spPr>
        <a:xfrm>
          <a:off x="1941202" y="2338037"/>
          <a:ext cx="1603995" cy="801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kern="1200">
              <a:solidFill>
                <a:sysClr val="window" lastClr="FFFFFF"/>
              </a:solidFill>
              <a:latin typeface="Calibri" panose="020F0502020204030204"/>
              <a:ea typeface="+mn-ea"/>
              <a:cs typeface="+mn-cs"/>
            </a:rPr>
            <a:t>по химическому составу воды</a:t>
          </a:r>
        </a:p>
      </dsp:txBody>
      <dsp:txXfrm>
        <a:off x="1941202" y="2338037"/>
        <a:ext cx="1603995" cy="801997"/>
      </dsp:txXfrm>
    </dsp:sp>
    <dsp:sp modelId="{A61994D2-685A-40AD-9D36-A2EFD293482C}">
      <dsp:nvSpPr>
        <dsp:cNvPr id="0" name=""/>
        <dsp:cNvSpPr/>
      </dsp:nvSpPr>
      <dsp:spPr>
        <a:xfrm>
          <a:off x="3882036" y="2338037"/>
          <a:ext cx="1603995" cy="801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kern="1200">
              <a:solidFill>
                <a:sysClr val="window" lastClr="FFFFFF"/>
              </a:solidFill>
              <a:latin typeface="Calibri" panose="020F0502020204030204"/>
              <a:ea typeface="+mn-ea"/>
              <a:cs typeface="+mn-cs"/>
            </a:rPr>
            <a:t>по условиям обитания водных организмов</a:t>
          </a:r>
        </a:p>
      </dsp:txBody>
      <dsp:txXfrm>
        <a:off x="3882036" y="2338037"/>
        <a:ext cx="1603995" cy="801997"/>
      </dsp:txXfrm>
    </dsp:sp>
    <dsp:sp modelId="{BEBA93BB-481B-4B3B-BEFA-064FE0C8790D}">
      <dsp:nvSpPr>
        <dsp:cNvPr id="0" name=""/>
        <dsp:cNvSpPr/>
      </dsp:nvSpPr>
      <dsp:spPr>
        <a:xfrm>
          <a:off x="970785" y="1199201"/>
          <a:ext cx="1603995" cy="80199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ru-RU" sz="1600" kern="1200">
              <a:solidFill>
                <a:sysClr val="window" lastClr="FFFFFF"/>
              </a:solidFill>
              <a:latin typeface="Calibri" panose="020F0502020204030204"/>
              <a:ea typeface="+mn-ea"/>
              <a:cs typeface="+mn-cs"/>
            </a:rPr>
            <a:t>по размерам</a:t>
          </a:r>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325E-6A06-4525-ABFA-DFF7C437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2737</Words>
  <Characters>15605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6</cp:revision>
  <dcterms:created xsi:type="dcterms:W3CDTF">2024-03-06T16:30:00Z</dcterms:created>
  <dcterms:modified xsi:type="dcterms:W3CDTF">2024-03-06T17:24:00Z</dcterms:modified>
</cp:coreProperties>
</file>