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1CAC" w:rsidRPr="00351CAC" w:rsidRDefault="00351CAC" w:rsidP="00351CAC">
      <w:pPr>
        <w:pStyle w:val="a3"/>
        <w:spacing w:line="360" w:lineRule="auto"/>
        <w:jc w:val="center"/>
        <w:rPr>
          <w:rFonts w:ascii="Times New Roman" w:hAnsi="Times New Roman"/>
          <w:sz w:val="28"/>
          <w:szCs w:val="28"/>
        </w:rPr>
      </w:pPr>
      <w:r w:rsidRPr="00351CAC">
        <w:rPr>
          <w:rFonts w:ascii="Times New Roman" w:hAnsi="Times New Roman"/>
          <w:sz w:val="28"/>
          <w:szCs w:val="28"/>
        </w:rPr>
        <w:t>Муниципальное автономное общеобразовательное учреждение «Средняя общеобразовательная школа №2 Кувандыкского городского округа Оренбургской области»</w:t>
      </w: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40"/>
          <w:szCs w:val="40"/>
        </w:rPr>
      </w:pPr>
      <w:r w:rsidRPr="00351CAC">
        <w:rPr>
          <w:rFonts w:ascii="Times New Roman" w:hAnsi="Times New Roman"/>
          <w:sz w:val="40"/>
          <w:szCs w:val="40"/>
        </w:rPr>
        <w:t>Исследовательский проект</w:t>
      </w:r>
    </w:p>
    <w:p w:rsidR="00351CAC" w:rsidRPr="00351CAC" w:rsidRDefault="00351CAC" w:rsidP="00351CAC">
      <w:pPr>
        <w:pStyle w:val="a3"/>
        <w:spacing w:line="360" w:lineRule="auto"/>
        <w:jc w:val="center"/>
        <w:rPr>
          <w:rFonts w:ascii="Times New Roman" w:hAnsi="Times New Roman"/>
          <w:sz w:val="40"/>
          <w:szCs w:val="40"/>
        </w:rPr>
      </w:pPr>
      <w:r w:rsidRPr="00351CAC">
        <w:rPr>
          <w:rFonts w:ascii="Times New Roman" w:hAnsi="Times New Roman"/>
          <w:sz w:val="40"/>
          <w:szCs w:val="40"/>
        </w:rPr>
        <w:t>«Порода древесины для ручки инструмента»</w:t>
      </w: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right"/>
        <w:rPr>
          <w:rFonts w:ascii="Times New Roman" w:hAnsi="Times New Roman"/>
          <w:sz w:val="28"/>
          <w:szCs w:val="28"/>
        </w:rPr>
      </w:pPr>
      <w:r w:rsidRPr="00351CAC">
        <w:rPr>
          <w:rFonts w:ascii="Times New Roman" w:hAnsi="Times New Roman"/>
          <w:sz w:val="28"/>
          <w:szCs w:val="28"/>
        </w:rPr>
        <w:tab/>
      </w:r>
      <w:r w:rsidRPr="00351CAC">
        <w:rPr>
          <w:rFonts w:ascii="Times New Roman" w:hAnsi="Times New Roman"/>
          <w:sz w:val="28"/>
          <w:szCs w:val="28"/>
        </w:rPr>
        <w:tab/>
      </w:r>
      <w:r w:rsidRPr="00351CAC">
        <w:rPr>
          <w:rFonts w:ascii="Times New Roman" w:hAnsi="Times New Roman"/>
          <w:sz w:val="28"/>
          <w:szCs w:val="28"/>
        </w:rPr>
        <w:tab/>
      </w:r>
      <w:r w:rsidRPr="00351CAC">
        <w:rPr>
          <w:rFonts w:ascii="Times New Roman" w:hAnsi="Times New Roman"/>
          <w:sz w:val="28"/>
          <w:szCs w:val="28"/>
        </w:rPr>
        <w:tab/>
      </w:r>
      <w:r w:rsidRPr="00351CAC">
        <w:rPr>
          <w:rFonts w:ascii="Times New Roman" w:hAnsi="Times New Roman"/>
          <w:sz w:val="28"/>
          <w:szCs w:val="28"/>
        </w:rPr>
        <w:tab/>
      </w:r>
      <w:r w:rsidRPr="00351CAC">
        <w:rPr>
          <w:rFonts w:ascii="Times New Roman" w:hAnsi="Times New Roman"/>
          <w:sz w:val="28"/>
          <w:szCs w:val="28"/>
        </w:rPr>
        <w:tab/>
        <w:t xml:space="preserve">Выполнил: </w:t>
      </w:r>
      <w:proofErr w:type="spellStart"/>
      <w:r w:rsidRPr="00351CAC">
        <w:rPr>
          <w:rFonts w:ascii="Times New Roman" w:hAnsi="Times New Roman"/>
          <w:sz w:val="28"/>
          <w:szCs w:val="28"/>
        </w:rPr>
        <w:t>Сукач</w:t>
      </w:r>
      <w:proofErr w:type="spellEnd"/>
      <w:r w:rsidRPr="00351CAC">
        <w:rPr>
          <w:rFonts w:ascii="Times New Roman" w:hAnsi="Times New Roman"/>
          <w:sz w:val="28"/>
          <w:szCs w:val="28"/>
        </w:rPr>
        <w:t xml:space="preserve"> Тимофей, </w:t>
      </w:r>
    </w:p>
    <w:p w:rsidR="00351CAC" w:rsidRPr="00351CAC" w:rsidRDefault="00112F3B" w:rsidP="00351CAC">
      <w:pPr>
        <w:pStyle w:val="a3"/>
        <w:spacing w:line="360" w:lineRule="auto"/>
        <w:jc w:val="right"/>
        <w:rPr>
          <w:rFonts w:ascii="Times New Roman" w:hAnsi="Times New Roman"/>
          <w:sz w:val="28"/>
          <w:szCs w:val="28"/>
        </w:rPr>
      </w:pPr>
      <w:r>
        <w:rPr>
          <w:rFonts w:ascii="Times New Roman" w:hAnsi="Times New Roman"/>
          <w:sz w:val="28"/>
          <w:szCs w:val="28"/>
        </w:rPr>
        <w:t>учащийся 7 «</w:t>
      </w:r>
      <w:r w:rsidR="00351CAC" w:rsidRPr="00351CAC">
        <w:rPr>
          <w:rFonts w:ascii="Times New Roman" w:hAnsi="Times New Roman"/>
          <w:sz w:val="28"/>
          <w:szCs w:val="28"/>
        </w:rPr>
        <w:t>Б» класса.</w:t>
      </w:r>
    </w:p>
    <w:p w:rsidR="00351CAC" w:rsidRPr="00351CAC" w:rsidRDefault="00351CAC" w:rsidP="00351CAC">
      <w:pPr>
        <w:pStyle w:val="a3"/>
        <w:spacing w:line="360" w:lineRule="auto"/>
        <w:jc w:val="right"/>
        <w:rPr>
          <w:rFonts w:ascii="Times New Roman" w:hAnsi="Times New Roman"/>
          <w:sz w:val="28"/>
          <w:szCs w:val="28"/>
        </w:rPr>
      </w:pPr>
      <w:r w:rsidRPr="00351CAC">
        <w:rPr>
          <w:rFonts w:ascii="Times New Roman" w:hAnsi="Times New Roman"/>
          <w:sz w:val="28"/>
          <w:szCs w:val="28"/>
        </w:rPr>
        <w:tab/>
      </w:r>
      <w:r w:rsidRPr="00351CAC">
        <w:rPr>
          <w:rFonts w:ascii="Times New Roman" w:hAnsi="Times New Roman"/>
          <w:sz w:val="28"/>
          <w:szCs w:val="28"/>
        </w:rPr>
        <w:tab/>
      </w:r>
      <w:r w:rsidRPr="00351CAC">
        <w:rPr>
          <w:rFonts w:ascii="Times New Roman" w:hAnsi="Times New Roman"/>
          <w:sz w:val="28"/>
          <w:szCs w:val="28"/>
        </w:rPr>
        <w:tab/>
      </w:r>
      <w:r w:rsidRPr="00351CAC">
        <w:rPr>
          <w:rFonts w:ascii="Times New Roman" w:hAnsi="Times New Roman"/>
          <w:sz w:val="28"/>
          <w:szCs w:val="28"/>
        </w:rPr>
        <w:tab/>
      </w:r>
      <w:r w:rsidRPr="00351CAC">
        <w:rPr>
          <w:rFonts w:ascii="Times New Roman" w:hAnsi="Times New Roman"/>
          <w:sz w:val="28"/>
          <w:szCs w:val="28"/>
        </w:rPr>
        <w:tab/>
      </w:r>
      <w:r w:rsidRPr="00351CAC">
        <w:rPr>
          <w:rFonts w:ascii="Times New Roman" w:hAnsi="Times New Roman"/>
          <w:sz w:val="28"/>
          <w:szCs w:val="28"/>
        </w:rPr>
        <w:tab/>
        <w:t>Руководитель: Залановский Р.А.,</w:t>
      </w:r>
    </w:p>
    <w:p w:rsidR="00351CAC" w:rsidRPr="00351CAC" w:rsidRDefault="00351CAC" w:rsidP="00351CAC">
      <w:pPr>
        <w:pStyle w:val="a3"/>
        <w:spacing w:line="360" w:lineRule="auto"/>
        <w:jc w:val="right"/>
        <w:rPr>
          <w:rFonts w:ascii="Times New Roman" w:hAnsi="Times New Roman"/>
          <w:sz w:val="28"/>
          <w:szCs w:val="28"/>
        </w:rPr>
      </w:pPr>
      <w:r w:rsidRPr="00351CAC">
        <w:rPr>
          <w:rFonts w:ascii="Times New Roman" w:hAnsi="Times New Roman"/>
          <w:sz w:val="28"/>
          <w:szCs w:val="28"/>
        </w:rPr>
        <w:tab/>
      </w:r>
      <w:r w:rsidRPr="00351CAC">
        <w:rPr>
          <w:rFonts w:ascii="Times New Roman" w:hAnsi="Times New Roman"/>
          <w:sz w:val="28"/>
          <w:szCs w:val="28"/>
        </w:rPr>
        <w:tab/>
      </w:r>
      <w:r w:rsidRPr="00351CAC">
        <w:rPr>
          <w:rFonts w:ascii="Times New Roman" w:hAnsi="Times New Roman"/>
          <w:sz w:val="28"/>
          <w:szCs w:val="28"/>
        </w:rPr>
        <w:tab/>
      </w:r>
      <w:r w:rsidRPr="00351CAC">
        <w:rPr>
          <w:rFonts w:ascii="Times New Roman" w:hAnsi="Times New Roman"/>
          <w:sz w:val="28"/>
          <w:szCs w:val="28"/>
        </w:rPr>
        <w:tab/>
      </w:r>
      <w:r w:rsidRPr="00351CAC">
        <w:rPr>
          <w:rFonts w:ascii="Times New Roman" w:hAnsi="Times New Roman"/>
          <w:sz w:val="28"/>
          <w:szCs w:val="28"/>
        </w:rPr>
        <w:tab/>
        <w:t xml:space="preserve">                                   учитель технологии.</w:t>
      </w:r>
    </w:p>
    <w:p w:rsidR="00351CAC" w:rsidRPr="00351CAC" w:rsidRDefault="00351CAC" w:rsidP="00351CAC">
      <w:pPr>
        <w:pStyle w:val="a3"/>
        <w:spacing w:line="360" w:lineRule="auto"/>
        <w:jc w:val="right"/>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p>
    <w:p w:rsidR="00351CAC" w:rsidRPr="00351CAC" w:rsidRDefault="00351CAC" w:rsidP="00351CAC">
      <w:pPr>
        <w:pStyle w:val="a3"/>
        <w:spacing w:line="360" w:lineRule="auto"/>
        <w:jc w:val="center"/>
        <w:rPr>
          <w:rFonts w:ascii="Times New Roman" w:hAnsi="Times New Roman"/>
          <w:sz w:val="28"/>
          <w:szCs w:val="28"/>
        </w:rPr>
      </w:pPr>
      <w:bookmarkStart w:id="0" w:name="_GoBack"/>
      <w:bookmarkEnd w:id="0"/>
    </w:p>
    <w:p w:rsidR="00351CAC" w:rsidRDefault="00351CAC" w:rsidP="00351CAC">
      <w:pPr>
        <w:pStyle w:val="a3"/>
        <w:spacing w:line="360" w:lineRule="auto"/>
        <w:jc w:val="center"/>
        <w:rPr>
          <w:rFonts w:ascii="Times New Roman" w:hAnsi="Times New Roman"/>
          <w:sz w:val="28"/>
          <w:szCs w:val="28"/>
        </w:rPr>
      </w:pPr>
    </w:p>
    <w:p w:rsidR="00351CAC" w:rsidRDefault="00351CAC" w:rsidP="00351CAC">
      <w:pPr>
        <w:pStyle w:val="a3"/>
        <w:spacing w:line="360" w:lineRule="auto"/>
        <w:jc w:val="center"/>
        <w:rPr>
          <w:rFonts w:ascii="Times New Roman" w:hAnsi="Times New Roman"/>
          <w:sz w:val="28"/>
          <w:szCs w:val="28"/>
        </w:rPr>
      </w:pPr>
      <w:r w:rsidRPr="00351CAC">
        <w:rPr>
          <w:rFonts w:ascii="Times New Roman" w:hAnsi="Times New Roman"/>
          <w:sz w:val="28"/>
          <w:szCs w:val="28"/>
        </w:rPr>
        <w:t>Кувандык, 2024</w:t>
      </w:r>
    </w:p>
    <w:p w:rsidR="00351CAC" w:rsidRDefault="00351CAC" w:rsidP="00351CAC">
      <w:pPr>
        <w:pStyle w:val="a3"/>
        <w:spacing w:line="360" w:lineRule="auto"/>
        <w:jc w:val="center"/>
        <w:rPr>
          <w:rFonts w:ascii="Times New Roman" w:hAnsi="Times New Roman"/>
          <w:sz w:val="28"/>
          <w:szCs w:val="28"/>
        </w:rPr>
      </w:pPr>
    </w:p>
    <w:p w:rsidR="00AD112F" w:rsidRDefault="00AD112F" w:rsidP="00351CAC">
      <w:pPr>
        <w:pStyle w:val="a3"/>
        <w:spacing w:line="360" w:lineRule="auto"/>
        <w:jc w:val="center"/>
        <w:rPr>
          <w:rFonts w:ascii="Times New Roman" w:hAnsi="Times New Roman"/>
          <w:sz w:val="28"/>
          <w:szCs w:val="28"/>
        </w:rPr>
      </w:pPr>
      <w:r>
        <w:rPr>
          <w:rFonts w:ascii="Times New Roman" w:hAnsi="Times New Roman"/>
          <w:sz w:val="28"/>
          <w:szCs w:val="28"/>
        </w:rPr>
        <w:lastRenderedPageBreak/>
        <w:t>Оглавление</w:t>
      </w:r>
    </w:p>
    <w:p w:rsidR="00AD112F" w:rsidRDefault="00AD112F" w:rsidP="00BE7CBF">
      <w:pPr>
        <w:pStyle w:val="a3"/>
        <w:spacing w:line="360" w:lineRule="auto"/>
        <w:jc w:val="both"/>
        <w:rPr>
          <w:rFonts w:ascii="Times New Roman" w:hAnsi="Times New Roman"/>
          <w:sz w:val="28"/>
          <w:szCs w:val="28"/>
        </w:rPr>
      </w:pPr>
      <w:r>
        <w:rPr>
          <w:rFonts w:ascii="Times New Roman" w:hAnsi="Times New Roman"/>
          <w:sz w:val="28"/>
          <w:szCs w:val="28"/>
        </w:rPr>
        <w:t xml:space="preserve"> Введение ………………………………………………….…………….. стр. 3</w:t>
      </w:r>
    </w:p>
    <w:p w:rsidR="00AD112F" w:rsidRDefault="00AD112F" w:rsidP="00BE7CBF">
      <w:pPr>
        <w:pStyle w:val="a3"/>
        <w:spacing w:line="360" w:lineRule="auto"/>
        <w:jc w:val="both"/>
        <w:rPr>
          <w:rFonts w:ascii="Times New Roman" w:hAnsi="Times New Roman"/>
          <w:sz w:val="28"/>
          <w:szCs w:val="28"/>
        </w:rPr>
      </w:pPr>
      <w:r>
        <w:rPr>
          <w:rFonts w:ascii="Times New Roman" w:hAnsi="Times New Roman"/>
          <w:sz w:val="28"/>
          <w:szCs w:val="28"/>
        </w:rPr>
        <w:t>I Глава. Древесина как конструкционный материал.</w:t>
      </w:r>
    </w:p>
    <w:p w:rsidR="00AD112F" w:rsidRDefault="00AD112F" w:rsidP="00BE7CBF">
      <w:pPr>
        <w:pStyle w:val="a3"/>
        <w:spacing w:line="360" w:lineRule="auto"/>
        <w:jc w:val="both"/>
        <w:rPr>
          <w:rFonts w:ascii="Times New Roman" w:hAnsi="Times New Roman"/>
          <w:sz w:val="28"/>
          <w:szCs w:val="28"/>
        </w:rPr>
      </w:pPr>
      <w:r>
        <w:rPr>
          <w:rFonts w:ascii="Times New Roman" w:hAnsi="Times New Roman"/>
          <w:sz w:val="28"/>
          <w:szCs w:val="28"/>
        </w:rPr>
        <w:t>1.1. Древесина и ее виды</w:t>
      </w:r>
      <w:proofErr w:type="gramStart"/>
      <w:r>
        <w:rPr>
          <w:rFonts w:ascii="Times New Roman" w:hAnsi="Times New Roman"/>
          <w:sz w:val="28"/>
          <w:szCs w:val="28"/>
        </w:rPr>
        <w:t xml:space="preserve"> .</w:t>
      </w:r>
      <w:proofErr w:type="gramEnd"/>
      <w:r>
        <w:rPr>
          <w:rFonts w:ascii="Times New Roman" w:hAnsi="Times New Roman"/>
          <w:sz w:val="28"/>
          <w:szCs w:val="28"/>
        </w:rPr>
        <w:t>……………………………………………….. стр. 5</w:t>
      </w:r>
    </w:p>
    <w:p w:rsidR="00AD112F" w:rsidRDefault="00AD112F" w:rsidP="00BE7CBF">
      <w:pPr>
        <w:pStyle w:val="a3"/>
        <w:spacing w:line="360" w:lineRule="auto"/>
        <w:jc w:val="both"/>
        <w:rPr>
          <w:rFonts w:ascii="Times New Roman" w:hAnsi="Times New Roman"/>
          <w:sz w:val="28"/>
          <w:szCs w:val="28"/>
        </w:rPr>
      </w:pPr>
      <w:r>
        <w:rPr>
          <w:rFonts w:ascii="Times New Roman" w:hAnsi="Times New Roman"/>
          <w:sz w:val="28"/>
          <w:szCs w:val="28"/>
        </w:rPr>
        <w:t>1.2. Свойства древесины</w:t>
      </w:r>
      <w:proofErr w:type="gramStart"/>
      <w:r>
        <w:rPr>
          <w:rFonts w:ascii="Times New Roman" w:hAnsi="Times New Roman"/>
          <w:sz w:val="28"/>
          <w:szCs w:val="28"/>
        </w:rPr>
        <w:t xml:space="preserve"> .</w:t>
      </w:r>
      <w:proofErr w:type="gramEnd"/>
      <w:r>
        <w:rPr>
          <w:rFonts w:ascii="Times New Roman" w:hAnsi="Times New Roman"/>
          <w:sz w:val="28"/>
          <w:szCs w:val="28"/>
        </w:rPr>
        <w:t>……………………………………...………... стр. 6</w:t>
      </w:r>
    </w:p>
    <w:p w:rsidR="00AD112F" w:rsidRPr="001A310D" w:rsidRDefault="00AD112F" w:rsidP="001A310D">
      <w:pPr>
        <w:jc w:val="both"/>
        <w:rPr>
          <w:rFonts w:ascii="Times New Roman" w:hAnsi="Times New Roman"/>
          <w:bCs/>
          <w:sz w:val="28"/>
          <w:szCs w:val="28"/>
        </w:rPr>
      </w:pPr>
      <w:r w:rsidRPr="001A310D">
        <w:rPr>
          <w:rFonts w:ascii="Times New Roman" w:hAnsi="Times New Roman"/>
          <w:bCs/>
          <w:sz w:val="28"/>
          <w:szCs w:val="28"/>
        </w:rPr>
        <w:t>1.2.1. Физические свойства древесины</w:t>
      </w:r>
      <w:proofErr w:type="gramStart"/>
      <w:r>
        <w:rPr>
          <w:rFonts w:ascii="Times New Roman" w:hAnsi="Times New Roman"/>
          <w:bCs/>
          <w:sz w:val="28"/>
          <w:szCs w:val="28"/>
        </w:rPr>
        <w:t>…………………………………..</w:t>
      </w:r>
      <w:proofErr w:type="gramEnd"/>
      <w:r>
        <w:rPr>
          <w:rFonts w:ascii="Times New Roman" w:hAnsi="Times New Roman"/>
          <w:bCs/>
          <w:sz w:val="28"/>
          <w:szCs w:val="28"/>
        </w:rPr>
        <w:t>стр.6</w:t>
      </w:r>
    </w:p>
    <w:p w:rsidR="00AD112F" w:rsidRPr="001A310D" w:rsidRDefault="00AD112F" w:rsidP="001A310D">
      <w:pPr>
        <w:tabs>
          <w:tab w:val="left" w:pos="462"/>
        </w:tabs>
        <w:spacing w:after="0" w:line="360" w:lineRule="auto"/>
        <w:jc w:val="both"/>
        <w:rPr>
          <w:rFonts w:ascii="Times New Roman" w:hAnsi="Times New Roman"/>
          <w:bCs/>
          <w:sz w:val="28"/>
          <w:szCs w:val="28"/>
        </w:rPr>
      </w:pPr>
      <w:r w:rsidRPr="001A310D">
        <w:rPr>
          <w:rFonts w:ascii="Times New Roman" w:hAnsi="Times New Roman"/>
          <w:sz w:val="28"/>
          <w:szCs w:val="28"/>
        </w:rPr>
        <w:t>1.2.2. Механические свойства древесины</w:t>
      </w:r>
      <w:proofErr w:type="gramStart"/>
      <w:r>
        <w:rPr>
          <w:rFonts w:ascii="Times New Roman" w:hAnsi="Times New Roman"/>
          <w:sz w:val="28"/>
          <w:szCs w:val="28"/>
        </w:rPr>
        <w:t>………………………………..</w:t>
      </w:r>
      <w:proofErr w:type="gramEnd"/>
      <w:r>
        <w:rPr>
          <w:rFonts w:ascii="Times New Roman" w:hAnsi="Times New Roman"/>
          <w:sz w:val="28"/>
          <w:szCs w:val="28"/>
        </w:rPr>
        <w:t xml:space="preserve">стр.9 </w:t>
      </w:r>
    </w:p>
    <w:p w:rsidR="00AD112F" w:rsidRDefault="00AD112F" w:rsidP="00BE7CBF">
      <w:pPr>
        <w:pStyle w:val="a3"/>
        <w:spacing w:line="360" w:lineRule="auto"/>
        <w:jc w:val="both"/>
        <w:rPr>
          <w:rFonts w:ascii="Times New Roman" w:hAnsi="Times New Roman"/>
          <w:sz w:val="28"/>
          <w:szCs w:val="28"/>
        </w:rPr>
      </w:pPr>
      <w:r>
        <w:rPr>
          <w:rFonts w:ascii="Times New Roman" w:hAnsi="Times New Roman"/>
          <w:sz w:val="28"/>
          <w:szCs w:val="28"/>
        </w:rPr>
        <w:t xml:space="preserve">II Глава. Опытно-экспериментальная работа по выявлению </w:t>
      </w:r>
    </w:p>
    <w:p w:rsidR="00AD112F" w:rsidRDefault="00AD112F" w:rsidP="00BE7CBF">
      <w:pPr>
        <w:pStyle w:val="a3"/>
        <w:spacing w:line="360" w:lineRule="auto"/>
        <w:jc w:val="both"/>
        <w:rPr>
          <w:rFonts w:ascii="Times New Roman" w:hAnsi="Times New Roman"/>
          <w:sz w:val="28"/>
          <w:szCs w:val="28"/>
        </w:rPr>
      </w:pPr>
      <w:r>
        <w:rPr>
          <w:rFonts w:ascii="Times New Roman" w:hAnsi="Times New Roman"/>
          <w:sz w:val="28"/>
          <w:szCs w:val="28"/>
        </w:rPr>
        <w:t xml:space="preserve">               износостойкости древесины.</w:t>
      </w:r>
    </w:p>
    <w:p w:rsidR="00AD112F" w:rsidRDefault="00AD112F" w:rsidP="00BE7CBF">
      <w:pPr>
        <w:pStyle w:val="a3"/>
        <w:spacing w:line="360" w:lineRule="auto"/>
        <w:jc w:val="both"/>
        <w:rPr>
          <w:rFonts w:ascii="Times New Roman" w:hAnsi="Times New Roman"/>
          <w:sz w:val="28"/>
          <w:szCs w:val="28"/>
        </w:rPr>
      </w:pPr>
      <w:r>
        <w:rPr>
          <w:rFonts w:ascii="Times New Roman" w:hAnsi="Times New Roman"/>
          <w:sz w:val="28"/>
          <w:szCs w:val="28"/>
        </w:rPr>
        <w:t>2.1. Определение плотности и твердости ………………………..…….. стр.12</w:t>
      </w:r>
    </w:p>
    <w:p w:rsidR="00AD112F" w:rsidRDefault="00AD112F" w:rsidP="00BE7CBF">
      <w:pPr>
        <w:pStyle w:val="a3"/>
        <w:spacing w:line="360" w:lineRule="auto"/>
        <w:jc w:val="both"/>
        <w:rPr>
          <w:rFonts w:ascii="Times New Roman" w:hAnsi="Times New Roman"/>
          <w:sz w:val="28"/>
          <w:szCs w:val="28"/>
        </w:rPr>
      </w:pPr>
      <w:r>
        <w:rPr>
          <w:rFonts w:ascii="Times New Roman" w:hAnsi="Times New Roman"/>
          <w:sz w:val="28"/>
          <w:szCs w:val="28"/>
        </w:rPr>
        <w:t>2.2. Практический эксперимент по износостойкости древесины</w:t>
      </w:r>
      <w:proofErr w:type="gramStart"/>
      <w:r>
        <w:rPr>
          <w:rFonts w:ascii="Times New Roman" w:hAnsi="Times New Roman"/>
          <w:sz w:val="28"/>
          <w:szCs w:val="28"/>
        </w:rPr>
        <w:t xml:space="preserve"> .</w:t>
      </w:r>
      <w:proofErr w:type="gramEnd"/>
      <w:r>
        <w:rPr>
          <w:rFonts w:ascii="Times New Roman" w:hAnsi="Times New Roman"/>
          <w:sz w:val="28"/>
          <w:szCs w:val="28"/>
        </w:rPr>
        <w:t>….... стр.14</w:t>
      </w:r>
    </w:p>
    <w:p w:rsidR="00AD112F" w:rsidRDefault="00AD112F" w:rsidP="00BE7CBF">
      <w:pPr>
        <w:pStyle w:val="a3"/>
        <w:spacing w:line="360" w:lineRule="auto"/>
        <w:jc w:val="both"/>
        <w:rPr>
          <w:rFonts w:ascii="Times New Roman" w:hAnsi="Times New Roman"/>
          <w:sz w:val="28"/>
          <w:szCs w:val="28"/>
        </w:rPr>
      </w:pPr>
      <w:r>
        <w:rPr>
          <w:rFonts w:ascii="Times New Roman" w:hAnsi="Times New Roman"/>
          <w:sz w:val="28"/>
          <w:szCs w:val="28"/>
        </w:rPr>
        <w:t>2.3. Анализ и обобщение данных……………………..………………… стр.15</w:t>
      </w:r>
    </w:p>
    <w:p w:rsidR="00AD112F" w:rsidRDefault="00AD112F" w:rsidP="00BE7CBF">
      <w:pPr>
        <w:pStyle w:val="a3"/>
        <w:spacing w:line="360" w:lineRule="auto"/>
        <w:jc w:val="both"/>
        <w:rPr>
          <w:rFonts w:ascii="Times New Roman" w:hAnsi="Times New Roman"/>
          <w:sz w:val="28"/>
          <w:szCs w:val="28"/>
        </w:rPr>
      </w:pPr>
      <w:r>
        <w:rPr>
          <w:rFonts w:ascii="Times New Roman" w:hAnsi="Times New Roman"/>
          <w:sz w:val="28"/>
          <w:szCs w:val="28"/>
        </w:rPr>
        <w:t>Заключение</w:t>
      </w:r>
      <w:proofErr w:type="gramStart"/>
      <w:r>
        <w:rPr>
          <w:rFonts w:ascii="Times New Roman" w:hAnsi="Times New Roman"/>
          <w:sz w:val="28"/>
          <w:szCs w:val="28"/>
        </w:rPr>
        <w:t>……...……………...………………………………………….</w:t>
      </w:r>
      <w:proofErr w:type="gramEnd"/>
      <w:r>
        <w:rPr>
          <w:rFonts w:ascii="Times New Roman" w:hAnsi="Times New Roman"/>
          <w:sz w:val="28"/>
          <w:szCs w:val="28"/>
        </w:rPr>
        <w:t>стр.16 Список литературы ……………………...………………………………..стр. 17</w:t>
      </w:r>
    </w:p>
    <w:p w:rsidR="00AD112F" w:rsidRDefault="00AD112F" w:rsidP="00BE7CBF">
      <w:pPr>
        <w:pStyle w:val="a3"/>
        <w:spacing w:line="360" w:lineRule="auto"/>
        <w:jc w:val="both"/>
        <w:rPr>
          <w:rFonts w:ascii="Times New Roman" w:hAnsi="Times New Roman"/>
          <w:sz w:val="28"/>
          <w:szCs w:val="28"/>
        </w:rPr>
      </w:pPr>
      <w:r>
        <w:rPr>
          <w:rFonts w:ascii="Times New Roman" w:hAnsi="Times New Roman"/>
          <w:sz w:val="28"/>
          <w:szCs w:val="28"/>
        </w:rPr>
        <w:t>Приложение ………………………………………………………………стр.19</w:t>
      </w: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BE7CBF">
      <w:pPr>
        <w:pStyle w:val="a3"/>
        <w:spacing w:line="360" w:lineRule="auto"/>
        <w:jc w:val="both"/>
        <w:rPr>
          <w:rFonts w:ascii="Times New Roman" w:hAnsi="Times New Roman"/>
          <w:sz w:val="28"/>
          <w:szCs w:val="28"/>
        </w:rPr>
      </w:pPr>
    </w:p>
    <w:p w:rsidR="00AD112F" w:rsidRDefault="00AD112F" w:rsidP="00F93F44">
      <w:pPr>
        <w:pStyle w:val="a3"/>
        <w:spacing w:line="360" w:lineRule="auto"/>
        <w:jc w:val="center"/>
        <w:rPr>
          <w:rFonts w:ascii="Times New Roman" w:hAnsi="Times New Roman"/>
          <w:b/>
          <w:sz w:val="28"/>
          <w:szCs w:val="28"/>
        </w:rPr>
      </w:pPr>
      <w:r w:rsidRPr="00EE0E95">
        <w:rPr>
          <w:rFonts w:ascii="Times New Roman" w:hAnsi="Times New Roman"/>
          <w:b/>
          <w:sz w:val="28"/>
          <w:szCs w:val="28"/>
        </w:rPr>
        <w:lastRenderedPageBreak/>
        <w:t>Введение</w:t>
      </w:r>
    </w:p>
    <w:p w:rsidR="00AD112F" w:rsidRPr="00EE0E95" w:rsidRDefault="00AD112F" w:rsidP="00F93F44">
      <w:pPr>
        <w:pStyle w:val="a3"/>
        <w:spacing w:line="360" w:lineRule="auto"/>
        <w:jc w:val="center"/>
        <w:rPr>
          <w:rFonts w:ascii="Times New Roman" w:hAnsi="Times New Roman"/>
          <w:b/>
          <w:sz w:val="28"/>
          <w:szCs w:val="28"/>
        </w:rPr>
      </w:pPr>
    </w:p>
    <w:p w:rsidR="00AD112F" w:rsidRDefault="00AD112F" w:rsidP="00F93F44">
      <w:pPr>
        <w:pStyle w:val="a3"/>
        <w:spacing w:line="360" w:lineRule="auto"/>
        <w:jc w:val="both"/>
        <w:rPr>
          <w:rFonts w:ascii="Times New Roman" w:hAnsi="Times New Roman"/>
          <w:sz w:val="28"/>
          <w:szCs w:val="28"/>
        </w:rPr>
      </w:pPr>
      <w:r>
        <w:rPr>
          <w:rFonts w:ascii="Times New Roman" w:hAnsi="Times New Roman"/>
          <w:sz w:val="28"/>
          <w:szCs w:val="28"/>
        </w:rPr>
        <w:tab/>
        <w:t xml:space="preserve">Актуальность. Некоторые инструменты для ручных столярных и слесарных работ, например, напильники, выпускаются промышленностью без ручек. Возникает необходимость изготовления ручек для таких инструментов. </w:t>
      </w:r>
    </w:p>
    <w:p w:rsidR="00AD112F" w:rsidRDefault="00AD112F" w:rsidP="004C0FFA">
      <w:pPr>
        <w:pStyle w:val="a3"/>
        <w:spacing w:line="360" w:lineRule="auto"/>
        <w:jc w:val="both"/>
        <w:rPr>
          <w:rFonts w:ascii="Times New Roman" w:hAnsi="Times New Roman"/>
          <w:sz w:val="28"/>
          <w:szCs w:val="28"/>
        </w:rPr>
      </w:pPr>
      <w:r>
        <w:rPr>
          <w:rFonts w:ascii="Times New Roman" w:hAnsi="Times New Roman"/>
          <w:sz w:val="28"/>
          <w:szCs w:val="28"/>
        </w:rPr>
        <w:tab/>
        <w:t xml:space="preserve">Для изучения данного вопроса, были рассмотрены работы Г.И. Воробьева,  Б.К. Шишкина, И.И. Андреевой, Л.С. </w:t>
      </w:r>
      <w:proofErr w:type="spellStart"/>
      <w:r>
        <w:rPr>
          <w:rFonts w:ascii="Times New Roman" w:hAnsi="Times New Roman"/>
          <w:sz w:val="28"/>
          <w:szCs w:val="28"/>
        </w:rPr>
        <w:t>Родмана</w:t>
      </w:r>
      <w:proofErr w:type="spellEnd"/>
      <w:r>
        <w:rPr>
          <w:rFonts w:ascii="Times New Roman" w:hAnsi="Times New Roman"/>
          <w:sz w:val="28"/>
          <w:szCs w:val="28"/>
        </w:rPr>
        <w:t xml:space="preserve">, Н.В. Рыжовой, В.В. Шутова, О.И. Полубояринова, А.А. </w:t>
      </w:r>
      <w:proofErr w:type="spellStart"/>
      <w:r>
        <w:rPr>
          <w:rFonts w:ascii="Times New Roman" w:hAnsi="Times New Roman"/>
          <w:sz w:val="28"/>
          <w:szCs w:val="28"/>
        </w:rPr>
        <w:t>Барташевич</w:t>
      </w:r>
      <w:proofErr w:type="spellEnd"/>
      <w:r>
        <w:rPr>
          <w:rFonts w:ascii="Times New Roman" w:hAnsi="Times New Roman"/>
          <w:sz w:val="28"/>
          <w:szCs w:val="28"/>
        </w:rPr>
        <w:t xml:space="preserve">, Л.М. </w:t>
      </w:r>
      <w:proofErr w:type="spellStart"/>
      <w:r>
        <w:rPr>
          <w:rFonts w:ascii="Times New Roman" w:hAnsi="Times New Roman"/>
          <w:sz w:val="28"/>
          <w:szCs w:val="28"/>
        </w:rPr>
        <w:t>Бахар</w:t>
      </w:r>
      <w:proofErr w:type="spellEnd"/>
      <w:r>
        <w:rPr>
          <w:rFonts w:ascii="Times New Roman" w:hAnsi="Times New Roman"/>
          <w:sz w:val="28"/>
          <w:szCs w:val="28"/>
        </w:rPr>
        <w:t xml:space="preserve">. В.А. </w:t>
      </w:r>
      <w:proofErr w:type="spellStart"/>
      <w:r>
        <w:rPr>
          <w:rFonts w:ascii="Times New Roman" w:hAnsi="Times New Roman"/>
          <w:sz w:val="28"/>
          <w:szCs w:val="28"/>
        </w:rPr>
        <w:t>Куксова</w:t>
      </w:r>
      <w:proofErr w:type="spellEnd"/>
      <w:r>
        <w:rPr>
          <w:rFonts w:ascii="Times New Roman" w:hAnsi="Times New Roman"/>
          <w:sz w:val="28"/>
          <w:szCs w:val="28"/>
        </w:rPr>
        <w:t xml:space="preserve">, Ю.В. </w:t>
      </w:r>
      <w:proofErr w:type="spellStart"/>
      <w:r>
        <w:rPr>
          <w:rFonts w:ascii="Times New Roman" w:hAnsi="Times New Roman"/>
          <w:sz w:val="28"/>
          <w:szCs w:val="28"/>
        </w:rPr>
        <w:t>Куксова</w:t>
      </w:r>
      <w:proofErr w:type="spellEnd"/>
      <w:r>
        <w:rPr>
          <w:rFonts w:ascii="Times New Roman" w:hAnsi="Times New Roman"/>
          <w:sz w:val="28"/>
          <w:szCs w:val="28"/>
        </w:rPr>
        <w:t xml:space="preserve">, М.В. </w:t>
      </w:r>
      <w:proofErr w:type="spellStart"/>
      <w:r>
        <w:rPr>
          <w:rFonts w:ascii="Times New Roman" w:hAnsi="Times New Roman"/>
          <w:iCs/>
          <w:sz w:val="28"/>
          <w:szCs w:val="28"/>
        </w:rPr>
        <w:t>Коломиновой</w:t>
      </w:r>
      <w:proofErr w:type="spellEnd"/>
      <w:r>
        <w:rPr>
          <w:rFonts w:ascii="Times New Roman" w:hAnsi="Times New Roman"/>
          <w:iCs/>
          <w:sz w:val="28"/>
          <w:szCs w:val="28"/>
        </w:rPr>
        <w:t xml:space="preserve">. </w:t>
      </w:r>
      <w:r>
        <w:rPr>
          <w:rFonts w:ascii="Times New Roman" w:hAnsi="Times New Roman"/>
          <w:sz w:val="28"/>
          <w:szCs w:val="28"/>
        </w:rPr>
        <w:t>По-мнению, авторов наиболее подходящий конструкционный материал для изготовления ручек инструментов ручным способом в домашних условиях – это древесина. Появилась проблема, из какой древесины лучше изготовить ручку для инструмента: мягкой или твердой. Многие авторы склоняются к тому, что лучше изготавливать из твердых пород, ручка более износостойкая.</w:t>
      </w:r>
    </w:p>
    <w:p w:rsidR="00AD112F" w:rsidRDefault="00AD112F" w:rsidP="004C0FFA">
      <w:pPr>
        <w:pStyle w:val="a3"/>
        <w:spacing w:line="360" w:lineRule="auto"/>
        <w:jc w:val="both"/>
        <w:rPr>
          <w:rFonts w:ascii="Times New Roman" w:hAnsi="Times New Roman"/>
          <w:sz w:val="28"/>
          <w:szCs w:val="28"/>
        </w:rPr>
      </w:pPr>
      <w:r>
        <w:rPr>
          <w:rFonts w:ascii="Times New Roman" w:hAnsi="Times New Roman"/>
          <w:sz w:val="28"/>
          <w:szCs w:val="28"/>
        </w:rPr>
        <w:tab/>
        <w:t xml:space="preserve">Объект исследования – древесина. </w:t>
      </w:r>
    </w:p>
    <w:p w:rsidR="00AD112F" w:rsidRDefault="00AD112F" w:rsidP="004C0FFA">
      <w:pPr>
        <w:pStyle w:val="a3"/>
        <w:spacing w:line="360" w:lineRule="auto"/>
        <w:jc w:val="both"/>
        <w:rPr>
          <w:rFonts w:ascii="Times New Roman" w:hAnsi="Times New Roman"/>
          <w:sz w:val="28"/>
          <w:szCs w:val="28"/>
        </w:rPr>
      </w:pPr>
      <w:r>
        <w:rPr>
          <w:rFonts w:ascii="Times New Roman" w:hAnsi="Times New Roman"/>
          <w:sz w:val="28"/>
          <w:szCs w:val="28"/>
        </w:rPr>
        <w:t xml:space="preserve">          Предмет исследования – износостойкость древесины.</w:t>
      </w:r>
    </w:p>
    <w:p w:rsidR="00AD112F" w:rsidRDefault="00AD112F" w:rsidP="004C0FFA">
      <w:pPr>
        <w:pStyle w:val="a3"/>
        <w:spacing w:line="360" w:lineRule="auto"/>
        <w:jc w:val="both"/>
        <w:rPr>
          <w:rFonts w:ascii="Times New Roman" w:hAnsi="Times New Roman"/>
          <w:sz w:val="28"/>
          <w:szCs w:val="28"/>
        </w:rPr>
      </w:pPr>
      <w:r>
        <w:rPr>
          <w:rFonts w:ascii="Times New Roman" w:hAnsi="Times New Roman"/>
          <w:sz w:val="28"/>
          <w:szCs w:val="28"/>
        </w:rPr>
        <w:tab/>
        <w:t>Цель – выявление износостойкости пород древесины.</w:t>
      </w:r>
    </w:p>
    <w:p w:rsidR="00AD112F" w:rsidRDefault="00AD112F" w:rsidP="004C0FFA">
      <w:pPr>
        <w:pStyle w:val="a3"/>
        <w:spacing w:line="360" w:lineRule="auto"/>
        <w:jc w:val="both"/>
        <w:rPr>
          <w:rFonts w:ascii="Times New Roman" w:hAnsi="Times New Roman"/>
          <w:sz w:val="28"/>
          <w:szCs w:val="28"/>
        </w:rPr>
      </w:pPr>
      <w:r>
        <w:rPr>
          <w:rFonts w:ascii="Times New Roman" w:hAnsi="Times New Roman"/>
          <w:sz w:val="28"/>
          <w:szCs w:val="28"/>
        </w:rPr>
        <w:tab/>
        <w:t>Гипотеза: мы предполагаем, что для изготовления ручек инструмента можно использовать любую породу древесины.</w:t>
      </w:r>
    </w:p>
    <w:p w:rsidR="00AD112F" w:rsidRDefault="00AD112F" w:rsidP="004C0FFA">
      <w:pPr>
        <w:pStyle w:val="a3"/>
        <w:spacing w:line="360" w:lineRule="auto"/>
        <w:jc w:val="both"/>
        <w:rPr>
          <w:rFonts w:ascii="Times New Roman" w:hAnsi="Times New Roman"/>
          <w:sz w:val="28"/>
          <w:szCs w:val="28"/>
        </w:rPr>
      </w:pPr>
      <w:r>
        <w:rPr>
          <w:rFonts w:ascii="Times New Roman" w:hAnsi="Times New Roman"/>
          <w:sz w:val="28"/>
          <w:szCs w:val="28"/>
        </w:rPr>
        <w:tab/>
        <w:t>Задачи:</w:t>
      </w:r>
    </w:p>
    <w:p w:rsidR="00AD112F" w:rsidRDefault="00AD112F" w:rsidP="00C91D6B">
      <w:pPr>
        <w:pStyle w:val="a3"/>
        <w:numPr>
          <w:ilvl w:val="0"/>
          <w:numId w:val="2"/>
        </w:numPr>
        <w:spacing w:line="360" w:lineRule="auto"/>
        <w:jc w:val="both"/>
        <w:rPr>
          <w:rFonts w:ascii="Times New Roman" w:hAnsi="Times New Roman"/>
          <w:sz w:val="28"/>
          <w:szCs w:val="28"/>
        </w:rPr>
      </w:pPr>
      <w:r>
        <w:rPr>
          <w:rFonts w:ascii="Times New Roman" w:hAnsi="Times New Roman"/>
          <w:sz w:val="28"/>
          <w:szCs w:val="28"/>
        </w:rPr>
        <w:t>Сбор и изучение литературы.</w:t>
      </w:r>
    </w:p>
    <w:p w:rsidR="00AD112F" w:rsidRDefault="00AD112F" w:rsidP="00C91D6B">
      <w:pPr>
        <w:pStyle w:val="a3"/>
        <w:numPr>
          <w:ilvl w:val="0"/>
          <w:numId w:val="2"/>
        </w:numPr>
        <w:spacing w:line="360" w:lineRule="auto"/>
        <w:jc w:val="both"/>
        <w:rPr>
          <w:rFonts w:ascii="Times New Roman" w:hAnsi="Times New Roman"/>
          <w:sz w:val="28"/>
          <w:szCs w:val="28"/>
        </w:rPr>
      </w:pPr>
      <w:r>
        <w:rPr>
          <w:rFonts w:ascii="Times New Roman" w:hAnsi="Times New Roman"/>
          <w:sz w:val="28"/>
          <w:szCs w:val="28"/>
        </w:rPr>
        <w:t>Рассмотреть виды древесины.</w:t>
      </w:r>
    </w:p>
    <w:p w:rsidR="00AD112F" w:rsidRDefault="00AD112F" w:rsidP="00C91D6B">
      <w:pPr>
        <w:pStyle w:val="a3"/>
        <w:numPr>
          <w:ilvl w:val="0"/>
          <w:numId w:val="2"/>
        </w:numPr>
        <w:spacing w:line="360" w:lineRule="auto"/>
        <w:jc w:val="both"/>
        <w:rPr>
          <w:rFonts w:ascii="Times New Roman" w:hAnsi="Times New Roman"/>
          <w:sz w:val="28"/>
          <w:szCs w:val="28"/>
        </w:rPr>
      </w:pPr>
      <w:r>
        <w:rPr>
          <w:rFonts w:ascii="Times New Roman" w:hAnsi="Times New Roman"/>
          <w:sz w:val="28"/>
          <w:szCs w:val="28"/>
        </w:rPr>
        <w:t>Провести эксперимент по определению твердости и плотности древесины.</w:t>
      </w:r>
    </w:p>
    <w:p w:rsidR="00AD112F" w:rsidRPr="00C91D6B" w:rsidRDefault="00AD112F" w:rsidP="00C91D6B">
      <w:pPr>
        <w:pStyle w:val="a3"/>
        <w:numPr>
          <w:ilvl w:val="0"/>
          <w:numId w:val="2"/>
        </w:numPr>
        <w:spacing w:line="360" w:lineRule="auto"/>
        <w:jc w:val="both"/>
        <w:rPr>
          <w:rFonts w:ascii="Times New Roman" w:hAnsi="Times New Roman"/>
          <w:sz w:val="28"/>
          <w:szCs w:val="28"/>
        </w:rPr>
      </w:pPr>
      <w:r>
        <w:rPr>
          <w:rFonts w:ascii="Times New Roman" w:hAnsi="Times New Roman"/>
          <w:sz w:val="28"/>
          <w:szCs w:val="28"/>
        </w:rPr>
        <w:t>Выбрать образцы и изготовить ручки.</w:t>
      </w:r>
      <w:r w:rsidRPr="00C91D6B">
        <w:rPr>
          <w:rFonts w:ascii="Times New Roman" w:hAnsi="Times New Roman"/>
          <w:sz w:val="28"/>
          <w:szCs w:val="28"/>
        </w:rPr>
        <w:t xml:space="preserve"> </w:t>
      </w:r>
    </w:p>
    <w:p w:rsidR="00AD112F" w:rsidRDefault="00AD112F" w:rsidP="00700012">
      <w:pPr>
        <w:pStyle w:val="a3"/>
        <w:numPr>
          <w:ilvl w:val="0"/>
          <w:numId w:val="2"/>
        </w:numPr>
        <w:spacing w:line="360" w:lineRule="auto"/>
        <w:jc w:val="both"/>
        <w:rPr>
          <w:rFonts w:ascii="Times New Roman" w:hAnsi="Times New Roman"/>
          <w:sz w:val="28"/>
          <w:szCs w:val="28"/>
        </w:rPr>
      </w:pPr>
      <w:r>
        <w:rPr>
          <w:rFonts w:ascii="Times New Roman" w:hAnsi="Times New Roman"/>
          <w:sz w:val="28"/>
          <w:szCs w:val="28"/>
        </w:rPr>
        <w:t xml:space="preserve">Практическим путем проверить износостойкость ручек из выбранных пород древесины. </w:t>
      </w:r>
    </w:p>
    <w:p w:rsidR="00AD112F" w:rsidRDefault="00AD112F" w:rsidP="00700012">
      <w:pPr>
        <w:pStyle w:val="a3"/>
        <w:spacing w:line="360" w:lineRule="auto"/>
        <w:jc w:val="both"/>
        <w:rPr>
          <w:rFonts w:ascii="Times New Roman" w:hAnsi="Times New Roman"/>
          <w:sz w:val="28"/>
          <w:szCs w:val="28"/>
        </w:rPr>
      </w:pPr>
      <w:r>
        <w:rPr>
          <w:rFonts w:ascii="Times New Roman" w:hAnsi="Times New Roman"/>
          <w:sz w:val="28"/>
          <w:szCs w:val="28"/>
        </w:rPr>
        <w:tab/>
        <w:t>Методы: анализ, классификация, обобщение, сравнение, синтез, наблюдение, обследование, эксперимент.</w:t>
      </w:r>
    </w:p>
    <w:p w:rsidR="00AD112F" w:rsidRDefault="00AD112F" w:rsidP="00700012">
      <w:pPr>
        <w:pStyle w:val="a3"/>
        <w:spacing w:line="360" w:lineRule="auto"/>
        <w:jc w:val="both"/>
        <w:rPr>
          <w:rFonts w:ascii="Times New Roman" w:hAnsi="Times New Roman"/>
          <w:sz w:val="28"/>
          <w:szCs w:val="28"/>
        </w:rPr>
      </w:pPr>
      <w:r>
        <w:rPr>
          <w:rFonts w:ascii="Times New Roman" w:hAnsi="Times New Roman"/>
          <w:sz w:val="28"/>
          <w:szCs w:val="28"/>
        </w:rPr>
        <w:lastRenderedPageBreak/>
        <w:tab/>
        <w:t>Новизна заключается в том, что для изготовления ручек инструментов можно использовать различные твердые породы.</w:t>
      </w:r>
    </w:p>
    <w:p w:rsidR="00AD112F" w:rsidRDefault="00351CAC" w:rsidP="00700012">
      <w:pPr>
        <w:pStyle w:val="a3"/>
        <w:spacing w:line="360" w:lineRule="auto"/>
        <w:jc w:val="both"/>
        <w:rPr>
          <w:rFonts w:ascii="Times New Roman" w:hAnsi="Times New Roman"/>
          <w:sz w:val="28"/>
          <w:szCs w:val="28"/>
        </w:rPr>
      </w:pPr>
      <w:r>
        <w:rPr>
          <w:rFonts w:ascii="Times New Roman" w:hAnsi="Times New Roman"/>
          <w:sz w:val="28"/>
          <w:szCs w:val="28"/>
        </w:rPr>
        <w:tab/>
        <w:t>База исследования: Муниципальное автономное общеобразовательное учреждение</w:t>
      </w:r>
      <w:r w:rsidR="00AD112F">
        <w:rPr>
          <w:rFonts w:ascii="Times New Roman" w:hAnsi="Times New Roman"/>
          <w:sz w:val="28"/>
          <w:szCs w:val="28"/>
        </w:rPr>
        <w:t xml:space="preserve"> «Средняя общеобразовательная школа №2 </w:t>
      </w:r>
      <w:r>
        <w:rPr>
          <w:rFonts w:ascii="Times New Roman" w:hAnsi="Times New Roman"/>
          <w:sz w:val="28"/>
          <w:szCs w:val="28"/>
        </w:rPr>
        <w:t>Кувандыкского городского округа</w:t>
      </w:r>
      <w:r w:rsidR="00AD112F">
        <w:rPr>
          <w:rFonts w:ascii="Times New Roman" w:hAnsi="Times New Roman"/>
          <w:sz w:val="28"/>
          <w:szCs w:val="28"/>
        </w:rPr>
        <w:t xml:space="preserve"> Оренбургской области».</w:t>
      </w:r>
    </w:p>
    <w:p w:rsidR="00AD112F" w:rsidRDefault="00AD112F" w:rsidP="00700012">
      <w:pPr>
        <w:pStyle w:val="a3"/>
        <w:spacing w:line="360" w:lineRule="auto"/>
        <w:jc w:val="both"/>
        <w:rPr>
          <w:rFonts w:ascii="Times New Roman" w:hAnsi="Times New Roman"/>
          <w:sz w:val="28"/>
          <w:szCs w:val="28"/>
        </w:rPr>
      </w:pPr>
      <w:r>
        <w:rPr>
          <w:rFonts w:ascii="Times New Roman" w:hAnsi="Times New Roman"/>
          <w:sz w:val="28"/>
          <w:szCs w:val="28"/>
        </w:rPr>
        <w:tab/>
        <w:t>Этапы исследования:</w:t>
      </w:r>
    </w:p>
    <w:p w:rsidR="00AD112F" w:rsidRDefault="00AD112F" w:rsidP="00700012">
      <w:pPr>
        <w:pStyle w:val="a3"/>
        <w:spacing w:line="360" w:lineRule="auto"/>
        <w:jc w:val="both"/>
        <w:rPr>
          <w:rFonts w:ascii="Times New Roman" w:hAnsi="Times New Roman"/>
          <w:sz w:val="28"/>
          <w:szCs w:val="28"/>
        </w:rPr>
      </w:pPr>
      <w:r>
        <w:rPr>
          <w:rFonts w:ascii="Times New Roman" w:hAnsi="Times New Roman"/>
          <w:sz w:val="28"/>
          <w:szCs w:val="28"/>
        </w:rPr>
        <w:t>1. Подг</w:t>
      </w:r>
      <w:r w:rsidR="00351CAC">
        <w:rPr>
          <w:rFonts w:ascii="Times New Roman" w:hAnsi="Times New Roman"/>
          <w:sz w:val="28"/>
          <w:szCs w:val="28"/>
        </w:rPr>
        <w:t>отовительный этап – с 05.02.2024 по 08.03.2024</w:t>
      </w:r>
      <w:r>
        <w:rPr>
          <w:rFonts w:ascii="Times New Roman" w:hAnsi="Times New Roman"/>
          <w:sz w:val="28"/>
          <w:szCs w:val="28"/>
        </w:rPr>
        <w:t xml:space="preserve"> – сбор и изучение литературы, подборка материала для исследования.</w:t>
      </w:r>
    </w:p>
    <w:p w:rsidR="00AD112F" w:rsidRDefault="00AD112F" w:rsidP="00700012">
      <w:pPr>
        <w:pStyle w:val="a3"/>
        <w:spacing w:line="360" w:lineRule="auto"/>
        <w:jc w:val="both"/>
        <w:rPr>
          <w:rFonts w:ascii="Times New Roman" w:hAnsi="Times New Roman"/>
          <w:sz w:val="28"/>
          <w:szCs w:val="28"/>
        </w:rPr>
      </w:pPr>
      <w:r>
        <w:rPr>
          <w:rFonts w:ascii="Times New Roman" w:hAnsi="Times New Roman"/>
          <w:sz w:val="28"/>
          <w:szCs w:val="28"/>
        </w:rPr>
        <w:t>2. Провед</w:t>
      </w:r>
      <w:r w:rsidR="00351CAC">
        <w:rPr>
          <w:rFonts w:ascii="Times New Roman" w:hAnsi="Times New Roman"/>
          <w:sz w:val="28"/>
          <w:szCs w:val="28"/>
        </w:rPr>
        <w:t>ение исследования – с 11.03.2024 по 12.04.2024</w:t>
      </w:r>
      <w:r>
        <w:rPr>
          <w:rFonts w:ascii="Times New Roman" w:hAnsi="Times New Roman"/>
          <w:sz w:val="28"/>
          <w:szCs w:val="28"/>
        </w:rPr>
        <w:t xml:space="preserve"> – определение твердости и плотности пород древесины, эксперимент на износостойкость.</w:t>
      </w:r>
    </w:p>
    <w:p w:rsidR="00AD112F" w:rsidRDefault="00351CAC" w:rsidP="00700012">
      <w:pPr>
        <w:pStyle w:val="a3"/>
        <w:spacing w:line="360" w:lineRule="auto"/>
        <w:jc w:val="both"/>
        <w:rPr>
          <w:rFonts w:ascii="Times New Roman" w:hAnsi="Times New Roman"/>
          <w:sz w:val="28"/>
          <w:szCs w:val="28"/>
        </w:rPr>
      </w:pPr>
      <w:r>
        <w:rPr>
          <w:rFonts w:ascii="Times New Roman" w:hAnsi="Times New Roman"/>
          <w:sz w:val="28"/>
          <w:szCs w:val="28"/>
        </w:rPr>
        <w:t xml:space="preserve">3. </w:t>
      </w:r>
      <w:proofErr w:type="gramStart"/>
      <w:r>
        <w:rPr>
          <w:rFonts w:ascii="Times New Roman" w:hAnsi="Times New Roman"/>
          <w:sz w:val="28"/>
          <w:szCs w:val="28"/>
        </w:rPr>
        <w:t>Итоговый</w:t>
      </w:r>
      <w:proofErr w:type="gramEnd"/>
      <w:r>
        <w:rPr>
          <w:rFonts w:ascii="Times New Roman" w:hAnsi="Times New Roman"/>
          <w:sz w:val="28"/>
          <w:szCs w:val="28"/>
        </w:rPr>
        <w:t xml:space="preserve"> – с 15.04.2024 по 26.04.2024</w:t>
      </w:r>
      <w:r w:rsidR="00AD112F">
        <w:rPr>
          <w:rFonts w:ascii="Times New Roman" w:hAnsi="Times New Roman"/>
          <w:sz w:val="28"/>
          <w:szCs w:val="28"/>
        </w:rPr>
        <w:t xml:space="preserve"> – подведение результатов исследования, выводы, предложения.</w:t>
      </w:r>
    </w:p>
    <w:p w:rsidR="00AD112F" w:rsidRPr="00700012" w:rsidRDefault="00AD112F" w:rsidP="00700012">
      <w:pPr>
        <w:pStyle w:val="a3"/>
        <w:spacing w:line="360" w:lineRule="auto"/>
        <w:jc w:val="both"/>
        <w:rPr>
          <w:rFonts w:ascii="Times New Roman" w:hAnsi="Times New Roman"/>
          <w:sz w:val="28"/>
          <w:szCs w:val="28"/>
        </w:rPr>
      </w:pPr>
      <w:r>
        <w:rPr>
          <w:rFonts w:ascii="Times New Roman" w:hAnsi="Times New Roman"/>
          <w:sz w:val="28"/>
          <w:szCs w:val="28"/>
        </w:rPr>
        <w:tab/>
        <w:t>Работа состоит из: введения, двух глав, заключения, списка литературы.</w:t>
      </w:r>
    </w:p>
    <w:p w:rsidR="00AD112F" w:rsidRPr="00B56B59" w:rsidRDefault="00AD112F" w:rsidP="00B56B59">
      <w:pPr>
        <w:pStyle w:val="a3"/>
        <w:spacing w:line="360" w:lineRule="auto"/>
        <w:jc w:val="both"/>
        <w:rPr>
          <w:rFonts w:ascii="Times New Roman" w:hAnsi="Times New Roman"/>
          <w:sz w:val="28"/>
          <w:szCs w:val="28"/>
        </w:rPr>
      </w:pPr>
      <w:r>
        <w:rPr>
          <w:rFonts w:ascii="Times New Roman" w:hAnsi="Times New Roman"/>
          <w:sz w:val="28"/>
          <w:szCs w:val="28"/>
        </w:rPr>
        <w:tab/>
      </w:r>
    </w:p>
    <w:p w:rsidR="00AD112F" w:rsidRPr="00EE0E95" w:rsidRDefault="00AD112F" w:rsidP="001A310D">
      <w:pPr>
        <w:pStyle w:val="a3"/>
        <w:spacing w:line="360" w:lineRule="auto"/>
        <w:rPr>
          <w:rFonts w:ascii="Times New Roman" w:hAnsi="Times New Roman"/>
          <w:b/>
          <w:sz w:val="28"/>
          <w:szCs w:val="28"/>
        </w:rPr>
      </w:pPr>
      <w:r w:rsidRPr="00EE0E95">
        <w:rPr>
          <w:rFonts w:ascii="Times New Roman" w:hAnsi="Times New Roman"/>
          <w:b/>
          <w:sz w:val="28"/>
          <w:szCs w:val="28"/>
        </w:rPr>
        <w:t>I Глава. Древесина как конструкционный материал.</w:t>
      </w:r>
    </w:p>
    <w:p w:rsidR="00855CDE" w:rsidRPr="00EE0E95" w:rsidRDefault="00AD112F" w:rsidP="001A310D">
      <w:pPr>
        <w:pStyle w:val="a3"/>
        <w:spacing w:line="360" w:lineRule="auto"/>
        <w:rPr>
          <w:rFonts w:ascii="Times New Roman" w:hAnsi="Times New Roman"/>
          <w:b/>
          <w:sz w:val="28"/>
          <w:szCs w:val="28"/>
        </w:rPr>
      </w:pPr>
      <w:r>
        <w:rPr>
          <w:rFonts w:ascii="Times New Roman" w:hAnsi="Times New Roman"/>
          <w:b/>
          <w:sz w:val="28"/>
          <w:szCs w:val="28"/>
        </w:rPr>
        <w:t>1.</w:t>
      </w:r>
      <w:r w:rsidRPr="00EE0E95">
        <w:rPr>
          <w:rFonts w:ascii="Times New Roman" w:hAnsi="Times New Roman"/>
          <w:b/>
          <w:sz w:val="28"/>
          <w:szCs w:val="28"/>
        </w:rPr>
        <w:t>1. Древесина и ее виды.</w:t>
      </w:r>
    </w:p>
    <w:p w:rsidR="00AD112F" w:rsidRPr="007B52C1" w:rsidRDefault="00AD112F" w:rsidP="006D7D6F">
      <w:pPr>
        <w:pStyle w:val="a3"/>
        <w:spacing w:line="360" w:lineRule="auto"/>
        <w:jc w:val="both"/>
        <w:rPr>
          <w:rFonts w:ascii="Times New Roman" w:hAnsi="Times New Roman"/>
          <w:sz w:val="28"/>
          <w:szCs w:val="28"/>
        </w:rPr>
      </w:pPr>
      <w:r w:rsidRPr="007B52C1">
        <w:rPr>
          <w:rFonts w:ascii="Times New Roman" w:hAnsi="Times New Roman"/>
          <w:sz w:val="28"/>
          <w:szCs w:val="28"/>
        </w:rPr>
        <w:tab/>
        <w:t>Древесина была всегда необходим</w:t>
      </w:r>
      <w:r>
        <w:rPr>
          <w:rFonts w:ascii="Times New Roman" w:hAnsi="Times New Roman"/>
          <w:sz w:val="28"/>
          <w:szCs w:val="28"/>
        </w:rPr>
        <w:t>ой для человеческих нужд и</w:t>
      </w:r>
      <w:r w:rsidRPr="007B52C1">
        <w:rPr>
          <w:rFonts w:ascii="Times New Roman" w:hAnsi="Times New Roman"/>
          <w:sz w:val="28"/>
          <w:szCs w:val="28"/>
        </w:rPr>
        <w:t>з-за своих уникальных физических</w:t>
      </w:r>
      <w:r>
        <w:rPr>
          <w:rFonts w:ascii="Times New Roman" w:hAnsi="Times New Roman"/>
          <w:sz w:val="28"/>
          <w:szCs w:val="28"/>
        </w:rPr>
        <w:t xml:space="preserve"> и механических</w:t>
      </w:r>
      <w:r w:rsidRPr="007B52C1">
        <w:rPr>
          <w:rFonts w:ascii="Times New Roman" w:hAnsi="Times New Roman"/>
          <w:sz w:val="28"/>
          <w:szCs w:val="28"/>
        </w:rPr>
        <w:t xml:space="preserve"> свойств, древесина держит заслуженный статус как технический, материальный и функциональный товар. Только путём изучения древесины в качестве конструкционного материала, помня его биологическое происхождение, можно в полной мере оценить ремёсла и искусства, развитые вокруг него.</w:t>
      </w:r>
    </w:p>
    <w:p w:rsidR="00AD112F" w:rsidRPr="007B52C1" w:rsidRDefault="00AD112F" w:rsidP="006D7D6F">
      <w:pPr>
        <w:pStyle w:val="a3"/>
        <w:spacing w:line="360" w:lineRule="auto"/>
        <w:jc w:val="both"/>
        <w:rPr>
          <w:rFonts w:ascii="Times New Roman" w:hAnsi="Times New Roman"/>
          <w:sz w:val="28"/>
          <w:szCs w:val="28"/>
        </w:rPr>
      </w:pPr>
      <w:r>
        <w:rPr>
          <w:rFonts w:ascii="Times New Roman" w:hAnsi="Times New Roman"/>
          <w:sz w:val="28"/>
          <w:szCs w:val="28"/>
        </w:rPr>
        <w:tab/>
      </w:r>
      <w:r w:rsidRPr="007B52C1">
        <w:rPr>
          <w:rFonts w:ascii="Times New Roman" w:hAnsi="Times New Roman"/>
          <w:sz w:val="28"/>
          <w:szCs w:val="28"/>
        </w:rPr>
        <w:t xml:space="preserve">Достоинства и свойства древесины, настолько хорошо известны всем, что иногда трудно сделать шаг назад и рассмотреть её объективно - и научно. Учитывая, что есть десятки тысяч разновидностей древесины, пригодной для употребления в производстве, очевидно, что при этом можно ожидать и широкий спектр её характеристик. Однако многие основные характеристики, являются общими для всех древесных растений, и было бы целесообразно </w:t>
      </w:r>
      <w:r w:rsidRPr="007B52C1">
        <w:rPr>
          <w:rFonts w:ascii="Times New Roman" w:hAnsi="Times New Roman"/>
          <w:sz w:val="28"/>
          <w:szCs w:val="28"/>
        </w:rPr>
        <w:lastRenderedPageBreak/>
        <w:t>начать с рассмотрения этих обобщений, которые наиболее важны, но чаще занижены.</w:t>
      </w:r>
    </w:p>
    <w:p w:rsidR="00AD112F" w:rsidRPr="006D7D6F" w:rsidRDefault="00AD112F" w:rsidP="006D7D6F">
      <w:pPr>
        <w:pStyle w:val="a3"/>
        <w:spacing w:line="360" w:lineRule="auto"/>
        <w:jc w:val="both"/>
        <w:rPr>
          <w:rFonts w:ascii="Times New Roman" w:hAnsi="Times New Roman"/>
          <w:sz w:val="28"/>
          <w:szCs w:val="28"/>
        </w:rPr>
      </w:pPr>
      <w:r>
        <w:rPr>
          <w:rFonts w:ascii="Times New Roman" w:hAnsi="Times New Roman"/>
          <w:sz w:val="28"/>
          <w:szCs w:val="28"/>
        </w:rPr>
        <w:tab/>
      </w:r>
      <w:r w:rsidRPr="007B52C1">
        <w:rPr>
          <w:rFonts w:ascii="Times New Roman" w:hAnsi="Times New Roman"/>
          <w:sz w:val="28"/>
          <w:szCs w:val="28"/>
        </w:rPr>
        <w:t>Одна идея является главенствующей: древесина поступает из деревьев. Хотя такое утверждение, кажется глупо элементарным, оно имеет</w:t>
      </w:r>
      <w:r w:rsidRPr="006D7D6F">
        <w:rPr>
          <w:rFonts w:ascii="Times New Roman" w:hAnsi="Times New Roman"/>
          <w:sz w:val="28"/>
          <w:szCs w:val="28"/>
        </w:rPr>
        <w:t xml:space="preserve"> фундаментальное значение для понимания сложного характера древесины. Структура древесины является результатом целого ряда сложных химических реакций. Она начинается с фотосинтеза, протекающего в живых деревьях. Фотосинтез - это процесс, в котором преобразуются углекислый газ и вода, используя энергию солнечного света, захваченного хлорофиллом в листьях, на простой сахар. Этот простой сахар в конечном итоге образует как продукты питания, так и строительный материал для дерева. Ствол обеспечивает механическую поддержку кроны, служит в качестве средства транспортировки между кроной и корнями, и, при случае, хранит заметное количество материального резерва питания. Древесина является стойкой, закалённой, относительно лёгкой, так как её клетки, в основном, заполнены воздухом. Будучи растительного происхождения, она мягкая, по сравнению с железом или камнем (другими материалами эквивалентной силы), и поэтому сравнительно легка в обработке, но, при этом, удивительно прочна.</w:t>
      </w:r>
    </w:p>
    <w:p w:rsidR="00AD112F" w:rsidRPr="007B52C1" w:rsidRDefault="00AD112F" w:rsidP="006D7D6F">
      <w:pPr>
        <w:pStyle w:val="a3"/>
        <w:spacing w:line="360" w:lineRule="auto"/>
        <w:jc w:val="both"/>
        <w:rPr>
          <w:rFonts w:ascii="Times New Roman" w:hAnsi="Times New Roman"/>
          <w:sz w:val="28"/>
          <w:szCs w:val="28"/>
        </w:rPr>
      </w:pPr>
      <w:r>
        <w:rPr>
          <w:rFonts w:ascii="Times New Roman" w:hAnsi="Times New Roman"/>
          <w:sz w:val="28"/>
          <w:szCs w:val="28"/>
        </w:rPr>
        <w:tab/>
      </w:r>
      <w:r w:rsidRPr="006D7D6F">
        <w:rPr>
          <w:rFonts w:ascii="Times New Roman" w:hAnsi="Times New Roman"/>
          <w:sz w:val="28"/>
          <w:szCs w:val="28"/>
        </w:rPr>
        <w:t xml:space="preserve">Хотя её строение, и многие приложения сравнительно просты, дерево само по себе является веществом большой сложности. Для наилучшего использования этого материала, необходима степень научно - технического понимания. Техническое определение древесины - ксилема от стебля (ствола) растения, которая является сосудистой, многолетней, стойкой и способной, на </w:t>
      </w:r>
      <w:proofErr w:type="gramStart"/>
      <w:r w:rsidRPr="006D7D6F">
        <w:rPr>
          <w:rFonts w:ascii="Times New Roman" w:hAnsi="Times New Roman"/>
          <w:sz w:val="28"/>
          <w:szCs w:val="28"/>
        </w:rPr>
        <w:t>основании</w:t>
      </w:r>
      <w:proofErr w:type="gramEnd"/>
      <w:r w:rsidRPr="006D7D6F">
        <w:rPr>
          <w:rFonts w:ascii="Times New Roman" w:hAnsi="Times New Roman"/>
          <w:sz w:val="28"/>
          <w:szCs w:val="28"/>
        </w:rPr>
        <w:t xml:space="preserve"> деятельности камбия или растущего слоя, вторичному утолщению. Древесину можно также описать как клеточное полимерное соединение. Эта короткая фраза заключает много важной информации о </w:t>
      </w:r>
      <w:r w:rsidR="003D660B">
        <w:rPr>
          <w:rFonts w:ascii="Times New Roman" w:hAnsi="Times New Roman"/>
          <w:sz w:val="28"/>
          <w:szCs w:val="28"/>
        </w:rPr>
        <w:t>дереве. Во-первых, древесина – э</w:t>
      </w:r>
      <w:r w:rsidRPr="006D7D6F">
        <w:rPr>
          <w:rFonts w:ascii="Times New Roman" w:hAnsi="Times New Roman"/>
          <w:sz w:val="28"/>
          <w:szCs w:val="28"/>
        </w:rPr>
        <w:t xml:space="preserve">то клетчатка. Происхождение, идентификация и рабочие свойства древесины, могут быть поняты наилучшим образом и истолкованы через природу организации и распределения различных типов её клеток. Во-вторых, это полимерный </w:t>
      </w:r>
      <w:r w:rsidRPr="006D7D6F">
        <w:rPr>
          <w:rFonts w:ascii="Times New Roman" w:hAnsi="Times New Roman"/>
          <w:sz w:val="28"/>
          <w:szCs w:val="28"/>
        </w:rPr>
        <w:lastRenderedPageBreak/>
        <w:t>композитный характер дерева, который лучше всего объясняет механические свойства и древовидные отношения.</w:t>
      </w:r>
    </w:p>
    <w:p w:rsidR="00AD112F" w:rsidRDefault="00AD112F" w:rsidP="006D7D6F">
      <w:pPr>
        <w:pStyle w:val="a3"/>
        <w:spacing w:line="360" w:lineRule="auto"/>
        <w:jc w:val="both"/>
        <w:rPr>
          <w:rFonts w:ascii="Times New Roman" w:hAnsi="Times New Roman"/>
          <w:sz w:val="28"/>
          <w:szCs w:val="28"/>
        </w:rPr>
      </w:pPr>
      <w:r>
        <w:rPr>
          <w:rFonts w:ascii="Times New Roman" w:hAnsi="Times New Roman"/>
          <w:sz w:val="28"/>
          <w:szCs w:val="28"/>
        </w:rPr>
        <w:tab/>
      </w:r>
      <w:r w:rsidRPr="006D7D6F">
        <w:rPr>
          <w:rFonts w:ascii="Times New Roman" w:hAnsi="Times New Roman"/>
          <w:sz w:val="28"/>
          <w:szCs w:val="28"/>
        </w:rPr>
        <w:t xml:space="preserve">Древесина может иметь грубую или гладкую поверхность, с неравномерной текстурой или промежуточными группами. Классификации по степени грубости или гладкости делается на основании анализа плоскостей - шероховатости и изобилия лучей. Древесные породы, такие как дуб, в котором в большей степени или, как говорится, гораздо шире нуждаются суда, состоят из грубой текстуры. Когда изготовление из платана коробок или судов - меньше востребовано из-за содержания узких лучей древесины, тонкости и мелкозернистости структуры. Текстура древесины - является важным фактором в определении его пригодности для специфического применения. </w:t>
      </w:r>
    </w:p>
    <w:p w:rsidR="00AD112F" w:rsidRPr="00EE0E95" w:rsidRDefault="00AD112F" w:rsidP="006D7D6F">
      <w:pPr>
        <w:pStyle w:val="a3"/>
        <w:spacing w:line="360" w:lineRule="auto"/>
        <w:jc w:val="both"/>
        <w:rPr>
          <w:rFonts w:ascii="Times New Roman" w:hAnsi="Times New Roman"/>
          <w:b/>
          <w:sz w:val="28"/>
          <w:szCs w:val="28"/>
        </w:rPr>
      </w:pPr>
    </w:p>
    <w:p w:rsidR="00AD112F" w:rsidRPr="00EE0E95" w:rsidRDefault="00AD112F" w:rsidP="008222AB">
      <w:pPr>
        <w:pStyle w:val="a3"/>
        <w:spacing w:line="360" w:lineRule="auto"/>
        <w:rPr>
          <w:rFonts w:ascii="Times New Roman" w:hAnsi="Times New Roman"/>
          <w:b/>
          <w:sz w:val="28"/>
          <w:szCs w:val="28"/>
        </w:rPr>
      </w:pPr>
      <w:r>
        <w:rPr>
          <w:rFonts w:ascii="Times New Roman" w:hAnsi="Times New Roman"/>
          <w:b/>
          <w:sz w:val="28"/>
          <w:szCs w:val="28"/>
        </w:rPr>
        <w:t>1.</w:t>
      </w:r>
      <w:r w:rsidRPr="00EE0E95">
        <w:rPr>
          <w:rFonts w:ascii="Times New Roman" w:hAnsi="Times New Roman"/>
          <w:b/>
          <w:sz w:val="28"/>
          <w:szCs w:val="28"/>
        </w:rPr>
        <w:t>2. Свойства древесины.</w:t>
      </w:r>
    </w:p>
    <w:p w:rsidR="00855CDE" w:rsidRPr="001A310D" w:rsidRDefault="00AD112F" w:rsidP="00EE0E95">
      <w:pPr>
        <w:jc w:val="both"/>
        <w:rPr>
          <w:rFonts w:ascii="Times New Roman" w:hAnsi="Times New Roman"/>
          <w:b/>
          <w:bCs/>
          <w:sz w:val="28"/>
          <w:szCs w:val="28"/>
        </w:rPr>
      </w:pPr>
      <w:r>
        <w:rPr>
          <w:rFonts w:ascii="Times New Roman" w:hAnsi="Times New Roman"/>
          <w:b/>
          <w:bCs/>
          <w:sz w:val="28"/>
          <w:szCs w:val="28"/>
        </w:rPr>
        <w:t>1.</w:t>
      </w:r>
      <w:r w:rsidRPr="00EE0E95">
        <w:rPr>
          <w:rFonts w:ascii="Times New Roman" w:hAnsi="Times New Roman"/>
          <w:b/>
          <w:bCs/>
          <w:sz w:val="28"/>
          <w:szCs w:val="28"/>
        </w:rPr>
        <w:t>2.1. Физические свойства древесины</w:t>
      </w:r>
      <w:r w:rsidR="00855CDE">
        <w:rPr>
          <w:rFonts w:ascii="Times New Roman" w:hAnsi="Times New Roman"/>
          <w:b/>
          <w:bCs/>
          <w:sz w:val="28"/>
          <w:szCs w:val="28"/>
        </w:rPr>
        <w:t>.</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Pr>
          <w:rFonts w:ascii="Times New Roman" w:hAnsi="Times New Roman"/>
          <w:sz w:val="28"/>
          <w:szCs w:val="28"/>
        </w:rPr>
        <w:t>К физическим свойствам древесины</w:t>
      </w:r>
      <w:r w:rsidRPr="00EE0E95">
        <w:rPr>
          <w:rFonts w:ascii="Times New Roman" w:hAnsi="Times New Roman"/>
          <w:sz w:val="28"/>
          <w:szCs w:val="28"/>
        </w:rPr>
        <w:t xml:space="preserve"> относятся: цвет, блеск, текстура, макроструктура, запах, влажность, усушка, внутренние напряжения, разбухание, растрескивание, коробление, плотность, </w:t>
      </w:r>
      <w:proofErr w:type="spellStart"/>
      <w:r w:rsidRPr="00EE0E95">
        <w:rPr>
          <w:rFonts w:ascii="Times New Roman" w:hAnsi="Times New Roman"/>
          <w:sz w:val="28"/>
          <w:szCs w:val="28"/>
        </w:rPr>
        <w:t>звуко</w:t>
      </w:r>
      <w:proofErr w:type="spellEnd"/>
      <w:r w:rsidRPr="00EE0E95">
        <w:rPr>
          <w:rFonts w:ascii="Times New Roman" w:hAnsi="Times New Roman"/>
          <w:sz w:val="28"/>
          <w:szCs w:val="28"/>
        </w:rPr>
        <w:t xml:space="preserve"> –</w:t>
      </w:r>
      <w:proofErr w:type="gramStart"/>
      <w:r w:rsidRPr="00EE0E95">
        <w:rPr>
          <w:rFonts w:ascii="Times New Roman" w:hAnsi="Times New Roman"/>
          <w:sz w:val="28"/>
          <w:szCs w:val="28"/>
        </w:rPr>
        <w:t xml:space="preserve"> ,</w:t>
      </w:r>
      <w:proofErr w:type="gramEnd"/>
      <w:r w:rsidRPr="00EE0E95">
        <w:rPr>
          <w:rFonts w:ascii="Times New Roman" w:hAnsi="Times New Roman"/>
          <w:sz w:val="28"/>
          <w:szCs w:val="28"/>
        </w:rPr>
        <w:t xml:space="preserve"> электро – и теплопроводность. Цвет, блеск, текстура и макроструктура определяют внешний вид древесины.</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sz w:val="28"/>
          <w:szCs w:val="28"/>
        </w:rPr>
        <w:t>Древесина различных пород имеет различный </w:t>
      </w:r>
      <w:r w:rsidRPr="00EE0E95">
        <w:rPr>
          <w:rFonts w:ascii="Times New Roman" w:hAnsi="Times New Roman"/>
          <w:b/>
          <w:bCs/>
          <w:sz w:val="28"/>
          <w:szCs w:val="28"/>
        </w:rPr>
        <w:t>цвет</w:t>
      </w:r>
      <w:r w:rsidRPr="00EE0E95">
        <w:rPr>
          <w:rFonts w:ascii="Times New Roman" w:hAnsi="Times New Roman"/>
          <w:sz w:val="28"/>
          <w:szCs w:val="28"/>
        </w:rPr>
        <w:t xml:space="preserve"> – от белого (осина, ель) </w:t>
      </w:r>
      <w:proofErr w:type="gramStart"/>
      <w:r w:rsidRPr="00EE0E95">
        <w:rPr>
          <w:rFonts w:ascii="Times New Roman" w:hAnsi="Times New Roman"/>
          <w:sz w:val="28"/>
          <w:szCs w:val="28"/>
        </w:rPr>
        <w:t>до</w:t>
      </w:r>
      <w:proofErr w:type="gramEnd"/>
      <w:r w:rsidRPr="00EE0E95">
        <w:rPr>
          <w:rFonts w:ascii="Times New Roman" w:hAnsi="Times New Roman"/>
          <w:sz w:val="28"/>
          <w:szCs w:val="28"/>
        </w:rPr>
        <w:t xml:space="preserve"> черного (черное дерево). Цвет древесине придают находящиеся в полостях клеток дубильные, смолистые и красящие вещества. Очень </w:t>
      </w:r>
      <w:proofErr w:type="gramStart"/>
      <w:r w:rsidRPr="00EE0E95">
        <w:rPr>
          <w:rFonts w:ascii="Times New Roman" w:hAnsi="Times New Roman"/>
          <w:sz w:val="28"/>
          <w:szCs w:val="28"/>
        </w:rPr>
        <w:t>важное значение</w:t>
      </w:r>
      <w:proofErr w:type="gramEnd"/>
      <w:r w:rsidRPr="00EE0E95">
        <w:rPr>
          <w:rFonts w:ascii="Times New Roman" w:hAnsi="Times New Roman"/>
          <w:sz w:val="28"/>
          <w:szCs w:val="28"/>
        </w:rPr>
        <w:t xml:space="preserve"> цвет древесины имеет в производстве мебели.</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Блеск древесины</w:t>
      </w:r>
      <w:r w:rsidRPr="00EE0E95">
        <w:rPr>
          <w:rFonts w:ascii="Times New Roman" w:hAnsi="Times New Roman"/>
          <w:sz w:val="28"/>
          <w:szCs w:val="28"/>
        </w:rPr>
        <w:t xml:space="preserve"> – это ее способность направленно отражать световой поток. Зависит он от ее плотности, размеров и расположения сердцевинных лучей, которые направленно отражают световые лучи, за счет чего и создается блеск на радиальном </w:t>
      </w:r>
      <w:proofErr w:type="gramStart"/>
      <w:r w:rsidRPr="00EE0E95">
        <w:rPr>
          <w:rFonts w:ascii="Times New Roman" w:hAnsi="Times New Roman"/>
          <w:sz w:val="28"/>
          <w:szCs w:val="28"/>
        </w:rPr>
        <w:t>разрезе</w:t>
      </w:r>
      <w:proofErr w:type="gramEnd"/>
      <w:r w:rsidRPr="00EE0E95">
        <w:rPr>
          <w:rFonts w:ascii="Times New Roman" w:hAnsi="Times New Roman"/>
          <w:sz w:val="28"/>
          <w:szCs w:val="28"/>
        </w:rPr>
        <w:t xml:space="preserve">. Наиболее характерным блеском обладает древесина бука, клена, дуба, ильма и др. Матовую поверхность благодаря очень узким сердцевинным лучам и тонким стенкам </w:t>
      </w:r>
      <w:r w:rsidRPr="00EE0E95">
        <w:rPr>
          <w:rFonts w:ascii="Times New Roman" w:hAnsi="Times New Roman"/>
          <w:sz w:val="28"/>
          <w:szCs w:val="28"/>
        </w:rPr>
        <w:lastRenderedPageBreak/>
        <w:t>клеток имеет древесина осины, тополя и липы. Блеск поверхности древесины усиливается и сохраняется на длительное время путем создания на ней прозрачных защитно – декоративных покрытий.</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Текстура</w:t>
      </w:r>
      <w:r w:rsidRPr="00EE0E95">
        <w:rPr>
          <w:rFonts w:ascii="Times New Roman" w:hAnsi="Times New Roman"/>
          <w:sz w:val="28"/>
          <w:szCs w:val="28"/>
        </w:rPr>
        <w:t xml:space="preserve"> – это своеобразный рисунок, образуемый сердцевинными лучами, волокнами и годичными слоями на различных </w:t>
      </w:r>
      <w:proofErr w:type="gramStart"/>
      <w:r w:rsidRPr="00EE0E95">
        <w:rPr>
          <w:rFonts w:ascii="Times New Roman" w:hAnsi="Times New Roman"/>
          <w:sz w:val="28"/>
          <w:szCs w:val="28"/>
        </w:rPr>
        <w:t>разрезах</w:t>
      </w:r>
      <w:proofErr w:type="gramEnd"/>
      <w:r w:rsidRPr="00EE0E95">
        <w:rPr>
          <w:rFonts w:ascii="Times New Roman" w:hAnsi="Times New Roman"/>
          <w:sz w:val="28"/>
          <w:szCs w:val="28"/>
        </w:rPr>
        <w:t xml:space="preserve"> древесины. Насыщенность текстуры обусловливается особенностями анатомического строения древесных пород и направлением разреза, а также разницей в окраске ранней и поздней древесины, волнистостью и путаным расположением волокон.</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sz w:val="28"/>
          <w:szCs w:val="28"/>
        </w:rPr>
        <w:t>Наиболее разнообразные и красивые рисунки, определяющие их декоративную ценность, присущи древесине твердых лиственных пород (ореха, красного дерева, дуба, бука и др.).</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sz w:val="28"/>
          <w:szCs w:val="28"/>
        </w:rPr>
        <w:t>Прозрачные защитно – декоративные покрытия выявляют и усиливают текстуру. Декоративные качества текстуры древесных пород используются при изготовлении художественной мебели, сувениров и поделок.</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sz w:val="28"/>
          <w:szCs w:val="28"/>
        </w:rPr>
        <w:t xml:space="preserve">Макроструктура характеризуется шириной годичных слоев (числом годичных слоев, приходящихся на </w:t>
      </w:r>
      <w:smartTag w:uri="urn:schemas-microsoft-com:office:smarttags" w:element="metricconverter">
        <w:smartTagPr>
          <w:attr w:name="ProductID" w:val="1 см"/>
        </w:smartTagPr>
        <w:r w:rsidRPr="00EE0E95">
          <w:rPr>
            <w:rFonts w:ascii="Times New Roman" w:hAnsi="Times New Roman"/>
            <w:sz w:val="28"/>
            <w:szCs w:val="28"/>
          </w:rPr>
          <w:t>1 см</w:t>
        </w:r>
      </w:smartTag>
      <w:r w:rsidRPr="00EE0E95">
        <w:rPr>
          <w:rFonts w:ascii="Times New Roman" w:hAnsi="Times New Roman"/>
          <w:sz w:val="28"/>
          <w:szCs w:val="28"/>
        </w:rPr>
        <w:t xml:space="preserve"> отрезка), отмеренных в радиальном направлении на поперечном срезе. Древесина хвойн</w:t>
      </w:r>
      <w:r w:rsidR="003D660B">
        <w:rPr>
          <w:rFonts w:ascii="Times New Roman" w:hAnsi="Times New Roman"/>
          <w:sz w:val="28"/>
          <w:szCs w:val="28"/>
        </w:rPr>
        <w:t>ых пород имеет хорошие физико-</w:t>
      </w:r>
      <w:r w:rsidRPr="00EE0E95">
        <w:rPr>
          <w:rFonts w:ascii="Times New Roman" w:hAnsi="Times New Roman"/>
          <w:sz w:val="28"/>
          <w:szCs w:val="28"/>
        </w:rPr>
        <w:t>механические показатели при числе слоев от 3 до 25. У лиственных пород (</w:t>
      </w:r>
      <w:proofErr w:type="gramStart"/>
      <w:r w:rsidRPr="00EE0E95">
        <w:rPr>
          <w:rFonts w:ascii="Times New Roman" w:hAnsi="Times New Roman"/>
          <w:sz w:val="28"/>
          <w:szCs w:val="28"/>
        </w:rPr>
        <w:t>кольце</w:t>
      </w:r>
      <w:proofErr w:type="gramEnd"/>
      <w:r w:rsidRPr="00EE0E95">
        <w:rPr>
          <w:rFonts w:ascii="Times New Roman" w:hAnsi="Times New Roman"/>
          <w:sz w:val="28"/>
          <w:szCs w:val="28"/>
        </w:rPr>
        <w:t xml:space="preserve"> – сосудистых – дуба, ясеня) увеличение ширины годичных слоев происходит за счет поздней зоны, поэтому увеличиваются прочность, плотность и твердость. А для древесины лиственных рассеянно – сосудистых пород (березы, бука) нет такой четкой зависимости от ширины годичных слоев. По образцам древесины хвойных и </w:t>
      </w:r>
      <w:proofErr w:type="gramStart"/>
      <w:r w:rsidRPr="00EE0E95">
        <w:rPr>
          <w:rFonts w:ascii="Times New Roman" w:hAnsi="Times New Roman"/>
          <w:sz w:val="28"/>
          <w:szCs w:val="28"/>
        </w:rPr>
        <w:t>кольце</w:t>
      </w:r>
      <w:proofErr w:type="gramEnd"/>
      <w:r w:rsidRPr="00EE0E95">
        <w:rPr>
          <w:rFonts w:ascii="Times New Roman" w:hAnsi="Times New Roman"/>
          <w:sz w:val="28"/>
          <w:szCs w:val="28"/>
        </w:rPr>
        <w:t xml:space="preserve"> – сосудистых лиственных пород определяют содержание поздней древесины в процентах. Более высокое содержание поздней древесины обусловливает </w:t>
      </w:r>
      <w:proofErr w:type="gramStart"/>
      <w:r w:rsidRPr="00EE0E95">
        <w:rPr>
          <w:rFonts w:ascii="Times New Roman" w:hAnsi="Times New Roman"/>
          <w:sz w:val="28"/>
          <w:szCs w:val="28"/>
        </w:rPr>
        <w:t>большую</w:t>
      </w:r>
      <w:proofErr w:type="gramEnd"/>
      <w:r w:rsidRPr="00EE0E95">
        <w:rPr>
          <w:rFonts w:ascii="Times New Roman" w:hAnsi="Times New Roman"/>
          <w:sz w:val="28"/>
          <w:szCs w:val="28"/>
        </w:rPr>
        <w:t xml:space="preserve"> плотностью и лучшие механические свойства древесины.</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Запах</w:t>
      </w:r>
      <w:r w:rsidRPr="00EE0E95">
        <w:rPr>
          <w:rFonts w:ascii="Times New Roman" w:hAnsi="Times New Roman"/>
          <w:sz w:val="28"/>
          <w:szCs w:val="28"/>
        </w:rPr>
        <w:t> некоторым породам древесины придают находящиеся в них эфирные масла, смолы, дубильные и другие вещества.</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lastRenderedPageBreak/>
        <w:t>Влажность</w:t>
      </w:r>
      <w:r w:rsidRPr="00EE0E95">
        <w:rPr>
          <w:rFonts w:ascii="Times New Roman" w:hAnsi="Times New Roman"/>
          <w:sz w:val="28"/>
          <w:szCs w:val="28"/>
        </w:rPr>
        <w:t> – это отношение массы влаги, находящейся в данном объеме древесины, к массе абсолютно сухой древесины, выраженное в процентах. Влага, пропитывающая клеточные оболочки, называется связанной или гигроскопической, а влага, заполняющая полости клеток и межклеточные пространства, называется свободной или капиллярной.</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sz w:val="28"/>
          <w:szCs w:val="28"/>
        </w:rPr>
        <w:t xml:space="preserve">При высыхании древесины из нее сначала испаряется свободная влага, а затем связанная. Состояние древесины, при котором клеточные оболочки содержат максимальное количество связанной влаги, а в полостях клеток находится только воздух, называется пределом гигроскопичности. </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Усушка</w:t>
      </w:r>
      <w:r w:rsidRPr="00EE0E95">
        <w:rPr>
          <w:rFonts w:ascii="Times New Roman" w:hAnsi="Times New Roman"/>
          <w:sz w:val="28"/>
          <w:szCs w:val="28"/>
        </w:rPr>
        <w:t> — уменьшение линейных размеров и объема древесины при высыхании. Происходит усушка только при испарении связанной влаги. При распиловке бревен на доски предусматривают припуски на усушку с тем, чтобы после высыхания пиломатериалы и заготовки имели заданные размеры.</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Внутренние напряжения</w:t>
      </w:r>
      <w:r w:rsidRPr="00EE0E95">
        <w:rPr>
          <w:rFonts w:ascii="Times New Roman" w:hAnsi="Times New Roman"/>
          <w:sz w:val="28"/>
          <w:szCs w:val="28"/>
        </w:rPr>
        <w:t> — это напряжения, возникающие в древесине без приложения внешних сил. Причина их — неравномерность распределения влаги по сечению высушиваемой древесины. При сушке древесины вначале испаряется</w:t>
      </w:r>
      <w:r>
        <w:rPr>
          <w:rFonts w:ascii="Times New Roman" w:hAnsi="Times New Roman"/>
          <w:sz w:val="28"/>
          <w:szCs w:val="28"/>
        </w:rPr>
        <w:t xml:space="preserve"> влага с ее поверхностных слоев</w:t>
      </w:r>
      <w:r w:rsidRPr="00EE0E95">
        <w:rPr>
          <w:rFonts w:ascii="Times New Roman" w:hAnsi="Times New Roman"/>
          <w:sz w:val="28"/>
          <w:szCs w:val="28"/>
        </w:rPr>
        <w:t>. Но в это же время</w:t>
      </w:r>
      <w:r>
        <w:rPr>
          <w:rFonts w:ascii="Times New Roman" w:hAnsi="Times New Roman"/>
          <w:sz w:val="28"/>
          <w:szCs w:val="28"/>
        </w:rPr>
        <w:t>,</w:t>
      </w:r>
      <w:r w:rsidRPr="00EE0E95">
        <w:rPr>
          <w:rFonts w:ascii="Times New Roman" w:hAnsi="Times New Roman"/>
          <w:sz w:val="28"/>
          <w:szCs w:val="28"/>
        </w:rPr>
        <w:t xml:space="preserve"> внутренние слои остаются более влажными, что затрудняет усушку поверхностных слоев. </w:t>
      </w:r>
      <w:proofErr w:type="gramStart"/>
      <w:r w:rsidRPr="00EE0E95">
        <w:rPr>
          <w:rFonts w:ascii="Times New Roman" w:hAnsi="Times New Roman"/>
          <w:sz w:val="28"/>
          <w:szCs w:val="28"/>
        </w:rPr>
        <w:t>В результате этого</w:t>
      </w:r>
      <w:r>
        <w:rPr>
          <w:rFonts w:ascii="Times New Roman" w:hAnsi="Times New Roman"/>
          <w:sz w:val="28"/>
          <w:szCs w:val="28"/>
        </w:rPr>
        <w:t xml:space="preserve"> </w:t>
      </w:r>
      <w:r w:rsidRPr="00EE0E95">
        <w:rPr>
          <w:rFonts w:ascii="Times New Roman" w:hAnsi="Times New Roman"/>
          <w:sz w:val="28"/>
          <w:szCs w:val="28"/>
        </w:rPr>
        <w:t xml:space="preserve"> в древесине</w:t>
      </w:r>
      <w:r>
        <w:rPr>
          <w:rFonts w:ascii="Times New Roman" w:hAnsi="Times New Roman"/>
          <w:sz w:val="28"/>
          <w:szCs w:val="28"/>
        </w:rPr>
        <w:t xml:space="preserve"> возни</w:t>
      </w:r>
      <w:r w:rsidRPr="00EE0E95">
        <w:rPr>
          <w:rFonts w:ascii="Times New Roman" w:hAnsi="Times New Roman"/>
          <w:sz w:val="28"/>
          <w:szCs w:val="28"/>
        </w:rPr>
        <w:t>кают внутренние напряжения, растягивающие ее в поверхностных зонах и сжимающие во внутренних.</w:t>
      </w:r>
      <w:proofErr w:type="gramEnd"/>
      <w:r w:rsidRPr="00EE0E95">
        <w:rPr>
          <w:rFonts w:ascii="Times New Roman" w:hAnsi="Times New Roman"/>
          <w:sz w:val="28"/>
          <w:szCs w:val="28"/>
        </w:rPr>
        <w:t xml:space="preserve"> При сниж</w:t>
      </w:r>
      <w:r>
        <w:rPr>
          <w:rFonts w:ascii="Times New Roman" w:hAnsi="Times New Roman"/>
          <w:sz w:val="28"/>
          <w:szCs w:val="28"/>
        </w:rPr>
        <w:t>ении влажности древесины</w:t>
      </w:r>
      <w:r w:rsidRPr="00EE0E95">
        <w:rPr>
          <w:rFonts w:ascii="Times New Roman" w:hAnsi="Times New Roman"/>
          <w:sz w:val="28"/>
          <w:szCs w:val="28"/>
        </w:rPr>
        <w:t xml:space="preserve"> она также начнет усыхать. </w:t>
      </w:r>
    </w:p>
    <w:p w:rsidR="00AD112F"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sz w:val="28"/>
          <w:szCs w:val="28"/>
        </w:rPr>
        <w:t xml:space="preserve">Если растягивающие </w:t>
      </w:r>
      <w:proofErr w:type="gramStart"/>
      <w:r w:rsidRPr="00EE0E95">
        <w:rPr>
          <w:rFonts w:ascii="Times New Roman" w:hAnsi="Times New Roman"/>
          <w:sz w:val="28"/>
          <w:szCs w:val="28"/>
        </w:rPr>
        <w:t>напряжения</w:t>
      </w:r>
      <w:proofErr w:type="gramEnd"/>
      <w:r w:rsidRPr="00EE0E95">
        <w:rPr>
          <w:rFonts w:ascii="Times New Roman" w:hAnsi="Times New Roman"/>
          <w:sz w:val="28"/>
          <w:szCs w:val="28"/>
        </w:rPr>
        <w:t xml:space="preserve"> достигнут предела прочности древесины на растяжение поперек волокон, это служит причиной растрескивания древесины и образования трещин</w:t>
      </w:r>
      <w:r>
        <w:rPr>
          <w:rFonts w:ascii="Times New Roman" w:hAnsi="Times New Roman"/>
          <w:sz w:val="28"/>
          <w:szCs w:val="28"/>
        </w:rPr>
        <w:t>.</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Разбухание</w:t>
      </w:r>
      <w:r w:rsidRPr="00EE0E95">
        <w:rPr>
          <w:rFonts w:ascii="Times New Roman" w:hAnsi="Times New Roman"/>
          <w:sz w:val="28"/>
          <w:szCs w:val="28"/>
        </w:rPr>
        <w:t> – результат насыщения сухой древесины влагой, которое ведет к увеличению объема и массы древесины.</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sz w:val="28"/>
          <w:szCs w:val="28"/>
        </w:rPr>
        <w:t xml:space="preserve">Сохранившиеся после окончания сушки остаточные напряжения можно снимать путем дополнительной обработки </w:t>
      </w:r>
      <w:proofErr w:type="spellStart"/>
      <w:r w:rsidRPr="00EE0E95">
        <w:rPr>
          <w:rFonts w:ascii="Times New Roman" w:hAnsi="Times New Roman"/>
          <w:sz w:val="28"/>
          <w:szCs w:val="28"/>
        </w:rPr>
        <w:t>пилопродукции</w:t>
      </w:r>
      <w:proofErr w:type="spellEnd"/>
      <w:r w:rsidRPr="00EE0E95">
        <w:rPr>
          <w:rFonts w:ascii="Times New Roman" w:hAnsi="Times New Roman"/>
          <w:sz w:val="28"/>
          <w:szCs w:val="28"/>
        </w:rPr>
        <w:t>, увлажняя ее поверхность паром (пропаркой) или водой (разбрызгиванием).</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lastRenderedPageBreak/>
        <w:t>Коробление</w:t>
      </w:r>
      <w:r w:rsidRPr="00EE0E95">
        <w:rPr>
          <w:rFonts w:ascii="Times New Roman" w:hAnsi="Times New Roman"/>
          <w:sz w:val="28"/>
          <w:szCs w:val="28"/>
        </w:rPr>
        <w:t xml:space="preserve"> – изменение формы поперечного сечения </w:t>
      </w:r>
      <w:r>
        <w:rPr>
          <w:rFonts w:ascii="Times New Roman" w:hAnsi="Times New Roman"/>
          <w:sz w:val="28"/>
          <w:szCs w:val="28"/>
        </w:rPr>
        <w:t xml:space="preserve">древесина </w:t>
      </w:r>
      <w:r w:rsidRPr="00EE0E95">
        <w:rPr>
          <w:rFonts w:ascii="Times New Roman" w:hAnsi="Times New Roman"/>
          <w:sz w:val="28"/>
          <w:szCs w:val="28"/>
        </w:rPr>
        <w:t>и при высыхании или увлажнении древесины. Коробление может быть</w:t>
      </w:r>
      <w:r>
        <w:rPr>
          <w:rFonts w:ascii="Times New Roman" w:hAnsi="Times New Roman"/>
          <w:sz w:val="28"/>
          <w:szCs w:val="28"/>
        </w:rPr>
        <w:t xml:space="preserve"> поперечным и продольным</w:t>
      </w:r>
      <w:r w:rsidRPr="00EE0E95">
        <w:rPr>
          <w:rFonts w:ascii="Times New Roman" w:hAnsi="Times New Roman"/>
          <w:sz w:val="28"/>
          <w:szCs w:val="28"/>
        </w:rPr>
        <w:t xml:space="preserve">. По длине </w:t>
      </w:r>
      <w:r>
        <w:rPr>
          <w:rFonts w:ascii="Times New Roman" w:hAnsi="Times New Roman"/>
          <w:sz w:val="28"/>
          <w:szCs w:val="28"/>
        </w:rPr>
        <w:t xml:space="preserve">древесина </w:t>
      </w:r>
      <w:r w:rsidRPr="00EE0E95">
        <w:rPr>
          <w:rFonts w:ascii="Times New Roman" w:hAnsi="Times New Roman"/>
          <w:sz w:val="28"/>
          <w:szCs w:val="28"/>
        </w:rPr>
        <w:t>может коробиться, приобретая дугообразную форму, или принять форму винтообразной поверхности – крыловатости</w:t>
      </w:r>
      <w:r>
        <w:rPr>
          <w:rFonts w:ascii="Times New Roman" w:hAnsi="Times New Roman"/>
          <w:sz w:val="28"/>
          <w:szCs w:val="28"/>
        </w:rPr>
        <w:t>.</w:t>
      </w:r>
      <w:r w:rsidRPr="00EE0E95">
        <w:rPr>
          <w:rFonts w:ascii="Times New Roman" w:hAnsi="Times New Roman"/>
          <w:sz w:val="28"/>
          <w:szCs w:val="28"/>
        </w:rPr>
        <w:t xml:space="preserve"> </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Звукопроводность</w:t>
      </w:r>
      <w:r w:rsidRPr="00EE0E95">
        <w:rPr>
          <w:rFonts w:ascii="Times New Roman" w:hAnsi="Times New Roman"/>
          <w:sz w:val="28"/>
          <w:szCs w:val="28"/>
        </w:rPr>
        <w:t> – это свойство материала проводить звук. Она характеризуется скоростью распространения звука в материале. Вдоль волокон в древесине звук распространяется со скоростью 5000 м/с, в радиальном направлении – 2000 м/с, в тангентальном – 1500 м/</w:t>
      </w:r>
      <w:proofErr w:type="gramStart"/>
      <w:r w:rsidRPr="00EE0E95">
        <w:rPr>
          <w:rFonts w:ascii="Times New Roman" w:hAnsi="Times New Roman"/>
          <w:sz w:val="28"/>
          <w:szCs w:val="28"/>
        </w:rPr>
        <w:t>с</w:t>
      </w:r>
      <w:proofErr w:type="gramEnd"/>
      <w:r w:rsidRPr="00EE0E95">
        <w:rPr>
          <w:rFonts w:ascii="Times New Roman" w:hAnsi="Times New Roman"/>
          <w:sz w:val="28"/>
          <w:szCs w:val="28"/>
        </w:rPr>
        <w:t>. Звукопроводность древесины различна в продольном и поперечном направлениях. Это свойство древесины и ее способность резонировать (усиливать звук без искажения тона) используются в производстве музыкальных инструментов. Наилучший материал для них – древесина ели, пихты кавказской и кедра сибирского.</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Электропроводность</w:t>
      </w:r>
      <w:r w:rsidRPr="00EE0E95">
        <w:rPr>
          <w:rFonts w:ascii="Times New Roman" w:hAnsi="Times New Roman"/>
          <w:sz w:val="28"/>
          <w:szCs w:val="28"/>
        </w:rPr>
        <w:t> древесины характеризуется ее сопротивлением прохождению электрического тока. Она зависит от породы древесины, температуры, направления волокон и влажности древесины. Электропроводность сухой древесины незначительна, что позволяет применять ее в качестве изоляцио</w:t>
      </w:r>
      <w:r w:rsidR="003D660B">
        <w:rPr>
          <w:rFonts w:ascii="Times New Roman" w:hAnsi="Times New Roman"/>
          <w:sz w:val="28"/>
          <w:szCs w:val="28"/>
        </w:rPr>
        <w:t xml:space="preserve">нного материала (розетки под </w:t>
      </w:r>
      <w:proofErr w:type="spellStart"/>
      <w:r w:rsidR="003D660B">
        <w:rPr>
          <w:rFonts w:ascii="Times New Roman" w:hAnsi="Times New Roman"/>
          <w:sz w:val="28"/>
          <w:szCs w:val="28"/>
        </w:rPr>
        <w:t>ште</w:t>
      </w:r>
      <w:r w:rsidRPr="00EE0E95">
        <w:rPr>
          <w:rFonts w:ascii="Times New Roman" w:hAnsi="Times New Roman"/>
          <w:sz w:val="28"/>
          <w:szCs w:val="28"/>
        </w:rPr>
        <w:t>псели</w:t>
      </w:r>
      <w:proofErr w:type="spellEnd"/>
      <w:r w:rsidRPr="00EE0E95">
        <w:rPr>
          <w:rFonts w:ascii="Times New Roman" w:hAnsi="Times New Roman"/>
          <w:sz w:val="28"/>
          <w:szCs w:val="28"/>
        </w:rPr>
        <w:t xml:space="preserve"> и выключатели). При увеличении влажности от 0 до 30 % электрическое сопротивление древесины падает в миллионы раз. Электрическое сопротивление древесины вдоль волокон в несколько раз меньше, чем поперек волокон.</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Теплопроводность </w:t>
      </w:r>
      <w:r w:rsidRPr="00EE0E95">
        <w:rPr>
          <w:rFonts w:ascii="Times New Roman" w:hAnsi="Times New Roman"/>
          <w:sz w:val="28"/>
          <w:szCs w:val="28"/>
        </w:rPr>
        <w:t>– способность материала накапливать тепло. Древесина обладает малой теплопроводностью, так как имеет много пустот, наполненных воздухом. Поэтому теплопроводность древесины зависит от ее влажности: чем меньше влажность, тем меньше теплопроводность.</w:t>
      </w:r>
    </w:p>
    <w:p w:rsidR="00AD112F" w:rsidRDefault="00AD112F" w:rsidP="001A310D">
      <w:pPr>
        <w:tabs>
          <w:tab w:val="left" w:pos="462"/>
        </w:tabs>
        <w:spacing w:after="0" w:line="360" w:lineRule="auto"/>
        <w:jc w:val="both"/>
        <w:rPr>
          <w:rFonts w:ascii="Times New Roman" w:hAnsi="Times New Roman"/>
          <w:b/>
          <w:sz w:val="28"/>
          <w:szCs w:val="28"/>
        </w:rPr>
      </w:pPr>
    </w:p>
    <w:p w:rsidR="00AD112F" w:rsidRPr="00EE0E95" w:rsidRDefault="00AD112F" w:rsidP="001A310D">
      <w:pPr>
        <w:tabs>
          <w:tab w:val="left" w:pos="462"/>
        </w:tabs>
        <w:spacing w:after="0" w:line="360" w:lineRule="auto"/>
        <w:jc w:val="both"/>
        <w:rPr>
          <w:rFonts w:ascii="Times New Roman" w:hAnsi="Times New Roman"/>
          <w:b/>
          <w:bCs/>
          <w:sz w:val="28"/>
          <w:szCs w:val="28"/>
        </w:rPr>
      </w:pPr>
      <w:r>
        <w:rPr>
          <w:rFonts w:ascii="Times New Roman" w:hAnsi="Times New Roman"/>
          <w:b/>
          <w:sz w:val="28"/>
          <w:szCs w:val="28"/>
        </w:rPr>
        <w:t>1.</w:t>
      </w:r>
      <w:r w:rsidRPr="001A310D">
        <w:rPr>
          <w:rFonts w:ascii="Times New Roman" w:hAnsi="Times New Roman"/>
          <w:b/>
          <w:sz w:val="28"/>
          <w:szCs w:val="28"/>
        </w:rPr>
        <w:t>2.2.</w:t>
      </w:r>
      <w:r w:rsidRPr="001A310D">
        <w:rPr>
          <w:rFonts w:ascii="Times New Roman" w:hAnsi="Times New Roman"/>
          <w:b/>
          <w:bCs/>
          <w:sz w:val="28"/>
          <w:szCs w:val="28"/>
        </w:rPr>
        <w:t xml:space="preserve"> Механические</w:t>
      </w:r>
      <w:r w:rsidRPr="00EE0E95">
        <w:rPr>
          <w:rFonts w:ascii="Times New Roman" w:hAnsi="Times New Roman"/>
          <w:b/>
          <w:bCs/>
          <w:sz w:val="28"/>
          <w:szCs w:val="28"/>
        </w:rPr>
        <w:t xml:space="preserve"> свойства древесины.</w:t>
      </w:r>
    </w:p>
    <w:p w:rsidR="00AD112F" w:rsidRPr="00EE0E95" w:rsidRDefault="00AD112F" w:rsidP="00DE6507">
      <w:pPr>
        <w:tabs>
          <w:tab w:val="left" w:pos="462"/>
          <w:tab w:val="left" w:pos="770"/>
        </w:tabs>
        <w:spacing w:after="0" w:line="360" w:lineRule="auto"/>
        <w:ind w:firstLine="880"/>
        <w:jc w:val="both"/>
        <w:rPr>
          <w:rFonts w:ascii="Times New Roman" w:hAnsi="Times New Roman"/>
          <w:sz w:val="28"/>
          <w:szCs w:val="28"/>
        </w:rPr>
      </w:pPr>
      <w:r w:rsidRPr="00EE0E95">
        <w:rPr>
          <w:rFonts w:ascii="Times New Roman" w:hAnsi="Times New Roman"/>
          <w:sz w:val="28"/>
          <w:szCs w:val="28"/>
        </w:rPr>
        <w:lastRenderedPageBreak/>
        <w:t>К </w:t>
      </w:r>
      <w:r w:rsidRPr="00EE0E95">
        <w:rPr>
          <w:rFonts w:ascii="Times New Roman" w:hAnsi="Times New Roman"/>
          <w:b/>
          <w:bCs/>
          <w:sz w:val="28"/>
          <w:szCs w:val="28"/>
        </w:rPr>
        <w:t>механическим свойствам</w:t>
      </w:r>
      <w:r w:rsidRPr="00EE0E95">
        <w:rPr>
          <w:rFonts w:ascii="Times New Roman" w:hAnsi="Times New Roman"/>
          <w:sz w:val="28"/>
          <w:szCs w:val="28"/>
        </w:rPr>
        <w:t> относятся прочность, ударная вязкость, твердость, упругость, пластичность, хрупкость, раскалываемость, способность древесины удерживать металлические крепления, износостойкость.</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Прочность</w:t>
      </w:r>
      <w:r w:rsidRPr="00EE0E95">
        <w:rPr>
          <w:rFonts w:ascii="Times New Roman" w:hAnsi="Times New Roman"/>
          <w:sz w:val="28"/>
          <w:szCs w:val="28"/>
        </w:rPr>
        <w:t> – способность древесины сопротивляться разрушению (растяжению, сжатию, изгибу, сдвигу и др.) под действием внешних сил. Плотная древесина обладает обычно большей прочностью. Прочность быстро уменьшается с увеличением влажности древесины. Значительно снижается прочность при наличии в древесине пороков.</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sz w:val="28"/>
          <w:szCs w:val="28"/>
        </w:rPr>
        <w:t>В зависимости от прочности материала установлены допускаемые напряжения, которым может подвергаться материал без нарушения целостности. Величина допускаемого напряжения всегда значительно ниже предела прочности, т. е. наименьшей величины напряжений, при которой наступает разрушение материала.</w:t>
      </w:r>
    </w:p>
    <w:p w:rsidR="00AD112F"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sz w:val="28"/>
          <w:szCs w:val="28"/>
        </w:rPr>
        <w:t>Волокнистое неоднородное строение древесины обусловливает неодинаковую ее прочность в разных направлениях относительно волокон. Она хорошо сопротивляется действию сил, растягивающих или сжимающих деталь вдоль волокон, и изгибающих сил, направленных поперек волокон; значительно ниже сопротивление древесины сжатию поперек волокон и скалыванию вдоль и поперек волоко</w:t>
      </w:r>
      <w:r>
        <w:rPr>
          <w:rFonts w:ascii="Times New Roman" w:hAnsi="Times New Roman"/>
          <w:sz w:val="28"/>
          <w:szCs w:val="28"/>
        </w:rPr>
        <w:t xml:space="preserve">н. </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Ударная вязкость</w:t>
      </w:r>
      <w:r w:rsidRPr="00EE0E95">
        <w:rPr>
          <w:rFonts w:ascii="Times New Roman" w:hAnsi="Times New Roman"/>
          <w:sz w:val="28"/>
          <w:szCs w:val="28"/>
        </w:rPr>
        <w:t> – способность древесины поглощать работу без разрушения.</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Твердость</w:t>
      </w:r>
      <w:r w:rsidRPr="00EE0E95">
        <w:rPr>
          <w:rFonts w:ascii="Times New Roman" w:hAnsi="Times New Roman"/>
          <w:sz w:val="28"/>
          <w:szCs w:val="28"/>
        </w:rPr>
        <w:t xml:space="preserve"> – это свойство древесины сопротивляться внедрению тела определенной формы. </w:t>
      </w:r>
      <w:proofErr w:type="gramStart"/>
      <w:r w:rsidRPr="00EE0E95">
        <w:rPr>
          <w:rFonts w:ascii="Times New Roman" w:hAnsi="Times New Roman"/>
          <w:sz w:val="28"/>
          <w:szCs w:val="28"/>
        </w:rPr>
        <w:t>По степени твердости все древесные породы можно разделить на три группы: мягкие – торцовая твердость 40 МПа и менее (ель, сосна, кедр, пихта, тополь, липа, осина, ольха); твердые – торцовая твердость 40,1.80 МПа (лиственница сибирская, береза, бук, дуб, вяз, ильм, карагач, платан, клен, лещина, орех, яблоня, ясень);</w:t>
      </w:r>
      <w:proofErr w:type="gramEnd"/>
      <w:r w:rsidRPr="00EE0E95">
        <w:rPr>
          <w:rFonts w:ascii="Times New Roman" w:hAnsi="Times New Roman"/>
          <w:sz w:val="28"/>
          <w:szCs w:val="28"/>
        </w:rPr>
        <w:t xml:space="preserve"> очень твердые – торцовая твердость более 80 МПа (акация белая, береза железная, граб, кизил, самшит, тис).</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lastRenderedPageBreak/>
        <w:t>Упругость</w:t>
      </w:r>
      <w:r w:rsidRPr="00EE0E95">
        <w:rPr>
          <w:rFonts w:ascii="Times New Roman" w:hAnsi="Times New Roman"/>
          <w:sz w:val="28"/>
          <w:szCs w:val="28"/>
        </w:rPr>
        <w:t> – способность древесины восстанавливать первоначальную форму после прекращения действия внешних сил. Если эти силы превысят определенную величину (предел упругости), древесина либо разрушается, либо необратимо меняет свою форму.</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Пластичность</w:t>
      </w:r>
      <w:r w:rsidRPr="00EE0E95">
        <w:rPr>
          <w:rFonts w:ascii="Times New Roman" w:hAnsi="Times New Roman"/>
          <w:sz w:val="28"/>
          <w:szCs w:val="28"/>
        </w:rPr>
        <w:t> – свойство древесины изменять под действием приложенных сил свою первоначальную форму и сохранять приданную ей новую форму после прекращения действия сил. На этом свойстве основано гнутье, тиснение, упрессовка и т. д. Лучше поддаются гнутью лиственные кольцесосудистые породы древесины (дуб, ясень и др.) и рассеянно – сосудистые (береза). У хвойных пород способность к гнутью невысокая. У влажной древесины эта способность выше, чем у сухой.</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Хрупкость</w:t>
      </w:r>
      <w:r w:rsidRPr="00EE0E95">
        <w:rPr>
          <w:rFonts w:ascii="Times New Roman" w:hAnsi="Times New Roman"/>
          <w:sz w:val="28"/>
          <w:szCs w:val="28"/>
        </w:rPr>
        <w:t> – способность древесины внезапно разрушаться без значительного изменения формы под действием механических сил.</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Раскалываемость</w:t>
      </w:r>
      <w:r w:rsidRPr="00EE0E95">
        <w:rPr>
          <w:rFonts w:ascii="Times New Roman" w:hAnsi="Times New Roman"/>
          <w:sz w:val="28"/>
          <w:szCs w:val="28"/>
        </w:rPr>
        <w:t> – способность древесины разрушаться вдоль волокон при внедрении в нее клиновидного тела. Клин (колун), внедряемый в древесину, раздвигает волокна, изгибает их в разные стороны и отрывает одну часть волокон от другой, вследствие чего образуется трещина, идущая впереди лезвия клина. Легко раскалываются все хвойные породы, а из лиственных – бук, осина, липа, дуб.</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Способность древесины удерживать металлические крепления</w:t>
      </w:r>
      <w:r w:rsidRPr="00EE0E95">
        <w:rPr>
          <w:rFonts w:ascii="Times New Roman" w:hAnsi="Times New Roman"/>
          <w:sz w:val="28"/>
          <w:szCs w:val="28"/>
        </w:rPr>
        <w:t> – свойство, объясняемое упругостью древесины. При вбивании гвоздя волокна частично раздвигаются, частично перерезаются, оказывая давление на боковую поверхность, обусловливая взаимное трение, удерживающее гвоздь в древесине. Сопротивление древесины выдергиванию шурупов приблизительно в 2 раза больше, чем сопротивление выдергиванию гвоздей.</w:t>
      </w:r>
    </w:p>
    <w:p w:rsidR="00AD112F" w:rsidRPr="00EE0E95"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t>Износостойкость древесины </w:t>
      </w:r>
      <w:r w:rsidRPr="00EE0E95">
        <w:rPr>
          <w:rFonts w:ascii="Times New Roman" w:hAnsi="Times New Roman"/>
          <w:sz w:val="28"/>
          <w:szCs w:val="28"/>
        </w:rPr>
        <w:t xml:space="preserve">характеризуется способностью противостоять износу, т. е. разрушению в процессе трения. </w:t>
      </w:r>
      <w:proofErr w:type="gramStart"/>
      <w:r w:rsidRPr="00EE0E95">
        <w:rPr>
          <w:rFonts w:ascii="Times New Roman" w:hAnsi="Times New Roman"/>
          <w:sz w:val="28"/>
          <w:szCs w:val="28"/>
        </w:rPr>
        <w:t>Износ досок с боковой поверхности больше, чем с торцовой.</w:t>
      </w:r>
      <w:proofErr w:type="gramEnd"/>
      <w:r w:rsidRPr="00EE0E95">
        <w:rPr>
          <w:rFonts w:ascii="Times New Roman" w:hAnsi="Times New Roman"/>
          <w:sz w:val="28"/>
          <w:szCs w:val="28"/>
        </w:rPr>
        <w:t xml:space="preserve"> Износ уменьшается с повышением твердости и плотности древесины. Влажная древесина изнашивается быстрее, чем сухая.</w:t>
      </w:r>
    </w:p>
    <w:p w:rsidR="00AD112F" w:rsidRDefault="00AD112F" w:rsidP="00DE6507">
      <w:pPr>
        <w:tabs>
          <w:tab w:val="left" w:pos="462"/>
        </w:tabs>
        <w:spacing w:after="0" w:line="360" w:lineRule="auto"/>
        <w:ind w:firstLine="880"/>
        <w:jc w:val="both"/>
        <w:rPr>
          <w:rFonts w:ascii="Times New Roman" w:hAnsi="Times New Roman"/>
          <w:sz w:val="28"/>
          <w:szCs w:val="28"/>
        </w:rPr>
      </w:pPr>
      <w:r w:rsidRPr="00EE0E95">
        <w:rPr>
          <w:rFonts w:ascii="Times New Roman" w:hAnsi="Times New Roman"/>
          <w:b/>
          <w:bCs/>
          <w:sz w:val="28"/>
          <w:szCs w:val="28"/>
        </w:rPr>
        <w:lastRenderedPageBreak/>
        <w:t>Делимость </w:t>
      </w:r>
      <w:r w:rsidRPr="00EE0E95">
        <w:rPr>
          <w:rFonts w:ascii="Times New Roman" w:hAnsi="Times New Roman"/>
          <w:sz w:val="28"/>
          <w:szCs w:val="28"/>
        </w:rPr>
        <w:t xml:space="preserve">- свойство древесины разъединяться на части под действием сил. </w:t>
      </w:r>
      <w:proofErr w:type="gramStart"/>
      <w:r w:rsidRPr="00EE0E95">
        <w:rPr>
          <w:rFonts w:ascii="Times New Roman" w:hAnsi="Times New Roman"/>
          <w:sz w:val="28"/>
          <w:szCs w:val="28"/>
        </w:rPr>
        <w:t>На этом свойстве основана механическая обработка древесины со снятием стружки (пиление, фрезерование, точение, шлифование) и без снятия стружки (разрезание тонколистовых материалов на ножницах, штамповка), раскалывание или расслоение древесины (дров на поленья, щепы на игольчатую стружку, крупной стружки на микро – и волокнистую.</w:t>
      </w:r>
      <w:proofErr w:type="gramEnd"/>
    </w:p>
    <w:p w:rsidR="00AD112F" w:rsidRPr="00EE0E95" w:rsidRDefault="00AD112F" w:rsidP="00DE6507">
      <w:pPr>
        <w:tabs>
          <w:tab w:val="left" w:pos="462"/>
        </w:tabs>
        <w:spacing w:after="0" w:line="360" w:lineRule="auto"/>
        <w:ind w:firstLine="880"/>
        <w:jc w:val="both"/>
        <w:rPr>
          <w:rFonts w:ascii="Times New Roman" w:hAnsi="Times New Roman"/>
          <w:sz w:val="28"/>
          <w:szCs w:val="28"/>
        </w:rPr>
      </w:pPr>
    </w:p>
    <w:p w:rsidR="00AD112F" w:rsidRPr="00EE0E95" w:rsidRDefault="00AD112F" w:rsidP="00EE0E95">
      <w:pPr>
        <w:pStyle w:val="a3"/>
        <w:spacing w:line="360" w:lineRule="auto"/>
        <w:jc w:val="both"/>
        <w:rPr>
          <w:rFonts w:ascii="Times New Roman" w:hAnsi="Times New Roman"/>
          <w:b/>
          <w:sz w:val="28"/>
          <w:szCs w:val="28"/>
        </w:rPr>
      </w:pPr>
      <w:r w:rsidRPr="00EE0E95">
        <w:rPr>
          <w:rFonts w:ascii="Times New Roman" w:hAnsi="Times New Roman"/>
          <w:b/>
          <w:sz w:val="28"/>
          <w:szCs w:val="28"/>
        </w:rPr>
        <w:t xml:space="preserve">II Глава. Опытно-экспериментальная работа по выявлению </w:t>
      </w:r>
    </w:p>
    <w:p w:rsidR="00AD112F" w:rsidRPr="00EE0E95" w:rsidRDefault="00AD112F" w:rsidP="001B5CBF">
      <w:pPr>
        <w:pStyle w:val="a3"/>
        <w:spacing w:line="360" w:lineRule="auto"/>
        <w:jc w:val="both"/>
        <w:rPr>
          <w:rFonts w:ascii="Times New Roman" w:hAnsi="Times New Roman"/>
          <w:b/>
          <w:sz w:val="28"/>
          <w:szCs w:val="28"/>
        </w:rPr>
      </w:pPr>
      <w:r w:rsidRPr="00EE0E95">
        <w:rPr>
          <w:rFonts w:ascii="Times New Roman" w:hAnsi="Times New Roman"/>
          <w:b/>
          <w:sz w:val="28"/>
          <w:szCs w:val="28"/>
        </w:rPr>
        <w:t xml:space="preserve">               износостойкости древесины.</w:t>
      </w:r>
    </w:p>
    <w:p w:rsidR="00AD112F" w:rsidRPr="00EE0E95" w:rsidRDefault="00AD112F" w:rsidP="001B5CBF">
      <w:pPr>
        <w:pStyle w:val="a3"/>
        <w:spacing w:line="360" w:lineRule="auto"/>
        <w:jc w:val="both"/>
        <w:rPr>
          <w:rFonts w:ascii="Times New Roman" w:hAnsi="Times New Roman"/>
          <w:b/>
          <w:sz w:val="28"/>
          <w:szCs w:val="28"/>
        </w:rPr>
      </w:pPr>
      <w:r>
        <w:rPr>
          <w:rFonts w:ascii="Times New Roman" w:hAnsi="Times New Roman"/>
          <w:b/>
          <w:sz w:val="28"/>
          <w:szCs w:val="28"/>
        </w:rPr>
        <w:t>2.</w:t>
      </w:r>
      <w:r w:rsidRPr="00EE0E95">
        <w:rPr>
          <w:rFonts w:ascii="Times New Roman" w:hAnsi="Times New Roman"/>
          <w:b/>
          <w:sz w:val="28"/>
          <w:szCs w:val="28"/>
        </w:rPr>
        <w:t>1. Определение плотности и твердости.</w:t>
      </w:r>
    </w:p>
    <w:p w:rsidR="00AD112F" w:rsidRDefault="00AD112F" w:rsidP="006D24F0">
      <w:pPr>
        <w:spacing w:after="0"/>
        <w:ind w:firstLine="708"/>
        <w:jc w:val="both"/>
        <w:rPr>
          <w:rFonts w:ascii="Times New Roman" w:hAnsi="Times New Roman"/>
          <w:sz w:val="28"/>
          <w:szCs w:val="28"/>
        </w:rPr>
      </w:pPr>
      <w:r w:rsidRPr="001B5CBF">
        <w:rPr>
          <w:rFonts w:ascii="Times New Roman" w:hAnsi="Times New Roman"/>
          <w:sz w:val="28"/>
          <w:szCs w:val="28"/>
        </w:rPr>
        <w:t>Для выявления изно</w:t>
      </w:r>
      <w:r>
        <w:rPr>
          <w:rFonts w:ascii="Times New Roman" w:hAnsi="Times New Roman"/>
          <w:sz w:val="28"/>
          <w:szCs w:val="28"/>
        </w:rPr>
        <w:t>состойкости нам необходимо было определить  плотность и твердость образцов различных пород древесины</w:t>
      </w:r>
      <w:r w:rsidRPr="001B5CBF">
        <w:rPr>
          <w:rFonts w:ascii="Times New Roman" w:hAnsi="Times New Roman"/>
          <w:sz w:val="28"/>
          <w:szCs w:val="28"/>
        </w:rPr>
        <w:t xml:space="preserve">. </w:t>
      </w:r>
    </w:p>
    <w:p w:rsidR="00AD112F" w:rsidRPr="00A256A2" w:rsidRDefault="00AD112F" w:rsidP="006D24F0">
      <w:pPr>
        <w:spacing w:after="0"/>
        <w:ind w:firstLine="708"/>
        <w:jc w:val="both"/>
        <w:rPr>
          <w:rFonts w:ascii="Times New Roman" w:hAnsi="Times New Roman"/>
          <w:bCs/>
          <w:sz w:val="28"/>
          <w:szCs w:val="28"/>
        </w:rPr>
      </w:pPr>
      <w:r w:rsidRPr="00A256A2">
        <w:rPr>
          <w:rFonts w:ascii="Times New Roman" w:hAnsi="Times New Roman"/>
          <w:bCs/>
          <w:sz w:val="28"/>
          <w:szCs w:val="28"/>
        </w:rPr>
        <w:t xml:space="preserve">Плотностью ρ называют массу древесины m, содержащуюся в единице объема V, поэтому плотность древесины мы определяли по следующей формуле: </w:t>
      </w:r>
    </w:p>
    <w:p w:rsidR="00AD112F" w:rsidRPr="00A256A2" w:rsidRDefault="00AD112F" w:rsidP="006D24F0">
      <w:pPr>
        <w:spacing w:after="0"/>
        <w:ind w:firstLine="708"/>
        <w:jc w:val="both"/>
        <w:rPr>
          <w:rFonts w:ascii="Times New Roman" w:hAnsi="Times New Roman"/>
          <w:bCs/>
          <w:sz w:val="28"/>
          <w:szCs w:val="28"/>
        </w:rPr>
      </w:pPr>
      <w:r w:rsidRPr="00A256A2">
        <w:rPr>
          <w:rFonts w:ascii="Times New Roman" w:hAnsi="Times New Roman"/>
          <w:bCs/>
          <w:sz w:val="28"/>
          <w:szCs w:val="28"/>
        </w:rPr>
        <w:t xml:space="preserve">Ρ = </w:t>
      </w:r>
      <m:oMath>
        <m:f>
          <m:fPr>
            <m:ctrlPr>
              <w:rPr>
                <w:rFonts w:ascii="Cambria Math" w:hAnsi="Cambria Math"/>
                <w:bCs/>
                <w:i/>
                <w:sz w:val="28"/>
                <w:szCs w:val="28"/>
              </w:rPr>
            </m:ctrlPr>
          </m:fPr>
          <m:num>
            <m:r>
              <w:rPr>
                <w:rFonts w:ascii="Cambria Math" w:hAnsi="Cambria Math"/>
                <w:sz w:val="28"/>
                <w:szCs w:val="28"/>
              </w:rPr>
              <m:t>m</m:t>
            </m:r>
          </m:num>
          <m:den>
            <m:r>
              <w:rPr>
                <w:rFonts w:ascii="Cambria Math" w:hAnsi="Cambria Math"/>
                <w:sz w:val="28"/>
                <w:szCs w:val="28"/>
              </w:rPr>
              <m:t>V</m:t>
            </m:r>
          </m:den>
        </m:f>
      </m:oMath>
      <w:r w:rsidRPr="00A256A2">
        <w:rPr>
          <w:rFonts w:ascii="Times New Roman" w:hAnsi="Times New Roman"/>
          <w:bCs/>
          <w:sz w:val="28"/>
          <w:szCs w:val="28"/>
        </w:rPr>
        <w:t xml:space="preserve"> </w:t>
      </w:r>
      <w:proofErr w:type="gramStart"/>
      <w:r w:rsidRPr="00A256A2">
        <w:rPr>
          <w:rFonts w:ascii="Times New Roman" w:hAnsi="Times New Roman"/>
          <w:bCs/>
          <w:sz w:val="28"/>
          <w:szCs w:val="28"/>
        </w:rPr>
        <w:t>г</w:t>
      </w:r>
      <w:proofErr w:type="gramEnd"/>
      <w:r w:rsidRPr="00A256A2">
        <w:rPr>
          <w:rFonts w:ascii="Times New Roman" w:hAnsi="Times New Roman"/>
          <w:bCs/>
          <w:sz w:val="28"/>
          <w:szCs w:val="28"/>
        </w:rPr>
        <w:t>/см</w:t>
      </w:r>
      <w:r w:rsidRPr="00A256A2">
        <w:rPr>
          <w:rFonts w:ascii="Times New Roman" w:hAnsi="Times New Roman"/>
          <w:bCs/>
          <w:sz w:val="28"/>
          <w:szCs w:val="28"/>
          <w:vertAlign w:val="superscript"/>
        </w:rPr>
        <w:t>3</w:t>
      </w:r>
      <w:r w:rsidRPr="00A256A2">
        <w:rPr>
          <w:rFonts w:ascii="Times New Roman" w:hAnsi="Times New Roman"/>
          <w:bCs/>
          <w:sz w:val="28"/>
          <w:szCs w:val="28"/>
        </w:rPr>
        <w:t>.</w:t>
      </w:r>
    </w:p>
    <w:p w:rsidR="00AD112F" w:rsidRPr="00A256A2" w:rsidRDefault="00AD112F" w:rsidP="006D24F0">
      <w:pPr>
        <w:spacing w:after="0"/>
        <w:ind w:firstLine="709"/>
        <w:jc w:val="both"/>
        <w:rPr>
          <w:rFonts w:ascii="Times New Roman" w:hAnsi="Times New Roman"/>
          <w:bCs/>
          <w:sz w:val="28"/>
          <w:szCs w:val="28"/>
        </w:rPr>
      </w:pPr>
      <w:r w:rsidRPr="00A256A2">
        <w:rPr>
          <w:rFonts w:ascii="Times New Roman" w:hAnsi="Times New Roman"/>
          <w:bCs/>
          <w:sz w:val="28"/>
          <w:szCs w:val="28"/>
        </w:rPr>
        <w:t xml:space="preserve">Для определения твердости древесины, мы использовали метод Бриннеля (см. Рис. 1), так как он довольно прост, считается одним из основных и широко используемых методов. </w:t>
      </w:r>
    </w:p>
    <w:p w:rsidR="00AD112F" w:rsidRPr="00A256A2" w:rsidRDefault="00AD112F" w:rsidP="00F14034">
      <w:pPr>
        <w:ind w:firstLine="708"/>
        <w:jc w:val="right"/>
        <w:rPr>
          <w:rFonts w:ascii="Times New Roman" w:hAnsi="Times New Roman"/>
          <w:bCs/>
          <w:sz w:val="28"/>
          <w:szCs w:val="28"/>
        </w:rPr>
      </w:pPr>
      <w:r w:rsidRPr="00A256A2">
        <w:rPr>
          <w:rFonts w:ascii="Times New Roman" w:hAnsi="Times New Roman"/>
          <w:bCs/>
          <w:sz w:val="28"/>
          <w:szCs w:val="28"/>
        </w:rPr>
        <w:t>Рис. 1</w:t>
      </w:r>
    </w:p>
    <w:p w:rsidR="00AD112F" w:rsidRPr="00A256A2" w:rsidRDefault="00AD112F" w:rsidP="00F14034">
      <w:pPr>
        <w:ind w:firstLine="708"/>
        <w:jc w:val="center"/>
        <w:rPr>
          <w:rFonts w:ascii="Times New Roman" w:hAnsi="Times New Roman"/>
          <w:bCs/>
          <w:sz w:val="28"/>
          <w:szCs w:val="28"/>
        </w:rPr>
      </w:pPr>
      <w:r w:rsidRPr="00A256A2">
        <w:rPr>
          <w:rFonts w:ascii="Times New Roman" w:hAnsi="Times New Roman"/>
          <w:bCs/>
          <w:sz w:val="28"/>
          <w:szCs w:val="28"/>
        </w:rPr>
        <w:t>Метод Бринелля.</w:t>
      </w:r>
    </w:p>
    <w:p w:rsidR="00AD112F" w:rsidRPr="00A256A2" w:rsidRDefault="00AD112F" w:rsidP="00F14034">
      <w:pPr>
        <w:rPr>
          <w:noProof/>
          <w:lang w:eastAsia="ru-RU"/>
        </w:rPr>
      </w:pPr>
      <w:r w:rsidRPr="00A256A2">
        <w:rPr>
          <w:noProof/>
          <w:lang w:eastAsia="ru-RU"/>
        </w:rPr>
        <w:t xml:space="preserve">     </w:t>
      </w:r>
      <w:r w:rsidR="002123C5">
        <w:rPr>
          <w:noProof/>
          <w:lang w:eastAsia="ru-RU"/>
        </w:rPr>
        <w:drawing>
          <wp:inline distT="0" distB="0" distL="0" distR="0">
            <wp:extent cx="1343025" cy="1676400"/>
            <wp:effectExtent l="19050" t="0" r="9525" b="0"/>
            <wp:docPr id="3" name="Рисунок 4" descr="http://myparket.com.ua/images/Kak_vybrat_pol/Metody_opredeleniya_tverdosti_drevesiny/brinell_hardness_bi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myparket.com.ua/images/Kak_vybrat_pol/Metody_opredeleniya_tverdosti_drevesiny/brinell_hardness_big_1.jpg"/>
                    <pic:cNvPicPr>
                      <a:picLocks noChangeAspect="1" noChangeArrowheads="1"/>
                    </pic:cNvPicPr>
                  </pic:nvPicPr>
                  <pic:blipFill>
                    <a:blip r:embed="rId8"/>
                    <a:srcRect l="2943" r="12497"/>
                    <a:stretch>
                      <a:fillRect/>
                    </a:stretch>
                  </pic:blipFill>
                  <pic:spPr bwMode="auto">
                    <a:xfrm>
                      <a:off x="0" y="0"/>
                      <a:ext cx="1343025" cy="1676400"/>
                    </a:xfrm>
                    <a:prstGeom prst="rect">
                      <a:avLst/>
                    </a:prstGeom>
                    <a:noFill/>
                    <a:ln w="9525">
                      <a:noFill/>
                      <a:miter lim="800000"/>
                      <a:headEnd/>
                      <a:tailEnd/>
                    </a:ln>
                  </pic:spPr>
                </pic:pic>
              </a:graphicData>
            </a:graphic>
          </wp:inline>
        </w:drawing>
      </w:r>
      <w:r w:rsidRPr="00A256A2">
        <w:rPr>
          <w:noProof/>
          <w:lang w:eastAsia="ru-RU"/>
        </w:rPr>
        <w:t xml:space="preserve">             </w:t>
      </w:r>
      <w:r w:rsidR="002123C5">
        <w:rPr>
          <w:noProof/>
          <w:lang w:eastAsia="ru-RU"/>
        </w:rPr>
        <w:drawing>
          <wp:inline distT="0" distB="0" distL="0" distR="0">
            <wp:extent cx="2743200" cy="1676400"/>
            <wp:effectExtent l="19050" t="0" r="0" b="0"/>
            <wp:docPr id="4" name="Рисунок 7" descr="http://myparket.com.ua/images/Kak_vybrat_pol/Metody_opredeleniya_tverdosti_drevesiny/brinell_hardness_bi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myparket.com.ua/images/Kak_vybrat_pol/Metody_opredeleniya_tverdosti_drevesiny/brinell_hardness_big_2.jpg"/>
                    <pic:cNvPicPr>
                      <a:picLocks noChangeAspect="1" noChangeArrowheads="1"/>
                    </pic:cNvPicPr>
                  </pic:nvPicPr>
                  <pic:blipFill>
                    <a:blip r:embed="rId9"/>
                    <a:srcRect/>
                    <a:stretch>
                      <a:fillRect/>
                    </a:stretch>
                  </pic:blipFill>
                  <pic:spPr bwMode="auto">
                    <a:xfrm>
                      <a:off x="0" y="0"/>
                      <a:ext cx="2743200" cy="1676400"/>
                    </a:xfrm>
                    <a:prstGeom prst="rect">
                      <a:avLst/>
                    </a:prstGeom>
                    <a:noFill/>
                    <a:ln w="9525">
                      <a:noFill/>
                      <a:miter lim="800000"/>
                      <a:headEnd/>
                      <a:tailEnd/>
                    </a:ln>
                  </pic:spPr>
                </pic:pic>
              </a:graphicData>
            </a:graphic>
          </wp:inline>
        </w:drawing>
      </w:r>
    </w:p>
    <w:p w:rsidR="00AD112F" w:rsidRPr="00A256A2" w:rsidRDefault="00AD112F" w:rsidP="002F0D9D">
      <w:pPr>
        <w:ind w:firstLine="709"/>
        <w:jc w:val="both"/>
        <w:rPr>
          <w:rFonts w:ascii="Times New Roman" w:hAnsi="Times New Roman"/>
          <w:sz w:val="28"/>
          <w:szCs w:val="28"/>
        </w:rPr>
      </w:pPr>
      <w:r w:rsidRPr="00A256A2">
        <w:rPr>
          <w:rFonts w:ascii="Times New Roman" w:hAnsi="Times New Roman"/>
          <w:sz w:val="28"/>
          <w:szCs w:val="28"/>
        </w:rPr>
        <w:t xml:space="preserve">Метод Бринелля был разработан шведским инженером Юханом Августом Бринеллем в 1900 году, и стал одним из </w:t>
      </w:r>
      <w:proofErr w:type="gramStart"/>
      <w:r w:rsidRPr="00A256A2">
        <w:rPr>
          <w:rFonts w:ascii="Times New Roman" w:hAnsi="Times New Roman"/>
          <w:sz w:val="28"/>
          <w:szCs w:val="28"/>
        </w:rPr>
        <w:t>первых</w:t>
      </w:r>
      <w:proofErr w:type="gramEnd"/>
      <w:r w:rsidRPr="00A256A2">
        <w:rPr>
          <w:rFonts w:ascii="Times New Roman" w:hAnsi="Times New Roman"/>
          <w:sz w:val="28"/>
          <w:szCs w:val="28"/>
        </w:rPr>
        <w:t xml:space="preserve"> широко используемых и основных методов определяющих твердость древесины.</w:t>
      </w:r>
      <w:r w:rsidRPr="00A256A2">
        <w:t xml:space="preserve"> </w:t>
      </w:r>
      <w:r w:rsidRPr="00A256A2">
        <w:rPr>
          <w:rFonts w:ascii="Times New Roman" w:hAnsi="Times New Roman"/>
          <w:bCs/>
          <w:sz w:val="28"/>
          <w:szCs w:val="28"/>
        </w:rPr>
        <w:t xml:space="preserve">Метод базируется на принципе вдавливания твердых тел </w:t>
      </w:r>
      <w:proofErr w:type="gramStart"/>
      <w:r w:rsidRPr="00A256A2">
        <w:rPr>
          <w:rFonts w:ascii="Times New Roman" w:hAnsi="Times New Roman"/>
          <w:bCs/>
          <w:sz w:val="28"/>
          <w:szCs w:val="28"/>
        </w:rPr>
        <w:t>в</w:t>
      </w:r>
      <w:proofErr w:type="gramEnd"/>
      <w:r w:rsidRPr="00A256A2">
        <w:rPr>
          <w:rFonts w:ascii="Times New Roman" w:hAnsi="Times New Roman"/>
          <w:bCs/>
          <w:sz w:val="28"/>
          <w:szCs w:val="28"/>
        </w:rPr>
        <w:t xml:space="preserve"> более мягкие. В </w:t>
      </w:r>
      <w:r w:rsidRPr="00A256A2">
        <w:rPr>
          <w:rFonts w:ascii="Times New Roman" w:hAnsi="Times New Roman"/>
          <w:bCs/>
          <w:sz w:val="28"/>
          <w:szCs w:val="28"/>
        </w:rPr>
        <w:lastRenderedPageBreak/>
        <w:t xml:space="preserve">испытываемый образец древесины вдавливается стальной закаленный шарик диаметром </w:t>
      </w:r>
      <w:smartTag w:uri="urn:schemas-microsoft-com:office:smarttags" w:element="metricconverter">
        <w:smartTagPr>
          <w:attr w:name="ProductID" w:val="10 мм"/>
        </w:smartTagPr>
        <w:r w:rsidRPr="00A256A2">
          <w:rPr>
            <w:rFonts w:ascii="Times New Roman" w:hAnsi="Times New Roman"/>
            <w:bCs/>
            <w:sz w:val="28"/>
            <w:szCs w:val="28"/>
          </w:rPr>
          <w:t>10 мм</w:t>
        </w:r>
      </w:smartTag>
      <w:r w:rsidRPr="00A256A2">
        <w:rPr>
          <w:rFonts w:ascii="Times New Roman" w:hAnsi="Times New Roman"/>
          <w:bCs/>
          <w:sz w:val="28"/>
          <w:szCs w:val="28"/>
        </w:rPr>
        <w:t xml:space="preserve"> с прилагаемой силой в </w:t>
      </w:r>
      <w:smartTag w:uri="urn:schemas-microsoft-com:office:smarttags" w:element="metricconverter">
        <w:smartTagPr>
          <w:attr w:name="ProductID" w:val="100 кг"/>
        </w:smartTagPr>
        <w:r w:rsidRPr="00A256A2">
          <w:rPr>
            <w:rFonts w:ascii="Times New Roman" w:hAnsi="Times New Roman"/>
            <w:bCs/>
            <w:sz w:val="28"/>
            <w:szCs w:val="28"/>
          </w:rPr>
          <w:t>100 кг</w:t>
        </w:r>
      </w:smartTag>
      <w:r w:rsidRPr="00A256A2">
        <w:rPr>
          <w:rFonts w:ascii="Times New Roman" w:hAnsi="Times New Roman"/>
          <w:bCs/>
          <w:sz w:val="28"/>
          <w:szCs w:val="28"/>
        </w:rPr>
        <w:t xml:space="preserve">. После того как шарик вдавлен, его извлекают из древесины и измеряют образовавшуюся лунку, а затем рассчитывают показатель твердости по формуле Бринелля: </w:t>
      </w:r>
    </w:p>
    <w:p w:rsidR="00AD112F" w:rsidRPr="00A256A2" w:rsidRDefault="00AD112F" w:rsidP="001A310D">
      <w:pPr>
        <w:spacing w:after="0"/>
        <w:ind w:firstLine="709"/>
        <w:jc w:val="both"/>
        <w:rPr>
          <w:rFonts w:ascii="Times New Roman" w:hAnsi="Times New Roman"/>
          <w:sz w:val="28"/>
          <w:szCs w:val="28"/>
        </w:rPr>
      </w:pPr>
      <w:r w:rsidRPr="00A256A2">
        <w:rPr>
          <w:rFonts w:ascii="Times New Roman" w:hAnsi="Times New Roman"/>
          <w:bCs/>
          <w:sz w:val="28"/>
          <w:szCs w:val="28"/>
        </w:rPr>
        <w:t xml:space="preserve">    </w:t>
      </w:r>
      <w:r w:rsidR="002123C5">
        <w:rPr>
          <w:rFonts w:ascii="Times New Roman" w:hAnsi="Times New Roman"/>
          <w:noProof/>
          <w:sz w:val="28"/>
          <w:szCs w:val="28"/>
          <w:lang w:eastAsia="ru-RU"/>
        </w:rPr>
        <w:drawing>
          <wp:inline distT="0" distB="0" distL="0" distR="0">
            <wp:extent cx="2381250" cy="685800"/>
            <wp:effectExtent l="19050" t="0" r="0" b="0"/>
            <wp:docPr id="5" name="Рисунок 73" descr="\mbox{HBW}=\frac{0,102F}{\frac{\pi D}{2}\left(D-\sqrt{D^2-d^2}\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mbox{HBW}=\frac{0,102F}{\frac{\pi D}{2}\left(D-\sqrt{D^2-d^2}\right)}"/>
                    <pic:cNvPicPr>
                      <a:picLocks noChangeAspect="1" noChangeArrowheads="1"/>
                    </pic:cNvPicPr>
                  </pic:nvPicPr>
                  <pic:blipFill>
                    <a:blip r:embed="rId10"/>
                    <a:srcRect/>
                    <a:stretch>
                      <a:fillRect/>
                    </a:stretch>
                  </pic:blipFill>
                  <pic:spPr bwMode="auto">
                    <a:xfrm>
                      <a:off x="0" y="0"/>
                      <a:ext cx="2381250" cy="685800"/>
                    </a:xfrm>
                    <a:prstGeom prst="rect">
                      <a:avLst/>
                    </a:prstGeom>
                    <a:noFill/>
                    <a:ln w="9525">
                      <a:noFill/>
                      <a:miter lim="800000"/>
                      <a:headEnd/>
                      <a:tailEnd/>
                    </a:ln>
                  </pic:spPr>
                </pic:pic>
              </a:graphicData>
            </a:graphic>
          </wp:inline>
        </w:drawing>
      </w:r>
      <w:r w:rsidRPr="00A256A2">
        <w:rPr>
          <w:rFonts w:ascii="Times New Roman" w:hAnsi="Times New Roman"/>
          <w:bCs/>
          <w:sz w:val="28"/>
          <w:szCs w:val="28"/>
        </w:rPr>
        <w:t>, где </w:t>
      </w:r>
      <w:r w:rsidRPr="00A256A2">
        <w:rPr>
          <w:rFonts w:ascii="Times New Roman" w:hAnsi="Times New Roman"/>
          <w:bCs/>
          <w:sz w:val="28"/>
          <w:szCs w:val="28"/>
          <w:lang w:val="en-US"/>
        </w:rPr>
        <w:t>HBW</w:t>
      </w:r>
      <w:r w:rsidRPr="00A256A2">
        <w:rPr>
          <w:rFonts w:ascii="Times New Roman" w:hAnsi="Times New Roman"/>
          <w:bCs/>
          <w:sz w:val="28"/>
          <w:szCs w:val="28"/>
        </w:rPr>
        <w:t xml:space="preserve"> – твердость по Бринеллю; </w:t>
      </w:r>
      <w:r w:rsidRPr="00A256A2">
        <w:rPr>
          <w:rFonts w:ascii="Times New Roman" w:hAnsi="Times New Roman"/>
          <w:bCs/>
          <w:sz w:val="28"/>
          <w:szCs w:val="28"/>
          <w:lang w:val="en-US"/>
        </w:rPr>
        <w:t>F</w:t>
      </w:r>
      <w:r w:rsidRPr="00A256A2">
        <w:rPr>
          <w:rFonts w:ascii="Times New Roman" w:hAnsi="Times New Roman"/>
          <w:bCs/>
          <w:sz w:val="28"/>
          <w:szCs w:val="28"/>
        </w:rPr>
        <w:t xml:space="preserve"> – приложенная нагрузка, Н; </w:t>
      </w:r>
      <w:r w:rsidRPr="00A256A2">
        <w:rPr>
          <w:rFonts w:ascii="Times New Roman" w:hAnsi="Times New Roman"/>
          <w:bCs/>
          <w:sz w:val="28"/>
          <w:szCs w:val="28"/>
          <w:lang w:val="en-US"/>
        </w:rPr>
        <w:t>D</w:t>
      </w:r>
      <w:r w:rsidRPr="00A256A2">
        <w:rPr>
          <w:rFonts w:ascii="Times New Roman" w:hAnsi="Times New Roman"/>
          <w:bCs/>
          <w:sz w:val="28"/>
          <w:szCs w:val="28"/>
        </w:rPr>
        <w:t xml:space="preserve"> – диаметр шарика, мм; </w:t>
      </w:r>
      <w:r w:rsidRPr="00A256A2">
        <w:rPr>
          <w:rFonts w:ascii="Times New Roman" w:hAnsi="Times New Roman"/>
          <w:bCs/>
          <w:sz w:val="28"/>
          <w:szCs w:val="28"/>
          <w:lang w:val="en-US"/>
        </w:rPr>
        <w:t>d</w:t>
      </w:r>
      <w:r w:rsidRPr="00A256A2">
        <w:rPr>
          <w:rFonts w:ascii="Times New Roman" w:hAnsi="Times New Roman"/>
          <w:bCs/>
          <w:sz w:val="28"/>
          <w:szCs w:val="28"/>
        </w:rPr>
        <w:t xml:space="preserve"> – диаметр отпечатка, мм.</w:t>
      </w:r>
      <w:r w:rsidRPr="00A256A2">
        <w:rPr>
          <w:rFonts w:ascii="Times New Roman" w:hAnsi="Times New Roman"/>
          <w:sz w:val="28"/>
          <w:szCs w:val="28"/>
        </w:rPr>
        <w:tab/>
      </w:r>
    </w:p>
    <w:p w:rsidR="00AD112F" w:rsidRPr="00A256A2" w:rsidRDefault="00AD112F" w:rsidP="001A310D">
      <w:pPr>
        <w:spacing w:after="0"/>
        <w:ind w:firstLine="709"/>
        <w:jc w:val="both"/>
        <w:rPr>
          <w:rFonts w:ascii="Times New Roman" w:hAnsi="Times New Roman"/>
          <w:sz w:val="28"/>
          <w:szCs w:val="28"/>
        </w:rPr>
      </w:pPr>
      <w:proofErr w:type="gramStart"/>
      <w:r w:rsidRPr="00A256A2">
        <w:rPr>
          <w:rFonts w:ascii="Times New Roman" w:hAnsi="Times New Roman"/>
          <w:sz w:val="28"/>
          <w:szCs w:val="28"/>
        </w:rPr>
        <w:t>Для эксперимента были выбраны семь одинаковых по размеру (100х30х30 мм) образцов древесины различных пород деревьев: дуб, береза, сосна, ольха, клен, вишня, липа.</w:t>
      </w:r>
      <w:proofErr w:type="gramEnd"/>
      <w:r w:rsidRPr="00A256A2">
        <w:rPr>
          <w:rFonts w:ascii="Times New Roman" w:hAnsi="Times New Roman"/>
          <w:sz w:val="28"/>
          <w:szCs w:val="28"/>
        </w:rPr>
        <w:t xml:space="preserve"> Каждый образец получил свой номер: береза – №1, вишня – №2, дуб – №3, рябина – №4, липа – №5, сосна – №6, ольха – №7. </w:t>
      </w:r>
    </w:p>
    <w:p w:rsidR="00AD112F" w:rsidRPr="00A256A2" w:rsidRDefault="00AD112F" w:rsidP="001A310D">
      <w:pPr>
        <w:spacing w:after="0"/>
        <w:ind w:firstLine="709"/>
        <w:jc w:val="both"/>
        <w:rPr>
          <w:rFonts w:ascii="Times New Roman" w:hAnsi="Times New Roman"/>
          <w:sz w:val="28"/>
          <w:szCs w:val="28"/>
        </w:rPr>
      </w:pPr>
      <w:r w:rsidRPr="00A256A2">
        <w:rPr>
          <w:rFonts w:ascii="Times New Roman" w:hAnsi="Times New Roman"/>
          <w:sz w:val="28"/>
          <w:szCs w:val="28"/>
        </w:rPr>
        <w:t>Чтобы определить плотность, сначала нужно было привести все образцы до одинаковой влажности, так как с увеличением влажности плотность древесины увеличивается. Поэтому до начала эксперимента образцы были помещены на месяц в одно помещение с температурным режимом 20°С. Далее, мы взвесили каждый образец и рассчитали объем. Результаты представлены в таблице 1.</w:t>
      </w:r>
    </w:p>
    <w:p w:rsidR="00AD112F" w:rsidRPr="00A256A2" w:rsidRDefault="00AD112F" w:rsidP="00521985">
      <w:pPr>
        <w:jc w:val="right"/>
        <w:rPr>
          <w:rFonts w:ascii="Times New Roman" w:hAnsi="Times New Roman"/>
          <w:sz w:val="28"/>
          <w:szCs w:val="28"/>
        </w:rPr>
      </w:pPr>
      <w:r w:rsidRPr="00A256A2">
        <w:rPr>
          <w:rFonts w:ascii="Times New Roman" w:hAnsi="Times New Roman"/>
          <w:sz w:val="28"/>
          <w:szCs w:val="28"/>
        </w:rPr>
        <w:t>Таблица 1</w:t>
      </w:r>
    </w:p>
    <w:p w:rsidR="00AD112F" w:rsidRPr="00A256A2" w:rsidRDefault="00AD112F" w:rsidP="00521985">
      <w:pPr>
        <w:jc w:val="center"/>
        <w:rPr>
          <w:rFonts w:ascii="Times New Roman" w:hAnsi="Times New Roman"/>
          <w:sz w:val="28"/>
          <w:szCs w:val="28"/>
        </w:rPr>
      </w:pPr>
      <w:r w:rsidRPr="00A256A2">
        <w:rPr>
          <w:rFonts w:ascii="Times New Roman" w:hAnsi="Times New Roman"/>
          <w:sz w:val="28"/>
          <w:szCs w:val="28"/>
        </w:rPr>
        <w:t>Определение плотности образцов древесины.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914"/>
        <w:gridCol w:w="1914"/>
        <w:gridCol w:w="2551"/>
        <w:gridCol w:w="2268"/>
      </w:tblGrid>
      <w:tr w:rsidR="00AD112F" w:rsidRPr="00A256A2" w:rsidTr="00821311">
        <w:tc>
          <w:tcPr>
            <w:tcW w:w="675"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 xml:space="preserve">№ </w:t>
            </w:r>
            <w:proofErr w:type="gramStart"/>
            <w:r w:rsidRPr="00A256A2">
              <w:rPr>
                <w:rFonts w:ascii="Times New Roman" w:hAnsi="Times New Roman"/>
                <w:b/>
                <w:sz w:val="28"/>
                <w:szCs w:val="28"/>
              </w:rPr>
              <w:t>п</w:t>
            </w:r>
            <w:proofErr w:type="gramEnd"/>
            <w:r w:rsidRPr="00A256A2">
              <w:rPr>
                <w:rFonts w:ascii="Times New Roman" w:hAnsi="Times New Roman"/>
                <w:b/>
                <w:sz w:val="28"/>
                <w:szCs w:val="28"/>
              </w:rPr>
              <w:t>/п</w:t>
            </w:r>
          </w:p>
        </w:tc>
        <w:tc>
          <w:tcPr>
            <w:tcW w:w="1914"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Номер образца</w:t>
            </w:r>
          </w:p>
        </w:tc>
        <w:tc>
          <w:tcPr>
            <w:tcW w:w="1914"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Масса (m),</w:t>
            </w:r>
          </w:p>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гр.</w:t>
            </w:r>
          </w:p>
        </w:tc>
        <w:tc>
          <w:tcPr>
            <w:tcW w:w="2551"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Объем образца (V), см3</w:t>
            </w:r>
          </w:p>
        </w:tc>
        <w:tc>
          <w:tcPr>
            <w:tcW w:w="2268"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Плотность (p) , гр./см3</w:t>
            </w:r>
          </w:p>
        </w:tc>
      </w:tr>
      <w:tr w:rsidR="00AD112F" w:rsidRPr="00A256A2" w:rsidTr="00821311">
        <w:tc>
          <w:tcPr>
            <w:tcW w:w="675"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1</w:t>
            </w:r>
          </w:p>
        </w:tc>
        <w:tc>
          <w:tcPr>
            <w:tcW w:w="1914"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2</w:t>
            </w:r>
          </w:p>
        </w:tc>
        <w:tc>
          <w:tcPr>
            <w:tcW w:w="1914"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3</w:t>
            </w:r>
          </w:p>
        </w:tc>
        <w:tc>
          <w:tcPr>
            <w:tcW w:w="2551"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4</w:t>
            </w:r>
          </w:p>
        </w:tc>
        <w:tc>
          <w:tcPr>
            <w:tcW w:w="2268"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5</w:t>
            </w:r>
          </w:p>
        </w:tc>
      </w:tr>
      <w:tr w:rsidR="00AD112F" w:rsidRPr="00A256A2" w:rsidTr="00821311">
        <w:tc>
          <w:tcPr>
            <w:tcW w:w="67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1</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1</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54,0</w:t>
            </w:r>
          </w:p>
        </w:tc>
        <w:tc>
          <w:tcPr>
            <w:tcW w:w="2551"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90</w:t>
            </w:r>
          </w:p>
        </w:tc>
        <w:tc>
          <w:tcPr>
            <w:tcW w:w="2268"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0,60</w:t>
            </w:r>
          </w:p>
        </w:tc>
      </w:tr>
      <w:tr w:rsidR="00AD112F" w:rsidRPr="00A256A2" w:rsidTr="00821311">
        <w:tc>
          <w:tcPr>
            <w:tcW w:w="67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2</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2</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56,7</w:t>
            </w:r>
          </w:p>
        </w:tc>
        <w:tc>
          <w:tcPr>
            <w:tcW w:w="2551"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90</w:t>
            </w:r>
          </w:p>
        </w:tc>
        <w:tc>
          <w:tcPr>
            <w:tcW w:w="2268"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0,63</w:t>
            </w:r>
          </w:p>
        </w:tc>
      </w:tr>
      <w:tr w:rsidR="00AD112F" w:rsidRPr="00A256A2" w:rsidTr="00821311">
        <w:tc>
          <w:tcPr>
            <w:tcW w:w="67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3</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3</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58,5</w:t>
            </w:r>
          </w:p>
        </w:tc>
        <w:tc>
          <w:tcPr>
            <w:tcW w:w="2551"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90</w:t>
            </w:r>
          </w:p>
        </w:tc>
        <w:tc>
          <w:tcPr>
            <w:tcW w:w="2268"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0,65</w:t>
            </w:r>
          </w:p>
        </w:tc>
      </w:tr>
      <w:tr w:rsidR="00AD112F" w:rsidRPr="00A256A2" w:rsidTr="00821311">
        <w:tc>
          <w:tcPr>
            <w:tcW w:w="67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4</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4</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58,5</w:t>
            </w:r>
          </w:p>
        </w:tc>
        <w:tc>
          <w:tcPr>
            <w:tcW w:w="2551"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90</w:t>
            </w:r>
          </w:p>
        </w:tc>
        <w:tc>
          <w:tcPr>
            <w:tcW w:w="2268"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0,65</w:t>
            </w:r>
          </w:p>
        </w:tc>
      </w:tr>
      <w:tr w:rsidR="00AD112F" w:rsidRPr="00A256A2" w:rsidTr="00821311">
        <w:tc>
          <w:tcPr>
            <w:tcW w:w="67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5</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5</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42,3</w:t>
            </w:r>
          </w:p>
        </w:tc>
        <w:tc>
          <w:tcPr>
            <w:tcW w:w="2551"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90</w:t>
            </w:r>
          </w:p>
        </w:tc>
        <w:tc>
          <w:tcPr>
            <w:tcW w:w="2268"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0,47</w:t>
            </w:r>
          </w:p>
        </w:tc>
      </w:tr>
      <w:tr w:rsidR="00AD112F" w:rsidRPr="00A256A2" w:rsidTr="00821311">
        <w:tc>
          <w:tcPr>
            <w:tcW w:w="67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6</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6</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42,3</w:t>
            </w:r>
          </w:p>
        </w:tc>
        <w:tc>
          <w:tcPr>
            <w:tcW w:w="2551"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90</w:t>
            </w:r>
          </w:p>
        </w:tc>
        <w:tc>
          <w:tcPr>
            <w:tcW w:w="2268"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0,47</w:t>
            </w:r>
          </w:p>
        </w:tc>
      </w:tr>
      <w:tr w:rsidR="00AD112F" w:rsidRPr="00A256A2" w:rsidTr="00821311">
        <w:tc>
          <w:tcPr>
            <w:tcW w:w="67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7</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7</w:t>
            </w:r>
          </w:p>
        </w:tc>
        <w:tc>
          <w:tcPr>
            <w:tcW w:w="1914"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42,3</w:t>
            </w:r>
          </w:p>
        </w:tc>
        <w:tc>
          <w:tcPr>
            <w:tcW w:w="2551"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90</w:t>
            </w:r>
          </w:p>
        </w:tc>
        <w:tc>
          <w:tcPr>
            <w:tcW w:w="2268"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0,47</w:t>
            </w:r>
          </w:p>
        </w:tc>
      </w:tr>
    </w:tbl>
    <w:p w:rsidR="00AD112F" w:rsidRPr="00A256A2" w:rsidRDefault="00AD112F" w:rsidP="00F304E2">
      <w:pPr>
        <w:jc w:val="both"/>
        <w:rPr>
          <w:rFonts w:ascii="Times New Roman" w:hAnsi="Times New Roman"/>
          <w:sz w:val="28"/>
          <w:szCs w:val="28"/>
        </w:rPr>
      </w:pPr>
      <w:r w:rsidRPr="00A256A2">
        <w:rPr>
          <w:rFonts w:ascii="Times New Roman" w:hAnsi="Times New Roman"/>
          <w:sz w:val="28"/>
          <w:szCs w:val="28"/>
        </w:rPr>
        <w:tab/>
      </w:r>
    </w:p>
    <w:p w:rsidR="00AD112F" w:rsidRPr="00A256A2" w:rsidRDefault="00AD112F" w:rsidP="001A310D">
      <w:pPr>
        <w:spacing w:after="0"/>
        <w:jc w:val="both"/>
        <w:rPr>
          <w:rFonts w:ascii="Times New Roman" w:hAnsi="Times New Roman"/>
          <w:sz w:val="28"/>
          <w:szCs w:val="28"/>
        </w:rPr>
      </w:pPr>
      <w:r w:rsidRPr="00A256A2">
        <w:rPr>
          <w:rFonts w:ascii="Times New Roman" w:hAnsi="Times New Roman"/>
          <w:sz w:val="28"/>
          <w:szCs w:val="28"/>
        </w:rPr>
        <w:tab/>
      </w:r>
      <w:proofErr w:type="gramStart"/>
      <w:r w:rsidRPr="00A256A2">
        <w:rPr>
          <w:rFonts w:ascii="Times New Roman" w:hAnsi="Times New Roman"/>
          <w:sz w:val="28"/>
          <w:szCs w:val="28"/>
        </w:rPr>
        <w:t>По результатам мы сделали вывод, что плотность твердых пород (березы, дуба, рябины, вишни) выше плотности мягких пород (липы, сосны, ольхи).</w:t>
      </w:r>
      <w:proofErr w:type="gramEnd"/>
      <w:r w:rsidRPr="00A256A2">
        <w:rPr>
          <w:rFonts w:ascii="Times New Roman" w:hAnsi="Times New Roman"/>
          <w:sz w:val="28"/>
          <w:szCs w:val="28"/>
        </w:rPr>
        <w:t xml:space="preserve"> Самая высокая плотность оказалась у дуба и рябины.</w:t>
      </w:r>
    </w:p>
    <w:p w:rsidR="00AD112F" w:rsidRPr="00A256A2" w:rsidRDefault="00AD112F" w:rsidP="001A310D">
      <w:pPr>
        <w:spacing w:after="0"/>
        <w:jc w:val="both"/>
        <w:rPr>
          <w:rFonts w:ascii="Times New Roman" w:hAnsi="Times New Roman"/>
          <w:sz w:val="28"/>
          <w:szCs w:val="28"/>
        </w:rPr>
      </w:pPr>
      <w:r w:rsidRPr="00A256A2">
        <w:rPr>
          <w:rFonts w:ascii="Times New Roman" w:hAnsi="Times New Roman"/>
          <w:sz w:val="28"/>
          <w:szCs w:val="28"/>
        </w:rPr>
        <w:lastRenderedPageBreak/>
        <w:tab/>
        <w:t>На следующем этапе мы определили твердость каждого образца. Результаты представлены в таблице 2.</w:t>
      </w:r>
    </w:p>
    <w:p w:rsidR="00AD112F" w:rsidRPr="00A256A2" w:rsidRDefault="00AD112F" w:rsidP="002006D0">
      <w:pPr>
        <w:jc w:val="right"/>
        <w:rPr>
          <w:rFonts w:ascii="Times New Roman" w:hAnsi="Times New Roman"/>
          <w:sz w:val="28"/>
          <w:szCs w:val="28"/>
        </w:rPr>
      </w:pPr>
      <w:r w:rsidRPr="00A256A2">
        <w:rPr>
          <w:rFonts w:ascii="Times New Roman" w:hAnsi="Times New Roman"/>
          <w:sz w:val="28"/>
          <w:szCs w:val="28"/>
        </w:rPr>
        <w:t>Таблица 2</w:t>
      </w:r>
    </w:p>
    <w:p w:rsidR="00AD112F" w:rsidRPr="00A256A2" w:rsidRDefault="00AD112F" w:rsidP="002006D0">
      <w:pPr>
        <w:jc w:val="center"/>
        <w:rPr>
          <w:rFonts w:ascii="Times New Roman" w:hAnsi="Times New Roman"/>
          <w:sz w:val="28"/>
          <w:szCs w:val="28"/>
        </w:rPr>
      </w:pPr>
      <w:r w:rsidRPr="00A256A2">
        <w:rPr>
          <w:rFonts w:ascii="Times New Roman" w:hAnsi="Times New Roman"/>
          <w:sz w:val="28"/>
          <w:szCs w:val="28"/>
        </w:rPr>
        <w:t>Определение твердости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7"/>
        <w:gridCol w:w="1259"/>
        <w:gridCol w:w="1990"/>
        <w:gridCol w:w="1595"/>
        <w:gridCol w:w="1595"/>
        <w:gridCol w:w="2312"/>
      </w:tblGrid>
      <w:tr w:rsidR="00AD112F" w:rsidRPr="00A256A2" w:rsidTr="00821311">
        <w:trPr>
          <w:jc w:val="center"/>
        </w:trPr>
        <w:tc>
          <w:tcPr>
            <w:tcW w:w="617"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 xml:space="preserve">№ </w:t>
            </w:r>
            <w:proofErr w:type="gramStart"/>
            <w:r w:rsidRPr="00A256A2">
              <w:rPr>
                <w:rFonts w:ascii="Times New Roman" w:hAnsi="Times New Roman"/>
                <w:b/>
                <w:sz w:val="28"/>
                <w:szCs w:val="28"/>
              </w:rPr>
              <w:t>п</w:t>
            </w:r>
            <w:proofErr w:type="gramEnd"/>
            <w:r w:rsidRPr="00A256A2">
              <w:rPr>
                <w:rFonts w:ascii="Times New Roman" w:hAnsi="Times New Roman"/>
                <w:b/>
                <w:sz w:val="28"/>
                <w:szCs w:val="28"/>
              </w:rPr>
              <w:t>/п</w:t>
            </w:r>
          </w:p>
        </w:tc>
        <w:tc>
          <w:tcPr>
            <w:tcW w:w="1259"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Номер образца</w:t>
            </w:r>
          </w:p>
        </w:tc>
        <w:tc>
          <w:tcPr>
            <w:tcW w:w="1990"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 xml:space="preserve">Приложенная нагрузка </w:t>
            </w:r>
          </w:p>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lang w:val="en-US"/>
              </w:rPr>
              <w:t>F</w:t>
            </w:r>
            <w:r w:rsidRPr="00A256A2">
              <w:rPr>
                <w:rFonts w:ascii="Times New Roman" w:hAnsi="Times New Roman"/>
                <w:b/>
                <w:sz w:val="28"/>
                <w:szCs w:val="28"/>
              </w:rPr>
              <w:t xml:space="preserve"> (Н/кгс)</w:t>
            </w:r>
          </w:p>
        </w:tc>
        <w:tc>
          <w:tcPr>
            <w:tcW w:w="1595" w:type="dxa"/>
          </w:tcPr>
          <w:p w:rsidR="00AD112F" w:rsidRPr="00A256A2" w:rsidRDefault="00AD112F" w:rsidP="00821311">
            <w:pPr>
              <w:pStyle w:val="a3"/>
              <w:jc w:val="center"/>
              <w:rPr>
                <w:rFonts w:ascii="Times New Roman" w:hAnsi="Times New Roman"/>
                <w:b/>
                <w:sz w:val="28"/>
                <w:szCs w:val="28"/>
                <w:lang w:val="en-US"/>
              </w:rPr>
            </w:pPr>
            <w:r w:rsidRPr="00A256A2">
              <w:rPr>
                <w:rFonts w:ascii="Times New Roman" w:hAnsi="Times New Roman"/>
                <w:b/>
                <w:sz w:val="28"/>
                <w:szCs w:val="28"/>
              </w:rPr>
              <w:t xml:space="preserve">Диаметр шарика </w:t>
            </w:r>
          </w:p>
          <w:p w:rsidR="00AD112F" w:rsidRPr="00A256A2" w:rsidRDefault="00AD112F" w:rsidP="00821311">
            <w:pPr>
              <w:pStyle w:val="a3"/>
              <w:jc w:val="center"/>
              <w:rPr>
                <w:rFonts w:ascii="Times New Roman" w:hAnsi="Times New Roman"/>
                <w:b/>
                <w:sz w:val="28"/>
                <w:szCs w:val="28"/>
                <w:lang w:val="en-US"/>
              </w:rPr>
            </w:pPr>
            <w:r w:rsidRPr="00A256A2">
              <w:rPr>
                <w:rFonts w:ascii="Times New Roman" w:hAnsi="Times New Roman"/>
                <w:b/>
                <w:sz w:val="28"/>
                <w:szCs w:val="28"/>
                <w:lang w:val="en-US"/>
              </w:rPr>
              <w:t>D</w:t>
            </w:r>
            <w:r w:rsidRPr="00A256A2">
              <w:rPr>
                <w:rFonts w:ascii="Times New Roman" w:hAnsi="Times New Roman"/>
                <w:b/>
                <w:sz w:val="28"/>
                <w:szCs w:val="28"/>
              </w:rPr>
              <w:t xml:space="preserve"> </w:t>
            </w:r>
            <w:r w:rsidRPr="00A256A2">
              <w:rPr>
                <w:rFonts w:ascii="Times New Roman" w:hAnsi="Times New Roman"/>
                <w:b/>
                <w:sz w:val="28"/>
                <w:szCs w:val="28"/>
                <w:lang w:val="en-US"/>
              </w:rPr>
              <w:t>(</w:t>
            </w:r>
            <w:r w:rsidRPr="00A256A2">
              <w:rPr>
                <w:rFonts w:ascii="Times New Roman" w:hAnsi="Times New Roman"/>
                <w:b/>
                <w:sz w:val="28"/>
                <w:szCs w:val="28"/>
              </w:rPr>
              <w:t>мм</w:t>
            </w:r>
            <w:r w:rsidRPr="00A256A2">
              <w:rPr>
                <w:rFonts w:ascii="Times New Roman" w:hAnsi="Times New Roman"/>
                <w:b/>
                <w:sz w:val="28"/>
                <w:szCs w:val="28"/>
                <w:lang w:val="en-US"/>
              </w:rPr>
              <w:t>)</w:t>
            </w:r>
          </w:p>
        </w:tc>
        <w:tc>
          <w:tcPr>
            <w:tcW w:w="1595" w:type="dxa"/>
          </w:tcPr>
          <w:p w:rsidR="00AD112F" w:rsidRPr="00A256A2" w:rsidRDefault="00AD112F" w:rsidP="00821311">
            <w:pPr>
              <w:pStyle w:val="a3"/>
              <w:jc w:val="center"/>
              <w:rPr>
                <w:rFonts w:ascii="Times New Roman" w:hAnsi="Times New Roman"/>
                <w:b/>
                <w:sz w:val="28"/>
                <w:szCs w:val="28"/>
                <w:lang w:val="en-US"/>
              </w:rPr>
            </w:pPr>
            <w:r w:rsidRPr="00A256A2">
              <w:rPr>
                <w:rFonts w:ascii="Times New Roman" w:hAnsi="Times New Roman"/>
                <w:b/>
                <w:sz w:val="28"/>
                <w:szCs w:val="28"/>
              </w:rPr>
              <w:t xml:space="preserve">Диаметр отпечатка </w:t>
            </w:r>
            <w:r w:rsidRPr="00A256A2">
              <w:rPr>
                <w:rFonts w:ascii="Times New Roman" w:hAnsi="Times New Roman"/>
                <w:b/>
                <w:sz w:val="28"/>
                <w:szCs w:val="28"/>
                <w:lang w:val="en-US"/>
              </w:rPr>
              <w:t>d</w:t>
            </w:r>
            <w:r w:rsidRPr="00A256A2">
              <w:rPr>
                <w:rFonts w:ascii="Times New Roman" w:hAnsi="Times New Roman"/>
                <w:b/>
                <w:sz w:val="28"/>
                <w:szCs w:val="28"/>
              </w:rPr>
              <w:t xml:space="preserve"> </w:t>
            </w:r>
            <w:r w:rsidRPr="00A256A2">
              <w:rPr>
                <w:rFonts w:ascii="Times New Roman" w:hAnsi="Times New Roman"/>
                <w:b/>
                <w:sz w:val="28"/>
                <w:szCs w:val="28"/>
                <w:lang w:val="en-US"/>
              </w:rPr>
              <w:t>(</w:t>
            </w:r>
            <w:r w:rsidRPr="00A256A2">
              <w:rPr>
                <w:rFonts w:ascii="Times New Roman" w:hAnsi="Times New Roman"/>
                <w:b/>
                <w:sz w:val="28"/>
                <w:szCs w:val="28"/>
              </w:rPr>
              <w:t>мм</w:t>
            </w:r>
            <w:r w:rsidRPr="00A256A2">
              <w:rPr>
                <w:rFonts w:ascii="Times New Roman" w:hAnsi="Times New Roman"/>
                <w:b/>
                <w:sz w:val="28"/>
                <w:szCs w:val="28"/>
                <w:lang w:val="en-US"/>
              </w:rPr>
              <w:t>)</w:t>
            </w:r>
          </w:p>
        </w:tc>
        <w:tc>
          <w:tcPr>
            <w:tcW w:w="2312"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 xml:space="preserve">Твердость по Бринеллю </w:t>
            </w:r>
            <w:r w:rsidRPr="00A256A2">
              <w:rPr>
                <w:rFonts w:ascii="Times New Roman" w:hAnsi="Times New Roman"/>
                <w:b/>
                <w:sz w:val="28"/>
                <w:szCs w:val="28"/>
                <w:lang w:val="en-US"/>
              </w:rPr>
              <w:t>HBW</w:t>
            </w:r>
            <w:r w:rsidRPr="00A256A2">
              <w:rPr>
                <w:rFonts w:ascii="Times New Roman" w:hAnsi="Times New Roman"/>
                <w:b/>
                <w:sz w:val="28"/>
                <w:szCs w:val="28"/>
              </w:rPr>
              <w:t>- кгс/мм</w:t>
            </w:r>
            <w:proofErr w:type="gramStart"/>
            <w:r w:rsidRPr="00A256A2">
              <w:rPr>
                <w:rFonts w:ascii="Times New Roman" w:hAnsi="Times New Roman"/>
                <w:b/>
                <w:sz w:val="28"/>
                <w:szCs w:val="28"/>
                <w:vertAlign w:val="superscript"/>
              </w:rPr>
              <w:t>2</w:t>
            </w:r>
            <w:proofErr w:type="gramEnd"/>
          </w:p>
          <w:p w:rsidR="00AD112F" w:rsidRPr="00A256A2" w:rsidRDefault="00AD112F" w:rsidP="00821311">
            <w:pPr>
              <w:pStyle w:val="a3"/>
              <w:jc w:val="center"/>
              <w:rPr>
                <w:rFonts w:ascii="Times New Roman" w:hAnsi="Times New Roman"/>
                <w:b/>
                <w:sz w:val="28"/>
                <w:szCs w:val="28"/>
                <w:vertAlign w:val="superscript"/>
              </w:rPr>
            </w:pPr>
            <w:r w:rsidRPr="00A256A2">
              <w:rPr>
                <w:rFonts w:ascii="Times New Roman" w:hAnsi="Times New Roman"/>
                <w:b/>
                <w:sz w:val="28"/>
                <w:szCs w:val="28"/>
                <w:lang w:val="en-US"/>
              </w:rPr>
              <w:t>(</w:t>
            </w:r>
            <w:r w:rsidRPr="00A256A2">
              <w:rPr>
                <w:rFonts w:ascii="Times New Roman" w:hAnsi="Times New Roman"/>
                <w:b/>
                <w:sz w:val="28"/>
                <w:szCs w:val="28"/>
              </w:rPr>
              <w:t>Н/мм</w:t>
            </w:r>
            <w:r w:rsidRPr="00A256A2">
              <w:rPr>
                <w:rFonts w:ascii="Times New Roman" w:hAnsi="Times New Roman"/>
                <w:b/>
                <w:sz w:val="28"/>
                <w:szCs w:val="28"/>
                <w:vertAlign w:val="superscript"/>
              </w:rPr>
              <w:t>2</w:t>
            </w:r>
            <w:r w:rsidRPr="00A256A2">
              <w:rPr>
                <w:rFonts w:ascii="Times New Roman" w:hAnsi="Times New Roman"/>
                <w:b/>
                <w:sz w:val="28"/>
                <w:szCs w:val="28"/>
                <w:lang w:val="en-US"/>
              </w:rPr>
              <w:t>)</w:t>
            </w:r>
            <w:r w:rsidRPr="00A256A2">
              <w:rPr>
                <w:rFonts w:ascii="Times New Roman" w:hAnsi="Times New Roman"/>
                <w:b/>
                <w:sz w:val="28"/>
                <w:szCs w:val="28"/>
              </w:rPr>
              <w:t xml:space="preserve"> </w:t>
            </w:r>
          </w:p>
        </w:tc>
      </w:tr>
      <w:tr w:rsidR="00AD112F" w:rsidRPr="00A256A2" w:rsidTr="00821311">
        <w:trPr>
          <w:jc w:val="center"/>
        </w:trPr>
        <w:tc>
          <w:tcPr>
            <w:tcW w:w="617"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1</w:t>
            </w:r>
          </w:p>
        </w:tc>
        <w:tc>
          <w:tcPr>
            <w:tcW w:w="1259"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2</w:t>
            </w:r>
          </w:p>
        </w:tc>
        <w:tc>
          <w:tcPr>
            <w:tcW w:w="1990"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3</w:t>
            </w:r>
          </w:p>
        </w:tc>
        <w:tc>
          <w:tcPr>
            <w:tcW w:w="1595"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4</w:t>
            </w:r>
          </w:p>
        </w:tc>
        <w:tc>
          <w:tcPr>
            <w:tcW w:w="1595"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5</w:t>
            </w:r>
          </w:p>
        </w:tc>
        <w:tc>
          <w:tcPr>
            <w:tcW w:w="2312" w:type="dxa"/>
          </w:tcPr>
          <w:p w:rsidR="00AD112F" w:rsidRPr="00A256A2" w:rsidRDefault="00AD112F" w:rsidP="00821311">
            <w:pPr>
              <w:pStyle w:val="a3"/>
              <w:jc w:val="center"/>
              <w:rPr>
                <w:rFonts w:ascii="Times New Roman" w:hAnsi="Times New Roman"/>
                <w:b/>
                <w:sz w:val="28"/>
                <w:szCs w:val="28"/>
              </w:rPr>
            </w:pPr>
            <w:r w:rsidRPr="00A256A2">
              <w:rPr>
                <w:rFonts w:ascii="Times New Roman" w:hAnsi="Times New Roman"/>
                <w:b/>
                <w:sz w:val="28"/>
                <w:szCs w:val="28"/>
              </w:rPr>
              <w:t>6</w:t>
            </w:r>
          </w:p>
        </w:tc>
      </w:tr>
      <w:tr w:rsidR="00AD112F" w:rsidRPr="00A256A2" w:rsidTr="00821311">
        <w:trPr>
          <w:jc w:val="center"/>
        </w:trPr>
        <w:tc>
          <w:tcPr>
            <w:tcW w:w="617"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1</w:t>
            </w:r>
          </w:p>
        </w:tc>
        <w:tc>
          <w:tcPr>
            <w:tcW w:w="1259"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1</w:t>
            </w:r>
          </w:p>
        </w:tc>
        <w:tc>
          <w:tcPr>
            <w:tcW w:w="1990" w:type="dxa"/>
          </w:tcPr>
          <w:p w:rsidR="00AD112F" w:rsidRPr="00A256A2" w:rsidRDefault="00AD112F" w:rsidP="00821311">
            <w:pPr>
              <w:pStyle w:val="a3"/>
              <w:jc w:val="center"/>
              <w:rPr>
                <w:rFonts w:ascii="Times New Roman" w:hAnsi="Times New Roman"/>
                <w:sz w:val="28"/>
                <w:szCs w:val="28"/>
                <w:lang w:val="en-US"/>
              </w:rPr>
            </w:pPr>
            <w:r w:rsidRPr="00A256A2">
              <w:rPr>
                <w:rFonts w:ascii="Times New Roman" w:hAnsi="Times New Roman"/>
                <w:sz w:val="28"/>
                <w:szCs w:val="28"/>
              </w:rPr>
              <w:t>980,7</w:t>
            </w:r>
            <w:r w:rsidRPr="00A256A2">
              <w:rPr>
                <w:rFonts w:ascii="Times New Roman" w:hAnsi="Times New Roman"/>
                <w:sz w:val="28"/>
                <w:szCs w:val="28"/>
                <w:lang w:val="en-US"/>
              </w:rPr>
              <w:t>/</w:t>
            </w:r>
            <w:r w:rsidRPr="00A256A2">
              <w:rPr>
                <w:rFonts w:ascii="Times New Roman" w:hAnsi="Times New Roman"/>
                <w:sz w:val="28"/>
                <w:szCs w:val="28"/>
              </w:rPr>
              <w:t>100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10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5,75</w:t>
            </w:r>
          </w:p>
        </w:tc>
        <w:tc>
          <w:tcPr>
            <w:tcW w:w="2312"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3,5</w:t>
            </w:r>
          </w:p>
        </w:tc>
      </w:tr>
      <w:tr w:rsidR="00AD112F" w:rsidRPr="00A256A2" w:rsidTr="00821311">
        <w:trPr>
          <w:jc w:val="center"/>
        </w:trPr>
        <w:tc>
          <w:tcPr>
            <w:tcW w:w="617"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2</w:t>
            </w:r>
          </w:p>
        </w:tc>
        <w:tc>
          <w:tcPr>
            <w:tcW w:w="1259"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2</w:t>
            </w:r>
          </w:p>
        </w:tc>
        <w:tc>
          <w:tcPr>
            <w:tcW w:w="1990" w:type="dxa"/>
          </w:tcPr>
          <w:p w:rsidR="00AD112F" w:rsidRPr="00A256A2" w:rsidRDefault="00AD112F" w:rsidP="00821311">
            <w:pPr>
              <w:pStyle w:val="a3"/>
              <w:jc w:val="center"/>
              <w:rPr>
                <w:rFonts w:ascii="Times New Roman" w:hAnsi="Times New Roman"/>
                <w:sz w:val="28"/>
                <w:szCs w:val="28"/>
                <w:lang w:val="en-US"/>
              </w:rPr>
            </w:pPr>
            <w:r w:rsidRPr="00A256A2">
              <w:rPr>
                <w:rFonts w:ascii="Times New Roman" w:hAnsi="Times New Roman"/>
                <w:sz w:val="28"/>
                <w:szCs w:val="28"/>
              </w:rPr>
              <w:t>980,7</w:t>
            </w:r>
            <w:r w:rsidRPr="00A256A2">
              <w:rPr>
                <w:rFonts w:ascii="Times New Roman" w:hAnsi="Times New Roman"/>
                <w:sz w:val="28"/>
                <w:szCs w:val="28"/>
                <w:lang w:val="en-US"/>
              </w:rPr>
              <w:t>/</w:t>
            </w:r>
            <w:r w:rsidRPr="00A256A2">
              <w:rPr>
                <w:rFonts w:ascii="Times New Roman" w:hAnsi="Times New Roman"/>
                <w:sz w:val="28"/>
                <w:szCs w:val="28"/>
              </w:rPr>
              <w:t>100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10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5,99</w:t>
            </w:r>
          </w:p>
        </w:tc>
        <w:tc>
          <w:tcPr>
            <w:tcW w:w="2312"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3,19</w:t>
            </w:r>
          </w:p>
        </w:tc>
      </w:tr>
      <w:tr w:rsidR="00AD112F" w:rsidRPr="00A256A2" w:rsidTr="00821311">
        <w:trPr>
          <w:jc w:val="center"/>
        </w:trPr>
        <w:tc>
          <w:tcPr>
            <w:tcW w:w="617"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3</w:t>
            </w:r>
          </w:p>
        </w:tc>
        <w:tc>
          <w:tcPr>
            <w:tcW w:w="1259"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3</w:t>
            </w:r>
          </w:p>
        </w:tc>
        <w:tc>
          <w:tcPr>
            <w:tcW w:w="1990"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980,7</w:t>
            </w:r>
            <w:r w:rsidRPr="00A256A2">
              <w:rPr>
                <w:rFonts w:ascii="Times New Roman" w:hAnsi="Times New Roman"/>
                <w:sz w:val="28"/>
                <w:szCs w:val="28"/>
                <w:lang w:val="en-US"/>
              </w:rPr>
              <w:t>/</w:t>
            </w:r>
            <w:r w:rsidRPr="00A256A2">
              <w:rPr>
                <w:rFonts w:ascii="Times New Roman" w:hAnsi="Times New Roman"/>
                <w:sz w:val="28"/>
                <w:szCs w:val="28"/>
              </w:rPr>
              <w:t>100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10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5,61</w:t>
            </w:r>
          </w:p>
        </w:tc>
        <w:tc>
          <w:tcPr>
            <w:tcW w:w="2312"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3,7</w:t>
            </w:r>
          </w:p>
        </w:tc>
      </w:tr>
      <w:tr w:rsidR="00AD112F" w:rsidRPr="00A256A2" w:rsidTr="00821311">
        <w:trPr>
          <w:jc w:val="center"/>
        </w:trPr>
        <w:tc>
          <w:tcPr>
            <w:tcW w:w="617"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4</w:t>
            </w:r>
          </w:p>
        </w:tc>
        <w:tc>
          <w:tcPr>
            <w:tcW w:w="1259"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4</w:t>
            </w:r>
          </w:p>
        </w:tc>
        <w:tc>
          <w:tcPr>
            <w:tcW w:w="1990"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980,7</w:t>
            </w:r>
            <w:r w:rsidRPr="00A256A2">
              <w:rPr>
                <w:rFonts w:ascii="Times New Roman" w:hAnsi="Times New Roman"/>
                <w:sz w:val="28"/>
                <w:szCs w:val="28"/>
                <w:lang w:val="en-US"/>
              </w:rPr>
              <w:t>/</w:t>
            </w:r>
            <w:r w:rsidRPr="00A256A2">
              <w:rPr>
                <w:rFonts w:ascii="Times New Roman" w:hAnsi="Times New Roman"/>
                <w:sz w:val="28"/>
                <w:szCs w:val="28"/>
              </w:rPr>
              <w:t>100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10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5,68</w:t>
            </w:r>
          </w:p>
        </w:tc>
        <w:tc>
          <w:tcPr>
            <w:tcW w:w="2312"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3,6</w:t>
            </w:r>
          </w:p>
        </w:tc>
      </w:tr>
      <w:tr w:rsidR="00AD112F" w:rsidRPr="00A256A2" w:rsidTr="00821311">
        <w:trPr>
          <w:jc w:val="center"/>
        </w:trPr>
        <w:tc>
          <w:tcPr>
            <w:tcW w:w="617"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5</w:t>
            </w:r>
          </w:p>
        </w:tc>
        <w:tc>
          <w:tcPr>
            <w:tcW w:w="1259"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5</w:t>
            </w:r>
          </w:p>
        </w:tc>
        <w:tc>
          <w:tcPr>
            <w:tcW w:w="1990"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980,7</w:t>
            </w:r>
            <w:r w:rsidRPr="00A256A2">
              <w:rPr>
                <w:rFonts w:ascii="Times New Roman" w:hAnsi="Times New Roman"/>
                <w:sz w:val="28"/>
                <w:szCs w:val="28"/>
                <w:lang w:val="en-US"/>
              </w:rPr>
              <w:t>/</w:t>
            </w:r>
            <w:r w:rsidRPr="00A256A2">
              <w:rPr>
                <w:rFonts w:ascii="Times New Roman" w:hAnsi="Times New Roman"/>
                <w:sz w:val="28"/>
                <w:szCs w:val="28"/>
              </w:rPr>
              <w:t>100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10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7,63</w:t>
            </w:r>
          </w:p>
        </w:tc>
        <w:tc>
          <w:tcPr>
            <w:tcW w:w="2312"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1,8</w:t>
            </w:r>
          </w:p>
        </w:tc>
      </w:tr>
      <w:tr w:rsidR="00AD112F" w:rsidRPr="00A256A2" w:rsidTr="00821311">
        <w:trPr>
          <w:jc w:val="center"/>
        </w:trPr>
        <w:tc>
          <w:tcPr>
            <w:tcW w:w="617"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6</w:t>
            </w:r>
          </w:p>
        </w:tc>
        <w:tc>
          <w:tcPr>
            <w:tcW w:w="1259"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6</w:t>
            </w:r>
          </w:p>
        </w:tc>
        <w:tc>
          <w:tcPr>
            <w:tcW w:w="1990"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980,7</w:t>
            </w:r>
            <w:r w:rsidRPr="00A256A2">
              <w:rPr>
                <w:rFonts w:ascii="Times New Roman" w:hAnsi="Times New Roman"/>
                <w:sz w:val="28"/>
                <w:szCs w:val="28"/>
                <w:lang w:val="en-US"/>
              </w:rPr>
              <w:t>/</w:t>
            </w:r>
            <w:r w:rsidRPr="00A256A2">
              <w:rPr>
                <w:rFonts w:ascii="Times New Roman" w:hAnsi="Times New Roman"/>
                <w:sz w:val="28"/>
                <w:szCs w:val="28"/>
              </w:rPr>
              <w:t>100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10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6,67</w:t>
            </w:r>
          </w:p>
        </w:tc>
        <w:tc>
          <w:tcPr>
            <w:tcW w:w="2312"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2,49</w:t>
            </w:r>
          </w:p>
        </w:tc>
      </w:tr>
      <w:tr w:rsidR="00AD112F" w:rsidRPr="00A256A2" w:rsidTr="00821311">
        <w:trPr>
          <w:jc w:val="center"/>
        </w:trPr>
        <w:tc>
          <w:tcPr>
            <w:tcW w:w="617"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7</w:t>
            </w:r>
          </w:p>
        </w:tc>
        <w:tc>
          <w:tcPr>
            <w:tcW w:w="1259"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7</w:t>
            </w:r>
          </w:p>
        </w:tc>
        <w:tc>
          <w:tcPr>
            <w:tcW w:w="1990"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980,7</w:t>
            </w:r>
            <w:r w:rsidRPr="00A256A2">
              <w:rPr>
                <w:rFonts w:ascii="Times New Roman" w:hAnsi="Times New Roman"/>
                <w:sz w:val="28"/>
                <w:szCs w:val="28"/>
                <w:lang w:val="en-US"/>
              </w:rPr>
              <w:t>/</w:t>
            </w:r>
            <w:r w:rsidRPr="00A256A2">
              <w:rPr>
                <w:rFonts w:ascii="Times New Roman" w:hAnsi="Times New Roman"/>
                <w:sz w:val="28"/>
                <w:szCs w:val="28"/>
              </w:rPr>
              <w:t>100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10</w:t>
            </w:r>
          </w:p>
        </w:tc>
        <w:tc>
          <w:tcPr>
            <w:tcW w:w="1595"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6,17</w:t>
            </w:r>
          </w:p>
        </w:tc>
        <w:tc>
          <w:tcPr>
            <w:tcW w:w="2312" w:type="dxa"/>
          </w:tcPr>
          <w:p w:rsidR="00AD112F" w:rsidRPr="00A256A2" w:rsidRDefault="00AD112F" w:rsidP="00821311">
            <w:pPr>
              <w:pStyle w:val="a3"/>
              <w:jc w:val="center"/>
              <w:rPr>
                <w:rFonts w:ascii="Times New Roman" w:hAnsi="Times New Roman"/>
                <w:sz w:val="28"/>
                <w:szCs w:val="28"/>
              </w:rPr>
            </w:pPr>
            <w:r w:rsidRPr="00A256A2">
              <w:rPr>
                <w:rFonts w:ascii="Times New Roman" w:hAnsi="Times New Roman"/>
                <w:sz w:val="28"/>
                <w:szCs w:val="28"/>
              </w:rPr>
              <w:t>2,99</w:t>
            </w:r>
          </w:p>
        </w:tc>
      </w:tr>
    </w:tbl>
    <w:p w:rsidR="00AD112F" w:rsidRPr="00A256A2" w:rsidRDefault="00AD112F" w:rsidP="002006D0">
      <w:pPr>
        <w:rPr>
          <w:rFonts w:ascii="Times New Roman" w:hAnsi="Times New Roman"/>
          <w:sz w:val="28"/>
          <w:szCs w:val="28"/>
        </w:rPr>
      </w:pPr>
    </w:p>
    <w:p w:rsidR="00AD112F" w:rsidRPr="00A256A2" w:rsidRDefault="00AD112F" w:rsidP="005D283A">
      <w:pPr>
        <w:jc w:val="both"/>
        <w:rPr>
          <w:rFonts w:ascii="Times New Roman" w:hAnsi="Times New Roman"/>
          <w:sz w:val="28"/>
          <w:szCs w:val="28"/>
        </w:rPr>
      </w:pPr>
      <w:r w:rsidRPr="00A256A2">
        <w:rPr>
          <w:rFonts w:ascii="Times New Roman" w:hAnsi="Times New Roman"/>
          <w:sz w:val="28"/>
          <w:szCs w:val="28"/>
        </w:rPr>
        <w:tab/>
        <w:t>Мы определили, что высокая твердость у дуба. Менее твердыми оказались рябина и береза. Самую низкую твердость имеет липа.</w:t>
      </w:r>
      <w:r w:rsidRPr="00A256A2">
        <w:rPr>
          <w:rFonts w:ascii="Times New Roman" w:hAnsi="Times New Roman"/>
          <w:sz w:val="28"/>
          <w:szCs w:val="28"/>
        </w:rPr>
        <w:tab/>
      </w:r>
    </w:p>
    <w:p w:rsidR="00AD112F" w:rsidRPr="001A310D" w:rsidRDefault="00AD112F" w:rsidP="005D283A">
      <w:pPr>
        <w:jc w:val="both"/>
        <w:rPr>
          <w:rFonts w:ascii="Times New Roman" w:hAnsi="Times New Roman"/>
          <w:b/>
          <w:sz w:val="28"/>
          <w:szCs w:val="28"/>
        </w:rPr>
      </w:pPr>
      <w:r>
        <w:rPr>
          <w:rFonts w:ascii="Times New Roman" w:hAnsi="Times New Roman"/>
          <w:b/>
          <w:sz w:val="28"/>
          <w:szCs w:val="28"/>
        </w:rPr>
        <w:t>2.</w:t>
      </w:r>
      <w:r w:rsidRPr="001A310D">
        <w:rPr>
          <w:rFonts w:ascii="Times New Roman" w:hAnsi="Times New Roman"/>
          <w:b/>
          <w:sz w:val="28"/>
          <w:szCs w:val="28"/>
        </w:rPr>
        <w:t>2. Практический эксперимент по износостойкости древесины.</w:t>
      </w:r>
    </w:p>
    <w:p w:rsidR="00AD112F" w:rsidRPr="00A256A2" w:rsidRDefault="00AD112F" w:rsidP="006D24F0">
      <w:pPr>
        <w:spacing w:after="0"/>
        <w:jc w:val="both"/>
        <w:rPr>
          <w:rFonts w:ascii="Times New Roman" w:hAnsi="Times New Roman"/>
          <w:sz w:val="28"/>
          <w:szCs w:val="28"/>
        </w:rPr>
      </w:pPr>
      <w:r w:rsidRPr="00A256A2">
        <w:rPr>
          <w:rFonts w:ascii="Times New Roman" w:hAnsi="Times New Roman"/>
          <w:sz w:val="28"/>
          <w:szCs w:val="28"/>
        </w:rPr>
        <w:tab/>
        <w:t>Износостойкость древесины определяют, как ее способность сопротивляться разрушению по</w:t>
      </w:r>
      <w:r w:rsidRPr="00A256A2">
        <w:rPr>
          <w:rFonts w:ascii="Times New Roman" w:hAnsi="Times New Roman"/>
          <w:sz w:val="28"/>
          <w:szCs w:val="28"/>
        </w:rPr>
        <w:softHyphen/>
        <w:t>верхностных слоев в результате трения, воз</w:t>
      </w:r>
      <w:r w:rsidRPr="00A256A2">
        <w:rPr>
          <w:rFonts w:ascii="Times New Roman" w:hAnsi="Times New Roman"/>
          <w:sz w:val="28"/>
          <w:szCs w:val="28"/>
        </w:rPr>
        <w:softHyphen/>
        <w:t>никающего при взаимодействии изделий из древеси</w:t>
      </w:r>
      <w:r w:rsidRPr="00A256A2">
        <w:rPr>
          <w:rFonts w:ascii="Times New Roman" w:hAnsi="Times New Roman"/>
          <w:sz w:val="28"/>
          <w:szCs w:val="28"/>
        </w:rPr>
        <w:softHyphen/>
        <w:t>ны с другими твердыми телами или абразивными ма</w:t>
      </w:r>
      <w:r w:rsidRPr="00A256A2">
        <w:rPr>
          <w:rFonts w:ascii="Times New Roman" w:hAnsi="Times New Roman"/>
          <w:sz w:val="28"/>
          <w:szCs w:val="28"/>
        </w:rPr>
        <w:softHyphen/>
        <w:t>териалами. Для определения износостойкости древесины применяют стандартный метод, а для древесины, применяемой в трущихся деталях машин – метод Н.Н. Суродейкина: неподвижно закрепленный образец ис</w:t>
      </w:r>
      <w:r w:rsidRPr="00A256A2">
        <w:rPr>
          <w:rFonts w:ascii="Times New Roman" w:hAnsi="Times New Roman"/>
          <w:sz w:val="28"/>
          <w:szCs w:val="28"/>
        </w:rPr>
        <w:softHyphen/>
        <w:t>тирается вращающейся втулкой из закаленной инст</w:t>
      </w:r>
      <w:r w:rsidRPr="00A256A2">
        <w:rPr>
          <w:rFonts w:ascii="Times New Roman" w:hAnsi="Times New Roman"/>
          <w:sz w:val="28"/>
          <w:szCs w:val="28"/>
        </w:rPr>
        <w:softHyphen/>
        <w:t>рументальной стали, прижимаемой к образцу с опре</w:t>
      </w:r>
      <w:r w:rsidRPr="00A256A2">
        <w:rPr>
          <w:rFonts w:ascii="Times New Roman" w:hAnsi="Times New Roman"/>
          <w:sz w:val="28"/>
          <w:szCs w:val="28"/>
        </w:rPr>
        <w:softHyphen/>
        <w:t>деленным усилием. Показателем износа в этом слу</w:t>
      </w:r>
      <w:r w:rsidRPr="00A256A2">
        <w:rPr>
          <w:rFonts w:ascii="Times New Roman" w:hAnsi="Times New Roman"/>
          <w:sz w:val="28"/>
          <w:szCs w:val="28"/>
        </w:rPr>
        <w:softHyphen/>
        <w:t xml:space="preserve">чае служит объем получающейся в результате лунки. Чем глубже лунка, тем больше ее объем. Стандартный метод заключается в следующем: подготовленный образец надежно фиксируется на диске машины для испытаний и на него опускается груз с зернистой шкуркой. После запуска установки для испытаний, подошва груза воздействует на образец, проскальзывая по нему с определенной периодичностью. Через 10 минут машину останавливают и проводят замеры, определяют размеры и точный вес. После чего с помощью формулы </w:t>
      </w:r>
      <w:r w:rsidRPr="00A256A2">
        <w:rPr>
          <w:rFonts w:ascii="Times New Roman" w:hAnsi="Times New Roman"/>
          <w:sz w:val="28"/>
          <w:szCs w:val="28"/>
        </w:rPr>
        <w:lastRenderedPageBreak/>
        <w:t>определяют степень истирания: t = h((m</w:t>
      </w:r>
      <w:r w:rsidRPr="00A256A2">
        <w:rPr>
          <w:rFonts w:ascii="Times New Roman" w:hAnsi="Times New Roman"/>
          <w:sz w:val="28"/>
          <w:szCs w:val="28"/>
          <w:vertAlign w:val="subscript"/>
        </w:rPr>
        <w:t xml:space="preserve">1 </w:t>
      </w:r>
      <w:r w:rsidRPr="00A256A2">
        <w:rPr>
          <w:rFonts w:ascii="Times New Roman" w:hAnsi="Times New Roman"/>
          <w:sz w:val="28"/>
          <w:szCs w:val="28"/>
        </w:rPr>
        <w:t>– m</w:t>
      </w:r>
      <w:r w:rsidRPr="00A256A2">
        <w:rPr>
          <w:rFonts w:ascii="Times New Roman" w:hAnsi="Times New Roman"/>
          <w:sz w:val="28"/>
          <w:szCs w:val="28"/>
          <w:vertAlign w:val="subscript"/>
        </w:rPr>
        <w:t>2</w:t>
      </w:r>
      <w:r w:rsidRPr="00A256A2">
        <w:rPr>
          <w:rFonts w:ascii="Times New Roman" w:hAnsi="Times New Roman"/>
          <w:sz w:val="28"/>
          <w:szCs w:val="28"/>
        </w:rPr>
        <w:t>)/m</w:t>
      </w:r>
      <w:r w:rsidRPr="00A256A2">
        <w:rPr>
          <w:rFonts w:ascii="Times New Roman" w:hAnsi="Times New Roman"/>
          <w:sz w:val="28"/>
          <w:szCs w:val="28"/>
          <w:vertAlign w:val="subscript"/>
        </w:rPr>
        <w:t>1</w:t>
      </w:r>
      <w:r w:rsidRPr="00A256A2">
        <w:rPr>
          <w:rFonts w:ascii="Times New Roman" w:hAnsi="Times New Roman"/>
          <w:sz w:val="28"/>
          <w:szCs w:val="28"/>
        </w:rPr>
        <w:t>), где t — степень истирания; h — высота; m</w:t>
      </w:r>
      <w:r w:rsidRPr="00A256A2">
        <w:rPr>
          <w:rFonts w:ascii="Times New Roman" w:hAnsi="Times New Roman"/>
          <w:sz w:val="28"/>
          <w:szCs w:val="28"/>
          <w:vertAlign w:val="subscript"/>
        </w:rPr>
        <w:t>1</w:t>
      </w:r>
      <w:r w:rsidRPr="00A256A2">
        <w:rPr>
          <w:rFonts w:ascii="Times New Roman" w:hAnsi="Times New Roman"/>
          <w:sz w:val="28"/>
          <w:szCs w:val="28"/>
        </w:rPr>
        <w:t>— вес до испытания; m</w:t>
      </w:r>
      <w:r w:rsidRPr="00A256A2">
        <w:rPr>
          <w:rFonts w:ascii="Times New Roman" w:hAnsi="Times New Roman"/>
          <w:sz w:val="28"/>
          <w:szCs w:val="28"/>
          <w:vertAlign w:val="subscript"/>
        </w:rPr>
        <w:t>2</w:t>
      </w:r>
      <w:r w:rsidRPr="00A256A2">
        <w:rPr>
          <w:rFonts w:ascii="Times New Roman" w:hAnsi="Times New Roman"/>
          <w:sz w:val="28"/>
          <w:szCs w:val="28"/>
        </w:rPr>
        <w:t xml:space="preserve"> — вес после испытания.</w:t>
      </w:r>
    </w:p>
    <w:p w:rsidR="00AD112F" w:rsidRPr="00A256A2" w:rsidRDefault="00AD112F" w:rsidP="006D24F0">
      <w:pPr>
        <w:spacing w:after="0"/>
        <w:jc w:val="both"/>
        <w:rPr>
          <w:rFonts w:ascii="Times New Roman" w:hAnsi="Times New Roman"/>
          <w:sz w:val="28"/>
          <w:szCs w:val="28"/>
        </w:rPr>
      </w:pPr>
      <w:r w:rsidRPr="00A256A2">
        <w:rPr>
          <w:rFonts w:ascii="Times New Roman" w:hAnsi="Times New Roman"/>
          <w:sz w:val="28"/>
          <w:szCs w:val="28"/>
        </w:rPr>
        <w:tab/>
        <w:t xml:space="preserve">Для проведения стандартного метода и метода Суродейкина необходимы специальные установки (машины). Их отсутствие вызвало определенные трудности. Мы приблизили условия эксперимента к </w:t>
      </w:r>
      <w:proofErr w:type="gramStart"/>
      <w:r w:rsidRPr="00A256A2">
        <w:rPr>
          <w:rFonts w:ascii="Times New Roman" w:hAnsi="Times New Roman"/>
          <w:sz w:val="28"/>
          <w:szCs w:val="28"/>
        </w:rPr>
        <w:t>настоящим</w:t>
      </w:r>
      <w:proofErr w:type="gramEnd"/>
      <w:r w:rsidRPr="00A256A2">
        <w:rPr>
          <w:rFonts w:ascii="Times New Roman" w:hAnsi="Times New Roman"/>
          <w:sz w:val="28"/>
          <w:szCs w:val="28"/>
        </w:rPr>
        <w:t xml:space="preserve"> и истирание пород древесины провели на токарном станке. </w:t>
      </w:r>
    </w:p>
    <w:p w:rsidR="00AD112F" w:rsidRPr="00A256A2" w:rsidRDefault="00AD112F" w:rsidP="006D24F0">
      <w:pPr>
        <w:spacing w:after="0"/>
        <w:jc w:val="both"/>
        <w:rPr>
          <w:rFonts w:ascii="Times New Roman" w:hAnsi="Times New Roman"/>
          <w:sz w:val="28"/>
          <w:szCs w:val="28"/>
        </w:rPr>
      </w:pPr>
      <w:r w:rsidRPr="00A256A2">
        <w:rPr>
          <w:rFonts w:ascii="Times New Roman" w:hAnsi="Times New Roman"/>
          <w:sz w:val="28"/>
          <w:szCs w:val="28"/>
        </w:rPr>
        <w:tab/>
        <w:t xml:space="preserve">По стандартному методу, заготовки (образцы древесины) истирались о вращающийся цилиндр, на </w:t>
      </w:r>
      <w:proofErr w:type="gramStart"/>
      <w:r w:rsidRPr="00A256A2">
        <w:rPr>
          <w:rFonts w:ascii="Times New Roman" w:hAnsi="Times New Roman"/>
          <w:sz w:val="28"/>
          <w:szCs w:val="28"/>
        </w:rPr>
        <w:t>котором</w:t>
      </w:r>
      <w:proofErr w:type="gramEnd"/>
      <w:r w:rsidRPr="00A256A2">
        <w:rPr>
          <w:rFonts w:ascii="Times New Roman" w:hAnsi="Times New Roman"/>
          <w:sz w:val="28"/>
          <w:szCs w:val="28"/>
        </w:rPr>
        <w:t xml:space="preserve"> закреплена абразивная шкурка. При этом заготовки прижимались на одинаковое время с одинаковым усилием.</w:t>
      </w:r>
    </w:p>
    <w:p w:rsidR="00AD112F" w:rsidRPr="00A256A2" w:rsidRDefault="00AD112F" w:rsidP="001A310D">
      <w:pPr>
        <w:spacing w:after="0"/>
        <w:jc w:val="both"/>
        <w:rPr>
          <w:rFonts w:ascii="Times New Roman" w:hAnsi="Times New Roman"/>
          <w:sz w:val="28"/>
          <w:szCs w:val="28"/>
        </w:rPr>
      </w:pPr>
      <w:r w:rsidRPr="00A256A2">
        <w:rPr>
          <w:rFonts w:ascii="Times New Roman" w:hAnsi="Times New Roman"/>
          <w:sz w:val="28"/>
          <w:szCs w:val="28"/>
        </w:rPr>
        <w:tab/>
        <w:t>По методу Суродейкина, заготовки (образцы древесины) закреплялись в патрон токарного станка; при одинаковом времени вращения в них внедрялся задний центр с одинаковым усилием, оставляя в заготовке конусное отверстие. По глубине отверстия определялась степень износостойкости. Результаты проведенного эксперимента представлены в таблице 3.</w:t>
      </w:r>
    </w:p>
    <w:p w:rsidR="00AD112F" w:rsidRPr="00A256A2" w:rsidRDefault="00AD112F" w:rsidP="00795F84">
      <w:pPr>
        <w:jc w:val="right"/>
        <w:rPr>
          <w:rFonts w:ascii="Times New Roman" w:hAnsi="Times New Roman"/>
          <w:sz w:val="28"/>
          <w:szCs w:val="28"/>
        </w:rPr>
      </w:pPr>
      <w:r w:rsidRPr="00A256A2">
        <w:rPr>
          <w:rFonts w:ascii="Times New Roman" w:hAnsi="Times New Roman"/>
          <w:sz w:val="28"/>
          <w:szCs w:val="28"/>
        </w:rPr>
        <w:t>Таблица 3</w:t>
      </w:r>
    </w:p>
    <w:p w:rsidR="00AD112F" w:rsidRPr="00A256A2" w:rsidRDefault="00AD112F" w:rsidP="00576359">
      <w:pPr>
        <w:jc w:val="center"/>
        <w:rPr>
          <w:rFonts w:ascii="Times New Roman" w:hAnsi="Times New Roman"/>
          <w:sz w:val="28"/>
          <w:szCs w:val="28"/>
        </w:rPr>
      </w:pPr>
      <w:r w:rsidRPr="00A256A2">
        <w:rPr>
          <w:rFonts w:ascii="Times New Roman" w:hAnsi="Times New Roman"/>
          <w:sz w:val="28"/>
          <w:szCs w:val="28"/>
        </w:rPr>
        <w:t>Результаты эксперимента.</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0"/>
        <w:gridCol w:w="1065"/>
        <w:gridCol w:w="1285"/>
        <w:gridCol w:w="1343"/>
        <w:gridCol w:w="1418"/>
        <w:gridCol w:w="1701"/>
        <w:gridCol w:w="1417"/>
        <w:gridCol w:w="1276"/>
      </w:tblGrid>
      <w:tr w:rsidR="00AD112F" w:rsidRPr="009D756B" w:rsidTr="001E38D2">
        <w:trPr>
          <w:cantSplit/>
          <w:trHeight w:val="2025"/>
        </w:trPr>
        <w:tc>
          <w:tcPr>
            <w:tcW w:w="560" w:type="dxa"/>
          </w:tcPr>
          <w:p w:rsidR="00AD112F" w:rsidRPr="00175BB7" w:rsidRDefault="00AD112F" w:rsidP="001E38D2">
            <w:pPr>
              <w:pStyle w:val="a3"/>
              <w:jc w:val="center"/>
              <w:rPr>
                <w:rFonts w:ascii="Times New Roman" w:hAnsi="Times New Roman"/>
                <w:b/>
              </w:rPr>
            </w:pPr>
            <w:r w:rsidRPr="00175BB7">
              <w:rPr>
                <w:rFonts w:ascii="Times New Roman" w:hAnsi="Times New Roman"/>
                <w:b/>
              </w:rPr>
              <w:t xml:space="preserve">№ </w:t>
            </w:r>
            <w:proofErr w:type="gramStart"/>
            <w:r w:rsidRPr="00175BB7">
              <w:rPr>
                <w:rFonts w:ascii="Times New Roman" w:hAnsi="Times New Roman"/>
                <w:b/>
              </w:rPr>
              <w:t>п</w:t>
            </w:r>
            <w:proofErr w:type="gramEnd"/>
            <w:r w:rsidRPr="00175BB7">
              <w:rPr>
                <w:rFonts w:ascii="Times New Roman" w:hAnsi="Times New Roman"/>
                <w:b/>
              </w:rPr>
              <w:t>/п</w:t>
            </w:r>
          </w:p>
        </w:tc>
        <w:tc>
          <w:tcPr>
            <w:tcW w:w="1065" w:type="dxa"/>
          </w:tcPr>
          <w:p w:rsidR="00AD112F" w:rsidRPr="00175BB7" w:rsidRDefault="00AD112F" w:rsidP="001E38D2">
            <w:pPr>
              <w:pStyle w:val="a3"/>
              <w:jc w:val="center"/>
              <w:rPr>
                <w:rFonts w:ascii="Times New Roman" w:hAnsi="Times New Roman"/>
                <w:b/>
              </w:rPr>
            </w:pPr>
            <w:r w:rsidRPr="00175BB7">
              <w:rPr>
                <w:rFonts w:ascii="Times New Roman" w:hAnsi="Times New Roman"/>
                <w:b/>
              </w:rPr>
              <w:t>Номер образца</w:t>
            </w:r>
          </w:p>
        </w:tc>
        <w:tc>
          <w:tcPr>
            <w:tcW w:w="1285" w:type="dxa"/>
          </w:tcPr>
          <w:p w:rsidR="00AD112F" w:rsidRPr="00175BB7" w:rsidRDefault="00AD112F" w:rsidP="001E38D2">
            <w:pPr>
              <w:pStyle w:val="a3"/>
              <w:jc w:val="center"/>
              <w:rPr>
                <w:rFonts w:ascii="Times New Roman" w:hAnsi="Times New Roman"/>
                <w:b/>
              </w:rPr>
            </w:pPr>
            <w:r w:rsidRPr="00175BB7">
              <w:rPr>
                <w:rFonts w:ascii="Times New Roman" w:hAnsi="Times New Roman"/>
                <w:b/>
              </w:rPr>
              <w:t xml:space="preserve">Высота бруска (образца), </w:t>
            </w:r>
            <w:r w:rsidRPr="00175BB7">
              <w:rPr>
                <w:rFonts w:ascii="Times New Roman" w:hAnsi="Times New Roman"/>
                <w:b/>
                <w:lang w:val="en-US"/>
              </w:rPr>
              <w:t>h</w:t>
            </w:r>
            <w:r w:rsidRPr="00175BB7">
              <w:rPr>
                <w:rFonts w:ascii="Times New Roman" w:hAnsi="Times New Roman"/>
                <w:b/>
              </w:rPr>
              <w:t xml:space="preserve"> (мм)</w:t>
            </w:r>
          </w:p>
        </w:tc>
        <w:tc>
          <w:tcPr>
            <w:tcW w:w="1343" w:type="dxa"/>
          </w:tcPr>
          <w:p w:rsidR="00AD112F" w:rsidRPr="00175BB7" w:rsidRDefault="00AD112F" w:rsidP="001E38D2">
            <w:pPr>
              <w:pStyle w:val="a3"/>
              <w:jc w:val="center"/>
              <w:rPr>
                <w:rFonts w:ascii="Times New Roman" w:hAnsi="Times New Roman"/>
                <w:b/>
              </w:rPr>
            </w:pPr>
            <w:r w:rsidRPr="00175BB7">
              <w:rPr>
                <w:rFonts w:ascii="Times New Roman" w:hAnsi="Times New Roman"/>
                <w:b/>
              </w:rPr>
              <w:t>Вес до испытания</w:t>
            </w:r>
          </w:p>
          <w:p w:rsidR="00AD112F" w:rsidRPr="00175BB7" w:rsidRDefault="00AD112F" w:rsidP="001E38D2">
            <w:pPr>
              <w:pStyle w:val="a3"/>
              <w:jc w:val="center"/>
              <w:rPr>
                <w:rFonts w:ascii="Times New Roman" w:hAnsi="Times New Roman"/>
                <w:b/>
              </w:rPr>
            </w:pPr>
            <w:r w:rsidRPr="00175BB7">
              <w:rPr>
                <w:rFonts w:ascii="Times New Roman" w:hAnsi="Times New Roman"/>
                <w:b/>
                <w:lang w:val="en-US"/>
              </w:rPr>
              <w:t>m</w:t>
            </w:r>
            <w:r w:rsidRPr="00175BB7">
              <w:rPr>
                <w:rFonts w:ascii="Times New Roman" w:hAnsi="Times New Roman"/>
                <w:b/>
                <w:vertAlign w:val="subscript"/>
              </w:rPr>
              <w:t xml:space="preserve">1 </w:t>
            </w:r>
            <w:r w:rsidRPr="00175BB7">
              <w:rPr>
                <w:rFonts w:ascii="Times New Roman" w:hAnsi="Times New Roman"/>
                <w:b/>
              </w:rPr>
              <w:t>(гр.)</w:t>
            </w:r>
          </w:p>
        </w:tc>
        <w:tc>
          <w:tcPr>
            <w:tcW w:w="1418" w:type="dxa"/>
          </w:tcPr>
          <w:p w:rsidR="00AD112F" w:rsidRPr="00175BB7" w:rsidRDefault="00AD112F" w:rsidP="001E38D2">
            <w:pPr>
              <w:pStyle w:val="a3"/>
              <w:jc w:val="center"/>
              <w:rPr>
                <w:rFonts w:ascii="Times New Roman" w:hAnsi="Times New Roman"/>
                <w:b/>
              </w:rPr>
            </w:pPr>
            <w:r w:rsidRPr="00175BB7">
              <w:rPr>
                <w:rFonts w:ascii="Times New Roman" w:hAnsi="Times New Roman"/>
                <w:b/>
              </w:rPr>
              <w:t>Вес после испытания</w:t>
            </w:r>
          </w:p>
          <w:p w:rsidR="00AD112F" w:rsidRPr="00175BB7" w:rsidRDefault="00AD112F" w:rsidP="001E38D2">
            <w:pPr>
              <w:pStyle w:val="a3"/>
              <w:jc w:val="center"/>
              <w:rPr>
                <w:rFonts w:ascii="Times New Roman" w:hAnsi="Times New Roman"/>
                <w:b/>
              </w:rPr>
            </w:pPr>
            <w:r w:rsidRPr="00175BB7">
              <w:rPr>
                <w:rFonts w:ascii="Times New Roman" w:hAnsi="Times New Roman"/>
                <w:b/>
                <w:lang w:val="en-US"/>
              </w:rPr>
              <w:t>m</w:t>
            </w:r>
            <w:r w:rsidRPr="00175BB7">
              <w:rPr>
                <w:rFonts w:ascii="Times New Roman" w:hAnsi="Times New Roman"/>
                <w:b/>
                <w:vertAlign w:val="subscript"/>
              </w:rPr>
              <w:t>2</w:t>
            </w:r>
            <w:r w:rsidRPr="00175BB7">
              <w:rPr>
                <w:rFonts w:ascii="Times New Roman" w:hAnsi="Times New Roman"/>
                <w:b/>
              </w:rPr>
              <w:t xml:space="preserve"> (гр.)</w:t>
            </w:r>
          </w:p>
        </w:tc>
        <w:tc>
          <w:tcPr>
            <w:tcW w:w="1701" w:type="dxa"/>
          </w:tcPr>
          <w:p w:rsidR="00AD112F" w:rsidRPr="00175BB7" w:rsidRDefault="00AD112F" w:rsidP="001E38D2">
            <w:pPr>
              <w:pStyle w:val="a3"/>
              <w:jc w:val="center"/>
              <w:rPr>
                <w:rFonts w:ascii="Times New Roman" w:hAnsi="Times New Roman"/>
                <w:b/>
              </w:rPr>
            </w:pPr>
            <w:r w:rsidRPr="00175BB7">
              <w:rPr>
                <w:rFonts w:ascii="Times New Roman" w:hAnsi="Times New Roman"/>
                <w:b/>
              </w:rPr>
              <w:t>Степень истирания по стандартному методу</w:t>
            </w:r>
          </w:p>
          <w:p w:rsidR="00AD112F" w:rsidRPr="00175BB7" w:rsidRDefault="00AD112F" w:rsidP="001E38D2">
            <w:pPr>
              <w:pStyle w:val="a3"/>
              <w:jc w:val="center"/>
              <w:rPr>
                <w:rFonts w:ascii="Times New Roman" w:hAnsi="Times New Roman"/>
                <w:b/>
              </w:rPr>
            </w:pPr>
            <w:r w:rsidRPr="00175BB7">
              <w:rPr>
                <w:rFonts w:ascii="Times New Roman" w:hAnsi="Times New Roman"/>
                <w:b/>
                <w:lang w:val="en-US"/>
              </w:rPr>
              <w:t>t</w:t>
            </w:r>
            <w:r w:rsidRPr="00175BB7">
              <w:rPr>
                <w:rFonts w:ascii="Times New Roman" w:hAnsi="Times New Roman"/>
                <w:b/>
              </w:rPr>
              <w:t xml:space="preserve"> (мм)</w:t>
            </w:r>
          </w:p>
        </w:tc>
        <w:tc>
          <w:tcPr>
            <w:tcW w:w="1417" w:type="dxa"/>
          </w:tcPr>
          <w:p w:rsidR="00AD112F" w:rsidRPr="00175BB7" w:rsidRDefault="00AD112F" w:rsidP="001E38D2">
            <w:pPr>
              <w:pStyle w:val="a3"/>
              <w:jc w:val="center"/>
              <w:rPr>
                <w:rFonts w:ascii="Times New Roman" w:hAnsi="Times New Roman"/>
                <w:b/>
              </w:rPr>
            </w:pPr>
            <w:r w:rsidRPr="00175BB7">
              <w:rPr>
                <w:rFonts w:ascii="Times New Roman" w:hAnsi="Times New Roman"/>
                <w:b/>
              </w:rPr>
              <w:t>Глубина отверстия по методу Суродейкина</w:t>
            </w:r>
          </w:p>
          <w:p w:rsidR="00AD112F" w:rsidRPr="00175BB7" w:rsidRDefault="00AD112F" w:rsidP="001E38D2">
            <w:pPr>
              <w:pStyle w:val="a3"/>
              <w:jc w:val="center"/>
              <w:rPr>
                <w:rFonts w:ascii="Times New Roman" w:hAnsi="Times New Roman"/>
                <w:b/>
              </w:rPr>
            </w:pPr>
            <w:r w:rsidRPr="00175BB7">
              <w:rPr>
                <w:rFonts w:ascii="Times New Roman" w:hAnsi="Times New Roman"/>
                <w:b/>
                <w:lang w:val="en-US"/>
              </w:rPr>
              <w:t>t</w:t>
            </w:r>
            <w:r w:rsidRPr="00175BB7">
              <w:rPr>
                <w:rFonts w:ascii="Times New Roman" w:hAnsi="Times New Roman"/>
                <w:b/>
              </w:rPr>
              <w:t xml:space="preserve"> (мм)</w:t>
            </w:r>
          </w:p>
        </w:tc>
        <w:tc>
          <w:tcPr>
            <w:tcW w:w="1276" w:type="dxa"/>
            <w:textDirection w:val="btLr"/>
          </w:tcPr>
          <w:p w:rsidR="00AD112F" w:rsidRPr="00175BB7" w:rsidRDefault="00AD112F" w:rsidP="001E38D2">
            <w:pPr>
              <w:pStyle w:val="a3"/>
              <w:ind w:left="113" w:right="113"/>
              <w:jc w:val="center"/>
              <w:rPr>
                <w:rFonts w:ascii="Times New Roman" w:hAnsi="Times New Roman"/>
                <w:b/>
              </w:rPr>
            </w:pPr>
            <w:r w:rsidRPr="00175BB7">
              <w:rPr>
                <w:rFonts w:ascii="Times New Roman" w:hAnsi="Times New Roman"/>
                <w:b/>
              </w:rPr>
              <w:t>Ранжировка образцов по износостойкости</w:t>
            </w:r>
          </w:p>
        </w:tc>
      </w:tr>
      <w:tr w:rsidR="00AD112F" w:rsidRPr="00403E6E" w:rsidTr="001E38D2">
        <w:tc>
          <w:tcPr>
            <w:tcW w:w="560" w:type="dxa"/>
            <w:vAlign w:val="center"/>
          </w:tcPr>
          <w:p w:rsidR="00AD112F" w:rsidRPr="00175BB7" w:rsidRDefault="00AD112F" w:rsidP="001E38D2">
            <w:pPr>
              <w:pStyle w:val="a3"/>
              <w:jc w:val="center"/>
              <w:rPr>
                <w:rFonts w:ascii="Times New Roman" w:hAnsi="Times New Roman"/>
                <w:b/>
                <w:sz w:val="24"/>
                <w:szCs w:val="24"/>
              </w:rPr>
            </w:pPr>
            <w:r w:rsidRPr="00175BB7">
              <w:rPr>
                <w:rFonts w:ascii="Times New Roman" w:hAnsi="Times New Roman"/>
                <w:b/>
                <w:sz w:val="24"/>
                <w:szCs w:val="24"/>
              </w:rPr>
              <w:t>1</w:t>
            </w:r>
          </w:p>
        </w:tc>
        <w:tc>
          <w:tcPr>
            <w:tcW w:w="1065" w:type="dxa"/>
            <w:vAlign w:val="center"/>
          </w:tcPr>
          <w:p w:rsidR="00AD112F" w:rsidRPr="00175BB7" w:rsidRDefault="00AD112F" w:rsidP="001E38D2">
            <w:pPr>
              <w:pStyle w:val="a3"/>
              <w:jc w:val="center"/>
              <w:rPr>
                <w:rFonts w:ascii="Times New Roman" w:hAnsi="Times New Roman"/>
                <w:b/>
                <w:sz w:val="24"/>
                <w:szCs w:val="24"/>
              </w:rPr>
            </w:pPr>
            <w:r w:rsidRPr="00175BB7">
              <w:rPr>
                <w:rFonts w:ascii="Times New Roman" w:hAnsi="Times New Roman"/>
                <w:b/>
                <w:sz w:val="24"/>
                <w:szCs w:val="24"/>
              </w:rPr>
              <w:t>2</w:t>
            </w:r>
          </w:p>
        </w:tc>
        <w:tc>
          <w:tcPr>
            <w:tcW w:w="1285" w:type="dxa"/>
            <w:vAlign w:val="center"/>
          </w:tcPr>
          <w:p w:rsidR="00AD112F" w:rsidRPr="00175BB7" w:rsidRDefault="00AD112F" w:rsidP="001E38D2">
            <w:pPr>
              <w:pStyle w:val="a3"/>
              <w:jc w:val="center"/>
              <w:rPr>
                <w:rFonts w:ascii="Times New Roman" w:hAnsi="Times New Roman"/>
                <w:b/>
                <w:sz w:val="24"/>
                <w:szCs w:val="24"/>
              </w:rPr>
            </w:pPr>
            <w:r w:rsidRPr="00175BB7">
              <w:rPr>
                <w:rFonts w:ascii="Times New Roman" w:hAnsi="Times New Roman"/>
                <w:b/>
                <w:sz w:val="24"/>
                <w:szCs w:val="24"/>
              </w:rPr>
              <w:t>3</w:t>
            </w:r>
          </w:p>
        </w:tc>
        <w:tc>
          <w:tcPr>
            <w:tcW w:w="1343" w:type="dxa"/>
            <w:vAlign w:val="center"/>
          </w:tcPr>
          <w:p w:rsidR="00AD112F" w:rsidRPr="00175BB7" w:rsidRDefault="00AD112F" w:rsidP="001E38D2">
            <w:pPr>
              <w:pStyle w:val="a3"/>
              <w:jc w:val="center"/>
              <w:rPr>
                <w:rFonts w:ascii="Times New Roman" w:hAnsi="Times New Roman"/>
                <w:b/>
                <w:sz w:val="24"/>
                <w:szCs w:val="24"/>
              </w:rPr>
            </w:pPr>
            <w:r w:rsidRPr="00175BB7">
              <w:rPr>
                <w:rFonts w:ascii="Times New Roman" w:hAnsi="Times New Roman"/>
                <w:b/>
                <w:sz w:val="24"/>
                <w:szCs w:val="24"/>
              </w:rPr>
              <w:t>4</w:t>
            </w:r>
          </w:p>
        </w:tc>
        <w:tc>
          <w:tcPr>
            <w:tcW w:w="1418" w:type="dxa"/>
            <w:vAlign w:val="center"/>
          </w:tcPr>
          <w:p w:rsidR="00AD112F" w:rsidRPr="00175BB7" w:rsidRDefault="00AD112F" w:rsidP="001E38D2">
            <w:pPr>
              <w:pStyle w:val="a3"/>
              <w:jc w:val="center"/>
              <w:rPr>
                <w:rFonts w:ascii="Times New Roman" w:hAnsi="Times New Roman"/>
                <w:b/>
                <w:sz w:val="24"/>
                <w:szCs w:val="24"/>
              </w:rPr>
            </w:pPr>
            <w:r w:rsidRPr="00175BB7">
              <w:rPr>
                <w:rFonts w:ascii="Times New Roman" w:hAnsi="Times New Roman"/>
                <w:b/>
                <w:sz w:val="24"/>
                <w:szCs w:val="24"/>
              </w:rPr>
              <w:t>5</w:t>
            </w:r>
          </w:p>
        </w:tc>
        <w:tc>
          <w:tcPr>
            <w:tcW w:w="1701" w:type="dxa"/>
            <w:vAlign w:val="center"/>
          </w:tcPr>
          <w:p w:rsidR="00AD112F" w:rsidRPr="00175BB7" w:rsidRDefault="00AD112F" w:rsidP="001E38D2">
            <w:pPr>
              <w:pStyle w:val="a3"/>
              <w:jc w:val="center"/>
              <w:rPr>
                <w:rFonts w:ascii="Times New Roman" w:hAnsi="Times New Roman"/>
                <w:b/>
                <w:sz w:val="24"/>
                <w:szCs w:val="24"/>
              </w:rPr>
            </w:pPr>
            <w:r w:rsidRPr="00175BB7">
              <w:rPr>
                <w:rFonts w:ascii="Times New Roman" w:hAnsi="Times New Roman"/>
                <w:b/>
                <w:sz w:val="24"/>
                <w:szCs w:val="24"/>
              </w:rPr>
              <w:t>6</w:t>
            </w:r>
          </w:p>
        </w:tc>
        <w:tc>
          <w:tcPr>
            <w:tcW w:w="1417" w:type="dxa"/>
            <w:vAlign w:val="center"/>
          </w:tcPr>
          <w:p w:rsidR="00AD112F" w:rsidRPr="00175BB7" w:rsidRDefault="00AD112F" w:rsidP="001E38D2">
            <w:pPr>
              <w:pStyle w:val="a3"/>
              <w:jc w:val="center"/>
              <w:rPr>
                <w:rFonts w:ascii="Times New Roman" w:hAnsi="Times New Roman"/>
                <w:b/>
                <w:sz w:val="24"/>
                <w:szCs w:val="24"/>
              </w:rPr>
            </w:pPr>
            <w:r w:rsidRPr="00175BB7">
              <w:rPr>
                <w:rFonts w:ascii="Times New Roman" w:hAnsi="Times New Roman"/>
                <w:b/>
                <w:sz w:val="24"/>
                <w:szCs w:val="24"/>
              </w:rPr>
              <w:t>7</w:t>
            </w:r>
          </w:p>
        </w:tc>
        <w:tc>
          <w:tcPr>
            <w:tcW w:w="1276" w:type="dxa"/>
            <w:vAlign w:val="center"/>
          </w:tcPr>
          <w:p w:rsidR="00AD112F" w:rsidRPr="00175BB7" w:rsidRDefault="00AD112F" w:rsidP="001E38D2">
            <w:pPr>
              <w:pStyle w:val="a3"/>
              <w:jc w:val="center"/>
              <w:rPr>
                <w:rFonts w:ascii="Times New Roman" w:hAnsi="Times New Roman"/>
                <w:b/>
                <w:sz w:val="24"/>
                <w:szCs w:val="24"/>
              </w:rPr>
            </w:pPr>
            <w:r w:rsidRPr="00175BB7">
              <w:rPr>
                <w:rFonts w:ascii="Times New Roman" w:hAnsi="Times New Roman"/>
                <w:b/>
                <w:sz w:val="24"/>
                <w:szCs w:val="24"/>
              </w:rPr>
              <w:t>8</w:t>
            </w:r>
          </w:p>
        </w:tc>
      </w:tr>
      <w:tr w:rsidR="00AD112F" w:rsidRPr="00795F84" w:rsidTr="001E38D2">
        <w:tc>
          <w:tcPr>
            <w:tcW w:w="560"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1</w:t>
            </w:r>
          </w:p>
        </w:tc>
        <w:tc>
          <w:tcPr>
            <w:tcW w:w="106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1</w:t>
            </w:r>
          </w:p>
        </w:tc>
        <w:tc>
          <w:tcPr>
            <w:tcW w:w="128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100</w:t>
            </w:r>
          </w:p>
        </w:tc>
        <w:tc>
          <w:tcPr>
            <w:tcW w:w="1343" w:type="dxa"/>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54,0</w:t>
            </w:r>
          </w:p>
        </w:tc>
        <w:tc>
          <w:tcPr>
            <w:tcW w:w="1418"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52,4</w:t>
            </w:r>
          </w:p>
        </w:tc>
        <w:tc>
          <w:tcPr>
            <w:tcW w:w="1701"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2,96</w:t>
            </w:r>
          </w:p>
        </w:tc>
        <w:tc>
          <w:tcPr>
            <w:tcW w:w="1417"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3</w:t>
            </w:r>
          </w:p>
        </w:tc>
        <w:tc>
          <w:tcPr>
            <w:tcW w:w="1276"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4</w:t>
            </w:r>
          </w:p>
        </w:tc>
      </w:tr>
      <w:tr w:rsidR="00AD112F" w:rsidRPr="00795F84" w:rsidTr="001E38D2">
        <w:tc>
          <w:tcPr>
            <w:tcW w:w="560"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2</w:t>
            </w:r>
          </w:p>
        </w:tc>
        <w:tc>
          <w:tcPr>
            <w:tcW w:w="106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2</w:t>
            </w:r>
          </w:p>
        </w:tc>
        <w:tc>
          <w:tcPr>
            <w:tcW w:w="128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100</w:t>
            </w:r>
          </w:p>
        </w:tc>
        <w:tc>
          <w:tcPr>
            <w:tcW w:w="1343" w:type="dxa"/>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56,7</w:t>
            </w:r>
          </w:p>
        </w:tc>
        <w:tc>
          <w:tcPr>
            <w:tcW w:w="1418"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55,3</w:t>
            </w:r>
          </w:p>
        </w:tc>
        <w:tc>
          <w:tcPr>
            <w:tcW w:w="1701"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2,47</w:t>
            </w:r>
          </w:p>
        </w:tc>
        <w:tc>
          <w:tcPr>
            <w:tcW w:w="1417"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2</w:t>
            </w:r>
          </w:p>
        </w:tc>
        <w:tc>
          <w:tcPr>
            <w:tcW w:w="1276"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2</w:t>
            </w:r>
          </w:p>
        </w:tc>
      </w:tr>
      <w:tr w:rsidR="00AD112F" w:rsidRPr="00795F84" w:rsidTr="001E38D2">
        <w:tc>
          <w:tcPr>
            <w:tcW w:w="560"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3</w:t>
            </w:r>
          </w:p>
        </w:tc>
        <w:tc>
          <w:tcPr>
            <w:tcW w:w="106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3</w:t>
            </w:r>
          </w:p>
        </w:tc>
        <w:tc>
          <w:tcPr>
            <w:tcW w:w="128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100</w:t>
            </w:r>
          </w:p>
        </w:tc>
        <w:tc>
          <w:tcPr>
            <w:tcW w:w="1343" w:type="dxa"/>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58,5</w:t>
            </w:r>
          </w:p>
        </w:tc>
        <w:tc>
          <w:tcPr>
            <w:tcW w:w="1418"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57,4</w:t>
            </w:r>
          </w:p>
        </w:tc>
        <w:tc>
          <w:tcPr>
            <w:tcW w:w="1701"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1,88</w:t>
            </w:r>
          </w:p>
        </w:tc>
        <w:tc>
          <w:tcPr>
            <w:tcW w:w="1417"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2</w:t>
            </w:r>
          </w:p>
        </w:tc>
        <w:tc>
          <w:tcPr>
            <w:tcW w:w="1276"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1</w:t>
            </w:r>
          </w:p>
        </w:tc>
      </w:tr>
      <w:tr w:rsidR="00AD112F" w:rsidRPr="00795F84" w:rsidTr="001E38D2">
        <w:tc>
          <w:tcPr>
            <w:tcW w:w="560"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4</w:t>
            </w:r>
          </w:p>
        </w:tc>
        <w:tc>
          <w:tcPr>
            <w:tcW w:w="106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4</w:t>
            </w:r>
          </w:p>
        </w:tc>
        <w:tc>
          <w:tcPr>
            <w:tcW w:w="128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100</w:t>
            </w:r>
          </w:p>
        </w:tc>
        <w:tc>
          <w:tcPr>
            <w:tcW w:w="1343" w:type="dxa"/>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58,5</w:t>
            </w:r>
          </w:p>
        </w:tc>
        <w:tc>
          <w:tcPr>
            <w:tcW w:w="1418"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57,1</w:t>
            </w:r>
          </w:p>
        </w:tc>
        <w:tc>
          <w:tcPr>
            <w:tcW w:w="1701"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2,39</w:t>
            </w:r>
          </w:p>
        </w:tc>
        <w:tc>
          <w:tcPr>
            <w:tcW w:w="1417"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2,5</w:t>
            </w:r>
          </w:p>
        </w:tc>
        <w:tc>
          <w:tcPr>
            <w:tcW w:w="1276"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3</w:t>
            </w:r>
          </w:p>
        </w:tc>
      </w:tr>
      <w:tr w:rsidR="00AD112F" w:rsidRPr="00795F84" w:rsidTr="001E38D2">
        <w:tc>
          <w:tcPr>
            <w:tcW w:w="560"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5</w:t>
            </w:r>
          </w:p>
        </w:tc>
        <w:tc>
          <w:tcPr>
            <w:tcW w:w="106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5</w:t>
            </w:r>
          </w:p>
        </w:tc>
        <w:tc>
          <w:tcPr>
            <w:tcW w:w="128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100</w:t>
            </w:r>
          </w:p>
        </w:tc>
        <w:tc>
          <w:tcPr>
            <w:tcW w:w="1343" w:type="dxa"/>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42,3</w:t>
            </w:r>
          </w:p>
        </w:tc>
        <w:tc>
          <w:tcPr>
            <w:tcW w:w="1418"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38,1</w:t>
            </w:r>
          </w:p>
        </w:tc>
        <w:tc>
          <w:tcPr>
            <w:tcW w:w="1701"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9,93</w:t>
            </w:r>
          </w:p>
        </w:tc>
        <w:tc>
          <w:tcPr>
            <w:tcW w:w="1417"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4,3</w:t>
            </w:r>
          </w:p>
        </w:tc>
        <w:tc>
          <w:tcPr>
            <w:tcW w:w="1276"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7</w:t>
            </w:r>
          </w:p>
        </w:tc>
      </w:tr>
      <w:tr w:rsidR="00AD112F" w:rsidRPr="00795F84" w:rsidTr="001E38D2">
        <w:tc>
          <w:tcPr>
            <w:tcW w:w="560"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6</w:t>
            </w:r>
          </w:p>
        </w:tc>
        <w:tc>
          <w:tcPr>
            <w:tcW w:w="106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6</w:t>
            </w:r>
          </w:p>
        </w:tc>
        <w:tc>
          <w:tcPr>
            <w:tcW w:w="128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100</w:t>
            </w:r>
          </w:p>
        </w:tc>
        <w:tc>
          <w:tcPr>
            <w:tcW w:w="1343" w:type="dxa"/>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42,3</w:t>
            </w:r>
          </w:p>
        </w:tc>
        <w:tc>
          <w:tcPr>
            <w:tcW w:w="1418"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39,2</w:t>
            </w:r>
          </w:p>
        </w:tc>
        <w:tc>
          <w:tcPr>
            <w:tcW w:w="1701"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7,33</w:t>
            </w:r>
          </w:p>
        </w:tc>
        <w:tc>
          <w:tcPr>
            <w:tcW w:w="1417"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4</w:t>
            </w:r>
          </w:p>
        </w:tc>
        <w:tc>
          <w:tcPr>
            <w:tcW w:w="1276"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6</w:t>
            </w:r>
          </w:p>
        </w:tc>
      </w:tr>
      <w:tr w:rsidR="00AD112F" w:rsidRPr="00795F84" w:rsidTr="001E38D2">
        <w:tc>
          <w:tcPr>
            <w:tcW w:w="560"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7</w:t>
            </w:r>
          </w:p>
        </w:tc>
        <w:tc>
          <w:tcPr>
            <w:tcW w:w="106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7</w:t>
            </w:r>
          </w:p>
        </w:tc>
        <w:tc>
          <w:tcPr>
            <w:tcW w:w="1285"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100</w:t>
            </w:r>
          </w:p>
        </w:tc>
        <w:tc>
          <w:tcPr>
            <w:tcW w:w="1343" w:type="dxa"/>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42,3</w:t>
            </w:r>
          </w:p>
        </w:tc>
        <w:tc>
          <w:tcPr>
            <w:tcW w:w="1418"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40,1</w:t>
            </w:r>
          </w:p>
        </w:tc>
        <w:tc>
          <w:tcPr>
            <w:tcW w:w="1701"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5,20</w:t>
            </w:r>
          </w:p>
        </w:tc>
        <w:tc>
          <w:tcPr>
            <w:tcW w:w="1417"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4,1</w:t>
            </w:r>
          </w:p>
        </w:tc>
        <w:tc>
          <w:tcPr>
            <w:tcW w:w="1276" w:type="dxa"/>
            <w:vAlign w:val="center"/>
          </w:tcPr>
          <w:p w:rsidR="00AD112F" w:rsidRPr="00175BB7" w:rsidRDefault="00AD112F" w:rsidP="001E38D2">
            <w:pPr>
              <w:pStyle w:val="a3"/>
              <w:jc w:val="center"/>
              <w:rPr>
                <w:rFonts w:ascii="Times New Roman" w:hAnsi="Times New Roman"/>
                <w:sz w:val="28"/>
                <w:szCs w:val="28"/>
              </w:rPr>
            </w:pPr>
            <w:r w:rsidRPr="00175BB7">
              <w:rPr>
                <w:rFonts w:ascii="Times New Roman" w:hAnsi="Times New Roman"/>
                <w:sz w:val="28"/>
                <w:szCs w:val="28"/>
              </w:rPr>
              <w:t>5</w:t>
            </w:r>
          </w:p>
        </w:tc>
      </w:tr>
    </w:tbl>
    <w:p w:rsidR="00AD112F" w:rsidRPr="00A256A2" w:rsidRDefault="00AD112F" w:rsidP="001B5CBF">
      <w:pPr>
        <w:rPr>
          <w:rFonts w:ascii="Times New Roman" w:hAnsi="Times New Roman"/>
          <w:sz w:val="28"/>
          <w:szCs w:val="28"/>
        </w:rPr>
      </w:pPr>
    </w:p>
    <w:p w:rsidR="00AD112F" w:rsidRPr="001A310D" w:rsidRDefault="00AD112F" w:rsidP="001B5CBF">
      <w:pPr>
        <w:rPr>
          <w:rFonts w:ascii="Times New Roman" w:hAnsi="Times New Roman"/>
          <w:b/>
          <w:sz w:val="28"/>
          <w:szCs w:val="28"/>
        </w:rPr>
      </w:pPr>
      <w:r>
        <w:rPr>
          <w:rFonts w:ascii="Times New Roman" w:hAnsi="Times New Roman"/>
          <w:b/>
          <w:sz w:val="28"/>
          <w:szCs w:val="28"/>
        </w:rPr>
        <w:t>2.</w:t>
      </w:r>
      <w:r w:rsidRPr="001A310D">
        <w:rPr>
          <w:rFonts w:ascii="Times New Roman" w:hAnsi="Times New Roman"/>
          <w:b/>
          <w:sz w:val="28"/>
          <w:szCs w:val="28"/>
        </w:rPr>
        <w:t>3. Анализ и обобщение данных.</w:t>
      </w:r>
    </w:p>
    <w:p w:rsidR="00AD112F" w:rsidRPr="00576359" w:rsidRDefault="00AD112F" w:rsidP="00576359">
      <w:pPr>
        <w:jc w:val="both"/>
        <w:rPr>
          <w:rFonts w:ascii="Times New Roman" w:hAnsi="Times New Roman"/>
          <w:sz w:val="28"/>
          <w:szCs w:val="28"/>
        </w:rPr>
      </w:pPr>
      <w:r w:rsidRPr="00A256A2">
        <w:rPr>
          <w:rFonts w:ascii="Times New Roman" w:hAnsi="Times New Roman"/>
          <w:sz w:val="28"/>
          <w:szCs w:val="28"/>
        </w:rPr>
        <w:tab/>
        <w:t xml:space="preserve">Для определения пород древесины, подходящих для использования их в качестве ручек для инструмента, мы учитывали ценность пород, физические свойства, механические свойства и данные результатов эксперимента по износостойкости пород древесины с учетом их плотности и </w:t>
      </w:r>
      <w:r w:rsidRPr="00A256A2">
        <w:rPr>
          <w:rFonts w:ascii="Times New Roman" w:hAnsi="Times New Roman"/>
          <w:sz w:val="28"/>
          <w:szCs w:val="28"/>
        </w:rPr>
        <w:lastRenderedPageBreak/>
        <w:t>твердости.</w:t>
      </w:r>
      <w:r w:rsidRPr="00576359">
        <w:rPr>
          <w:rFonts w:ascii="Times New Roman" w:hAnsi="Times New Roman"/>
          <w:color w:val="1F497D"/>
          <w:sz w:val="28"/>
          <w:szCs w:val="28"/>
        </w:rPr>
        <w:t xml:space="preserve"> </w:t>
      </w:r>
      <w:r w:rsidRPr="00576359">
        <w:rPr>
          <w:rFonts w:ascii="Times New Roman" w:hAnsi="Times New Roman"/>
          <w:sz w:val="28"/>
          <w:szCs w:val="28"/>
        </w:rPr>
        <w:t xml:space="preserve">Для сравнения результаты были переведены в процентное соотношение (см. таблицу 4). </w:t>
      </w:r>
    </w:p>
    <w:p w:rsidR="00AD112F" w:rsidRPr="00576359" w:rsidRDefault="00AD112F" w:rsidP="00576359">
      <w:pPr>
        <w:jc w:val="right"/>
        <w:rPr>
          <w:rFonts w:ascii="Times New Roman" w:hAnsi="Times New Roman"/>
          <w:sz w:val="28"/>
          <w:szCs w:val="28"/>
        </w:rPr>
      </w:pPr>
      <w:r w:rsidRPr="00576359">
        <w:rPr>
          <w:rFonts w:ascii="Times New Roman" w:hAnsi="Times New Roman"/>
          <w:sz w:val="28"/>
          <w:szCs w:val="28"/>
        </w:rPr>
        <w:t>Таблица 4</w:t>
      </w:r>
    </w:p>
    <w:p w:rsidR="00AD112F" w:rsidRPr="00576359" w:rsidRDefault="00AD112F" w:rsidP="00576359">
      <w:pPr>
        <w:jc w:val="center"/>
        <w:rPr>
          <w:rFonts w:ascii="Times New Roman" w:hAnsi="Times New Roman"/>
          <w:sz w:val="28"/>
          <w:szCs w:val="28"/>
        </w:rPr>
      </w:pPr>
      <w:r w:rsidRPr="00576359">
        <w:rPr>
          <w:rFonts w:ascii="Times New Roman" w:hAnsi="Times New Roman"/>
          <w:sz w:val="28"/>
          <w:szCs w:val="28"/>
        </w:rPr>
        <w:t>Процентное соотношение свойств различных пород древесины.</w:t>
      </w:r>
    </w:p>
    <w:tbl>
      <w:tblPr>
        <w:tblStyle w:val="ae"/>
        <w:tblW w:w="10158" w:type="dxa"/>
        <w:tblInd w:w="-818" w:type="dxa"/>
        <w:tblLook w:val="04A0" w:firstRow="1" w:lastRow="0" w:firstColumn="1" w:lastColumn="0" w:noHBand="0" w:noVBand="1"/>
      </w:tblPr>
      <w:tblGrid>
        <w:gridCol w:w="560"/>
        <w:gridCol w:w="1385"/>
        <w:gridCol w:w="1385"/>
        <w:gridCol w:w="1364"/>
        <w:gridCol w:w="1734"/>
        <w:gridCol w:w="1051"/>
        <w:gridCol w:w="1664"/>
        <w:gridCol w:w="1015"/>
      </w:tblGrid>
      <w:tr w:rsidR="003615C2" w:rsidRPr="003615C2" w:rsidTr="003615C2">
        <w:trPr>
          <w:cantSplit/>
          <w:trHeight w:val="2097"/>
        </w:trPr>
        <w:tc>
          <w:tcPr>
            <w:tcW w:w="560"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 xml:space="preserve">№ </w:t>
            </w:r>
            <w:proofErr w:type="gramStart"/>
            <w:r w:rsidRPr="003615C2">
              <w:rPr>
                <w:rFonts w:ascii="Times New Roman" w:hAnsi="Times New Roman"/>
                <w:b/>
                <w:sz w:val="24"/>
                <w:szCs w:val="24"/>
              </w:rPr>
              <w:t>п</w:t>
            </w:r>
            <w:proofErr w:type="gramEnd"/>
            <w:r w:rsidRPr="003615C2">
              <w:rPr>
                <w:rFonts w:ascii="Times New Roman" w:hAnsi="Times New Roman"/>
                <w:b/>
                <w:sz w:val="24"/>
                <w:szCs w:val="24"/>
              </w:rPr>
              <w:t>/п</w:t>
            </w:r>
          </w:p>
        </w:tc>
        <w:tc>
          <w:tcPr>
            <w:tcW w:w="1385"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Породы древесины</w:t>
            </w:r>
          </w:p>
        </w:tc>
        <w:tc>
          <w:tcPr>
            <w:tcW w:w="1385"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Плотность</w:t>
            </w:r>
          </w:p>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гр./см</w:t>
            </w:r>
            <w:r w:rsidRPr="003615C2">
              <w:rPr>
                <w:rFonts w:ascii="Times New Roman" w:hAnsi="Times New Roman"/>
                <w:b/>
                <w:sz w:val="24"/>
                <w:szCs w:val="24"/>
                <w:vertAlign w:val="superscript"/>
              </w:rPr>
              <w:t>3</w:t>
            </w:r>
            <w:r w:rsidRPr="003615C2">
              <w:rPr>
                <w:rFonts w:ascii="Times New Roman" w:hAnsi="Times New Roman"/>
                <w:b/>
                <w:sz w:val="24"/>
                <w:szCs w:val="24"/>
              </w:rPr>
              <w:t xml:space="preserve"> (%)</w:t>
            </w:r>
          </w:p>
        </w:tc>
        <w:tc>
          <w:tcPr>
            <w:tcW w:w="1364"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Твердость</w:t>
            </w:r>
          </w:p>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кгс/мм</w:t>
            </w:r>
            <w:proofErr w:type="gramStart"/>
            <w:r w:rsidRPr="003615C2">
              <w:rPr>
                <w:rFonts w:ascii="Times New Roman" w:hAnsi="Times New Roman"/>
                <w:b/>
                <w:sz w:val="24"/>
                <w:szCs w:val="24"/>
                <w:vertAlign w:val="superscript"/>
              </w:rPr>
              <w:t>2</w:t>
            </w:r>
            <w:proofErr w:type="gramEnd"/>
            <w:r w:rsidRPr="003615C2">
              <w:rPr>
                <w:rFonts w:ascii="Times New Roman" w:hAnsi="Times New Roman"/>
                <w:b/>
                <w:sz w:val="24"/>
                <w:szCs w:val="24"/>
              </w:rPr>
              <w:t xml:space="preserve"> (%)</w:t>
            </w:r>
          </w:p>
        </w:tc>
        <w:tc>
          <w:tcPr>
            <w:tcW w:w="1734"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Степень истирания по стандартному методу</w:t>
            </w:r>
          </w:p>
          <w:p w:rsidR="003615C2" w:rsidRPr="003615C2" w:rsidRDefault="003615C2" w:rsidP="003615C2">
            <w:pPr>
              <w:pStyle w:val="a3"/>
              <w:jc w:val="center"/>
              <w:rPr>
                <w:rFonts w:ascii="Times New Roman" w:hAnsi="Times New Roman"/>
                <w:b/>
                <w:sz w:val="24"/>
                <w:szCs w:val="24"/>
              </w:rPr>
            </w:pPr>
            <w:proofErr w:type="gramStart"/>
            <w:r w:rsidRPr="003615C2">
              <w:rPr>
                <w:rFonts w:ascii="Times New Roman" w:hAnsi="Times New Roman"/>
                <w:b/>
                <w:sz w:val="24"/>
                <w:szCs w:val="24"/>
              </w:rPr>
              <w:t>мм</w:t>
            </w:r>
            <w:proofErr w:type="gramEnd"/>
            <w:r w:rsidRPr="003615C2">
              <w:rPr>
                <w:rFonts w:ascii="Times New Roman" w:hAnsi="Times New Roman"/>
                <w:b/>
                <w:sz w:val="24"/>
                <w:szCs w:val="24"/>
              </w:rPr>
              <w:t xml:space="preserve"> (%)</w:t>
            </w:r>
          </w:p>
        </w:tc>
        <w:tc>
          <w:tcPr>
            <w:tcW w:w="1051" w:type="dxa"/>
            <w:textDirection w:val="btLr"/>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Износостойкость по стандартному методу, %</w:t>
            </w:r>
          </w:p>
        </w:tc>
        <w:tc>
          <w:tcPr>
            <w:tcW w:w="1664"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Глубина отверстия по методу Суродейкина</w:t>
            </w:r>
          </w:p>
          <w:p w:rsidR="003615C2" w:rsidRPr="003615C2" w:rsidRDefault="003615C2" w:rsidP="003615C2">
            <w:pPr>
              <w:pStyle w:val="a3"/>
              <w:jc w:val="center"/>
              <w:rPr>
                <w:rFonts w:ascii="Times New Roman" w:hAnsi="Times New Roman"/>
                <w:b/>
                <w:sz w:val="24"/>
                <w:szCs w:val="24"/>
              </w:rPr>
            </w:pPr>
            <w:proofErr w:type="gramStart"/>
            <w:r w:rsidRPr="003615C2">
              <w:rPr>
                <w:rFonts w:ascii="Times New Roman" w:hAnsi="Times New Roman"/>
                <w:b/>
                <w:sz w:val="24"/>
                <w:szCs w:val="24"/>
              </w:rPr>
              <w:t>мм</w:t>
            </w:r>
            <w:proofErr w:type="gramEnd"/>
            <w:r w:rsidRPr="003615C2">
              <w:rPr>
                <w:rFonts w:ascii="Times New Roman" w:hAnsi="Times New Roman"/>
                <w:b/>
                <w:sz w:val="24"/>
                <w:szCs w:val="24"/>
              </w:rPr>
              <w:t xml:space="preserve"> (%)</w:t>
            </w:r>
          </w:p>
        </w:tc>
        <w:tc>
          <w:tcPr>
            <w:tcW w:w="1015" w:type="dxa"/>
            <w:textDirection w:val="btLr"/>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Износостойкость по методу Суродейкина, %</w:t>
            </w:r>
          </w:p>
        </w:tc>
      </w:tr>
      <w:tr w:rsidR="003615C2" w:rsidRPr="003615C2" w:rsidTr="003615C2">
        <w:tc>
          <w:tcPr>
            <w:tcW w:w="560"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1</w:t>
            </w:r>
          </w:p>
        </w:tc>
        <w:tc>
          <w:tcPr>
            <w:tcW w:w="1385"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2</w:t>
            </w:r>
          </w:p>
        </w:tc>
        <w:tc>
          <w:tcPr>
            <w:tcW w:w="1385"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3</w:t>
            </w:r>
          </w:p>
        </w:tc>
        <w:tc>
          <w:tcPr>
            <w:tcW w:w="1364"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4</w:t>
            </w:r>
          </w:p>
        </w:tc>
        <w:tc>
          <w:tcPr>
            <w:tcW w:w="1734"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5</w:t>
            </w:r>
          </w:p>
        </w:tc>
        <w:tc>
          <w:tcPr>
            <w:tcW w:w="1051"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6</w:t>
            </w:r>
          </w:p>
        </w:tc>
        <w:tc>
          <w:tcPr>
            <w:tcW w:w="1664"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7</w:t>
            </w:r>
          </w:p>
        </w:tc>
        <w:tc>
          <w:tcPr>
            <w:tcW w:w="1015" w:type="dxa"/>
          </w:tcPr>
          <w:p w:rsidR="003615C2" w:rsidRPr="003615C2" w:rsidRDefault="003615C2" w:rsidP="003615C2">
            <w:pPr>
              <w:pStyle w:val="a3"/>
              <w:jc w:val="center"/>
              <w:rPr>
                <w:rFonts w:ascii="Times New Roman" w:hAnsi="Times New Roman"/>
                <w:b/>
                <w:sz w:val="24"/>
                <w:szCs w:val="24"/>
              </w:rPr>
            </w:pPr>
            <w:r w:rsidRPr="003615C2">
              <w:rPr>
                <w:rFonts w:ascii="Times New Roman" w:hAnsi="Times New Roman"/>
                <w:b/>
                <w:sz w:val="24"/>
                <w:szCs w:val="24"/>
              </w:rPr>
              <w:t>8</w:t>
            </w:r>
          </w:p>
        </w:tc>
      </w:tr>
      <w:tr w:rsidR="003615C2" w:rsidRPr="003615C2" w:rsidTr="003615C2">
        <w:tc>
          <w:tcPr>
            <w:tcW w:w="560"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1</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Береза</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0,60 (93,2)</w:t>
            </w:r>
          </w:p>
        </w:tc>
        <w:tc>
          <w:tcPr>
            <w:tcW w:w="13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3,5 (94,6)</w:t>
            </w:r>
          </w:p>
        </w:tc>
        <w:tc>
          <w:tcPr>
            <w:tcW w:w="173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2,96 (30)</w:t>
            </w:r>
          </w:p>
        </w:tc>
        <w:tc>
          <w:tcPr>
            <w:tcW w:w="1051"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70</w:t>
            </w:r>
          </w:p>
        </w:tc>
        <w:tc>
          <w:tcPr>
            <w:tcW w:w="16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3 (70)</w:t>
            </w:r>
          </w:p>
        </w:tc>
        <w:tc>
          <w:tcPr>
            <w:tcW w:w="101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30</w:t>
            </w:r>
          </w:p>
        </w:tc>
      </w:tr>
      <w:tr w:rsidR="003615C2" w:rsidRPr="003615C2" w:rsidTr="003615C2">
        <w:tc>
          <w:tcPr>
            <w:tcW w:w="560"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2</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Вишня</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0,63 (96,9)</w:t>
            </w:r>
          </w:p>
        </w:tc>
        <w:tc>
          <w:tcPr>
            <w:tcW w:w="13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3,19 (86,2)</w:t>
            </w:r>
          </w:p>
        </w:tc>
        <w:tc>
          <w:tcPr>
            <w:tcW w:w="173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2,47 (25)</w:t>
            </w:r>
          </w:p>
        </w:tc>
        <w:tc>
          <w:tcPr>
            <w:tcW w:w="1051"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75</w:t>
            </w:r>
          </w:p>
        </w:tc>
        <w:tc>
          <w:tcPr>
            <w:tcW w:w="16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2 (46,5)</w:t>
            </w:r>
          </w:p>
        </w:tc>
        <w:tc>
          <w:tcPr>
            <w:tcW w:w="101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53,5</w:t>
            </w:r>
          </w:p>
        </w:tc>
      </w:tr>
      <w:tr w:rsidR="003615C2" w:rsidRPr="003615C2" w:rsidTr="003615C2">
        <w:tc>
          <w:tcPr>
            <w:tcW w:w="560"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3</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Дуб</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0,65 (100)</w:t>
            </w:r>
          </w:p>
        </w:tc>
        <w:tc>
          <w:tcPr>
            <w:tcW w:w="13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3,7 (100)</w:t>
            </w:r>
          </w:p>
        </w:tc>
        <w:tc>
          <w:tcPr>
            <w:tcW w:w="173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1,88 (19)</w:t>
            </w:r>
          </w:p>
        </w:tc>
        <w:tc>
          <w:tcPr>
            <w:tcW w:w="1051"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81</w:t>
            </w:r>
          </w:p>
        </w:tc>
        <w:tc>
          <w:tcPr>
            <w:tcW w:w="16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2 (46,5)</w:t>
            </w:r>
          </w:p>
        </w:tc>
        <w:tc>
          <w:tcPr>
            <w:tcW w:w="101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53,5</w:t>
            </w:r>
          </w:p>
        </w:tc>
      </w:tr>
      <w:tr w:rsidR="003615C2" w:rsidRPr="003615C2" w:rsidTr="003615C2">
        <w:tc>
          <w:tcPr>
            <w:tcW w:w="560"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4</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Рябина</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0,65 (100)</w:t>
            </w:r>
          </w:p>
        </w:tc>
        <w:tc>
          <w:tcPr>
            <w:tcW w:w="13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3,6 (97,3)</w:t>
            </w:r>
          </w:p>
        </w:tc>
        <w:tc>
          <w:tcPr>
            <w:tcW w:w="173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2,39 (24)</w:t>
            </w:r>
          </w:p>
        </w:tc>
        <w:tc>
          <w:tcPr>
            <w:tcW w:w="1051"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76</w:t>
            </w:r>
          </w:p>
        </w:tc>
        <w:tc>
          <w:tcPr>
            <w:tcW w:w="16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2,5 (58)</w:t>
            </w:r>
          </w:p>
        </w:tc>
        <w:tc>
          <w:tcPr>
            <w:tcW w:w="101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42</w:t>
            </w:r>
          </w:p>
        </w:tc>
      </w:tr>
      <w:tr w:rsidR="003615C2" w:rsidRPr="003615C2" w:rsidTr="003615C2">
        <w:tc>
          <w:tcPr>
            <w:tcW w:w="560"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5</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Липа</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0,47 (72,3)</w:t>
            </w:r>
          </w:p>
        </w:tc>
        <w:tc>
          <w:tcPr>
            <w:tcW w:w="13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1,8 (48,6)</w:t>
            </w:r>
          </w:p>
        </w:tc>
        <w:tc>
          <w:tcPr>
            <w:tcW w:w="173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9,93 (100)</w:t>
            </w:r>
          </w:p>
        </w:tc>
        <w:tc>
          <w:tcPr>
            <w:tcW w:w="1051"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0</w:t>
            </w:r>
          </w:p>
        </w:tc>
        <w:tc>
          <w:tcPr>
            <w:tcW w:w="16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4,3 (100)</w:t>
            </w:r>
          </w:p>
        </w:tc>
        <w:tc>
          <w:tcPr>
            <w:tcW w:w="101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0</w:t>
            </w:r>
          </w:p>
        </w:tc>
      </w:tr>
      <w:tr w:rsidR="003615C2" w:rsidRPr="003615C2" w:rsidTr="003615C2">
        <w:tc>
          <w:tcPr>
            <w:tcW w:w="560"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6</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Сосна</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0,47 (72,3)</w:t>
            </w:r>
          </w:p>
        </w:tc>
        <w:tc>
          <w:tcPr>
            <w:tcW w:w="13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2,49 (67,3)</w:t>
            </w:r>
          </w:p>
        </w:tc>
        <w:tc>
          <w:tcPr>
            <w:tcW w:w="173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7,33 (74)</w:t>
            </w:r>
          </w:p>
        </w:tc>
        <w:tc>
          <w:tcPr>
            <w:tcW w:w="1051"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26</w:t>
            </w:r>
          </w:p>
        </w:tc>
        <w:tc>
          <w:tcPr>
            <w:tcW w:w="16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4 (93)</w:t>
            </w:r>
          </w:p>
        </w:tc>
        <w:tc>
          <w:tcPr>
            <w:tcW w:w="101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7</w:t>
            </w:r>
          </w:p>
        </w:tc>
      </w:tr>
      <w:tr w:rsidR="003615C2" w:rsidRPr="003615C2" w:rsidTr="003615C2">
        <w:tc>
          <w:tcPr>
            <w:tcW w:w="560"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7</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Ольха</w:t>
            </w:r>
          </w:p>
        </w:tc>
        <w:tc>
          <w:tcPr>
            <w:tcW w:w="138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0,47 (72,3)</w:t>
            </w:r>
          </w:p>
        </w:tc>
        <w:tc>
          <w:tcPr>
            <w:tcW w:w="13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2,99 (80,8)</w:t>
            </w:r>
          </w:p>
        </w:tc>
        <w:tc>
          <w:tcPr>
            <w:tcW w:w="173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5,20 (52)</w:t>
            </w:r>
          </w:p>
        </w:tc>
        <w:tc>
          <w:tcPr>
            <w:tcW w:w="1051"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48</w:t>
            </w:r>
          </w:p>
        </w:tc>
        <w:tc>
          <w:tcPr>
            <w:tcW w:w="1664"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4,1 (95)</w:t>
            </w:r>
          </w:p>
        </w:tc>
        <w:tc>
          <w:tcPr>
            <w:tcW w:w="1015" w:type="dxa"/>
          </w:tcPr>
          <w:p w:rsidR="003615C2" w:rsidRPr="003615C2" w:rsidRDefault="003615C2" w:rsidP="003615C2">
            <w:pPr>
              <w:pStyle w:val="a3"/>
              <w:jc w:val="center"/>
              <w:rPr>
                <w:rFonts w:ascii="Times New Roman" w:hAnsi="Times New Roman"/>
                <w:sz w:val="24"/>
                <w:szCs w:val="24"/>
              </w:rPr>
            </w:pPr>
            <w:r w:rsidRPr="003615C2">
              <w:rPr>
                <w:rFonts w:ascii="Times New Roman" w:hAnsi="Times New Roman"/>
                <w:sz w:val="24"/>
                <w:szCs w:val="24"/>
              </w:rPr>
              <w:t>5</w:t>
            </w:r>
          </w:p>
        </w:tc>
      </w:tr>
    </w:tbl>
    <w:p w:rsidR="00AD112F" w:rsidRPr="00BC07C4" w:rsidRDefault="00AD112F" w:rsidP="00576359">
      <w:pPr>
        <w:rPr>
          <w:rFonts w:ascii="Times New Roman" w:hAnsi="Times New Roman"/>
          <w:color w:val="1F497D"/>
          <w:sz w:val="28"/>
          <w:szCs w:val="28"/>
        </w:rPr>
      </w:pPr>
    </w:p>
    <w:p w:rsidR="00AD112F" w:rsidRDefault="00AD112F" w:rsidP="00576359">
      <w:pPr>
        <w:jc w:val="right"/>
        <w:rPr>
          <w:rFonts w:ascii="Times New Roman" w:hAnsi="Times New Roman"/>
          <w:sz w:val="28"/>
          <w:szCs w:val="28"/>
        </w:rPr>
      </w:pPr>
      <w:r>
        <w:rPr>
          <w:rFonts w:ascii="Times New Roman" w:hAnsi="Times New Roman"/>
          <w:sz w:val="28"/>
          <w:szCs w:val="28"/>
        </w:rPr>
        <w:t>Диаграмма 1</w:t>
      </w:r>
    </w:p>
    <w:p w:rsidR="00AD112F" w:rsidRPr="00576359" w:rsidRDefault="00AD112F" w:rsidP="00576359">
      <w:pPr>
        <w:jc w:val="center"/>
        <w:rPr>
          <w:rFonts w:ascii="Times New Roman" w:hAnsi="Times New Roman"/>
          <w:sz w:val="28"/>
          <w:szCs w:val="28"/>
        </w:rPr>
      </w:pPr>
      <w:r w:rsidRPr="00576359">
        <w:rPr>
          <w:rFonts w:ascii="Times New Roman" w:hAnsi="Times New Roman"/>
          <w:sz w:val="28"/>
          <w:szCs w:val="28"/>
        </w:rPr>
        <w:t>Зависимость износостойкости от плотности и твердости древесины.</w:t>
      </w:r>
    </w:p>
    <w:p w:rsidR="00AD112F" w:rsidRPr="00A256A2" w:rsidRDefault="003615C2" w:rsidP="003615C2">
      <w:pPr>
        <w:rPr>
          <w:rFonts w:ascii="Times New Roman" w:hAnsi="Times New Roman"/>
          <w:sz w:val="28"/>
          <w:szCs w:val="28"/>
        </w:rPr>
      </w:pPr>
      <w:r w:rsidRPr="003615C2">
        <w:rPr>
          <w:rFonts w:ascii="Times New Roman" w:hAnsi="Times New Roman"/>
          <w:noProof/>
          <w:sz w:val="28"/>
          <w:szCs w:val="28"/>
          <w:lang w:eastAsia="ru-RU"/>
        </w:rPr>
        <w:drawing>
          <wp:inline distT="0" distB="0" distL="0" distR="0">
            <wp:extent cx="5943600" cy="3971925"/>
            <wp:effectExtent l="0" t="0" r="0" b="0"/>
            <wp:docPr id="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D112F" w:rsidRPr="00A256A2" w:rsidRDefault="00AD112F" w:rsidP="00BC07C4">
      <w:pPr>
        <w:jc w:val="both"/>
        <w:rPr>
          <w:rFonts w:ascii="Times New Roman" w:hAnsi="Times New Roman"/>
          <w:sz w:val="28"/>
          <w:szCs w:val="28"/>
        </w:rPr>
      </w:pPr>
      <w:r w:rsidRPr="00A256A2">
        <w:rPr>
          <w:rFonts w:ascii="Times New Roman" w:hAnsi="Times New Roman"/>
          <w:sz w:val="28"/>
          <w:szCs w:val="28"/>
        </w:rPr>
        <w:lastRenderedPageBreak/>
        <w:tab/>
        <w:t xml:space="preserve">Практически путем мы доказали, что, чем выше плотность и твердость древесины, тем выше ее износостойкость. </w:t>
      </w:r>
      <w:proofErr w:type="gramStart"/>
      <w:r w:rsidRPr="00A256A2">
        <w:rPr>
          <w:rFonts w:ascii="Times New Roman" w:hAnsi="Times New Roman"/>
          <w:sz w:val="28"/>
          <w:szCs w:val="28"/>
        </w:rPr>
        <w:t>Следовательно, ручка, изготовленная из твердой породы, прос</w:t>
      </w:r>
      <w:r w:rsidR="003615C2">
        <w:rPr>
          <w:rFonts w:ascii="Times New Roman" w:hAnsi="Times New Roman"/>
          <w:sz w:val="28"/>
          <w:szCs w:val="28"/>
        </w:rPr>
        <w:t>лужит намного дольше, чем ручка,</w:t>
      </w:r>
      <w:r w:rsidRPr="00A256A2">
        <w:rPr>
          <w:rFonts w:ascii="Times New Roman" w:hAnsi="Times New Roman"/>
          <w:sz w:val="28"/>
          <w:szCs w:val="28"/>
        </w:rPr>
        <w:t xml:space="preserve"> изготовленная из мягкой.</w:t>
      </w:r>
      <w:proofErr w:type="gramEnd"/>
      <w:r w:rsidRPr="00A256A2">
        <w:rPr>
          <w:rFonts w:ascii="Times New Roman" w:hAnsi="Times New Roman"/>
          <w:sz w:val="28"/>
          <w:szCs w:val="28"/>
        </w:rPr>
        <w:t xml:space="preserve"> Для изготовления ручки инструмента подходит не любая порода древесины. </w:t>
      </w:r>
    </w:p>
    <w:p w:rsidR="00AD112F" w:rsidRPr="001A310D" w:rsidRDefault="00AD112F" w:rsidP="00B135CF">
      <w:pPr>
        <w:jc w:val="center"/>
        <w:rPr>
          <w:b/>
        </w:rPr>
      </w:pPr>
      <w:r w:rsidRPr="001A310D">
        <w:rPr>
          <w:rFonts w:ascii="Times New Roman" w:hAnsi="Times New Roman"/>
          <w:b/>
          <w:sz w:val="28"/>
          <w:szCs w:val="28"/>
        </w:rPr>
        <w:t>Заключение</w:t>
      </w:r>
    </w:p>
    <w:p w:rsidR="00AD112F" w:rsidRPr="00A256A2" w:rsidRDefault="00AD112F" w:rsidP="00A256A2">
      <w:pPr>
        <w:spacing w:after="0"/>
        <w:jc w:val="both"/>
        <w:rPr>
          <w:rFonts w:ascii="Times New Roman" w:hAnsi="Times New Roman"/>
          <w:bCs/>
          <w:sz w:val="28"/>
          <w:szCs w:val="28"/>
        </w:rPr>
      </w:pPr>
      <w:r w:rsidRPr="00A256A2">
        <w:rPr>
          <w:rFonts w:ascii="Times New Roman" w:hAnsi="Times New Roman"/>
          <w:bCs/>
          <w:sz w:val="28"/>
          <w:szCs w:val="28"/>
        </w:rPr>
        <w:tab/>
        <w:t>Древесина – продукт живой природы, что определяет ее достоинства и недостатки как материала. Она обладает высокой прочностью при малой массе; хорошо обрабатывается режущими инструментами, удерживает металлические крепления, хо</w:t>
      </w:r>
      <w:r>
        <w:rPr>
          <w:rFonts w:ascii="Times New Roman" w:hAnsi="Times New Roman"/>
          <w:bCs/>
          <w:sz w:val="28"/>
          <w:szCs w:val="28"/>
        </w:rPr>
        <w:t>рошо склеивается и отделывается,</w:t>
      </w:r>
      <w:r w:rsidRPr="00A256A2">
        <w:rPr>
          <w:rFonts w:ascii="Times New Roman" w:hAnsi="Times New Roman"/>
          <w:bCs/>
          <w:sz w:val="28"/>
          <w:szCs w:val="28"/>
        </w:rPr>
        <w:t xml:space="preserve"> обладает красивыми декоративными свойствами. </w:t>
      </w:r>
    </w:p>
    <w:p w:rsidR="00AD112F" w:rsidRPr="00A256A2" w:rsidRDefault="00AD112F" w:rsidP="00A256A2">
      <w:pPr>
        <w:spacing w:after="0"/>
        <w:jc w:val="both"/>
        <w:rPr>
          <w:rFonts w:ascii="Times New Roman" w:hAnsi="Times New Roman"/>
          <w:bCs/>
          <w:sz w:val="28"/>
          <w:szCs w:val="28"/>
        </w:rPr>
      </w:pPr>
      <w:r w:rsidRPr="00A256A2">
        <w:rPr>
          <w:rFonts w:ascii="Times New Roman" w:hAnsi="Times New Roman"/>
          <w:bCs/>
          <w:sz w:val="28"/>
          <w:szCs w:val="28"/>
        </w:rPr>
        <w:tab/>
        <w:t>На основании проведенной работы, мы составили рекомендации по выбору пород древесины для изготовления ручек инструментов.</w:t>
      </w:r>
    </w:p>
    <w:p w:rsidR="00AD112F" w:rsidRPr="00A256A2" w:rsidRDefault="00AD112F" w:rsidP="00A256A2">
      <w:pPr>
        <w:spacing w:after="0"/>
        <w:jc w:val="both"/>
        <w:rPr>
          <w:rFonts w:ascii="Times New Roman" w:hAnsi="Times New Roman"/>
          <w:bCs/>
          <w:sz w:val="28"/>
          <w:szCs w:val="28"/>
        </w:rPr>
      </w:pPr>
      <w:r w:rsidRPr="00A256A2">
        <w:rPr>
          <w:rFonts w:ascii="Times New Roman" w:hAnsi="Times New Roman"/>
          <w:bCs/>
          <w:sz w:val="28"/>
          <w:szCs w:val="28"/>
        </w:rPr>
        <w:tab/>
        <w:t>Ручки инструментов лучше изготавливать из твердых пород древесины. Мягкие породы древесины мы не рекомендуем использовать для изготовления ручек инструментов. Усилие, которое прикладывает человек на ручку инструмента при работе, для мягких пород будет выше их механических свойств, что приведет к быстрому износу ручки инструмента. Дуб мы исключили из списка, так как его древесину легко расколоть, а при сильной усушке у дуба есть склонность к растрескиванию и короблению. К тому же древесина дуба значительно дороже по цене. Древесина березы, рябины и других плодовых деревьев обладает достаточной твердостью и плотностью, как мы говорили выше, хорошо поддается механической обработке. Эксперимент показал, что древесина березы, рябины имеет хорошую износостойкость. Эти породы хорошо обрабатываются резанием, отлично шлифуются и полируются. По результатам эксперимента, самыми подходящими для изготовления ручек инструментов является  древесина  березы, рябины и вишни.</w:t>
      </w:r>
    </w:p>
    <w:p w:rsidR="00AD112F" w:rsidRDefault="00AD112F" w:rsidP="008A789D">
      <w:pPr>
        <w:rPr>
          <w:rFonts w:ascii="Times New Roman" w:hAnsi="Times New Roman"/>
          <w:sz w:val="28"/>
          <w:szCs w:val="28"/>
        </w:rPr>
      </w:pPr>
      <w:r>
        <w:rPr>
          <w:rFonts w:ascii="Times New Roman" w:hAnsi="Times New Roman"/>
          <w:sz w:val="28"/>
          <w:szCs w:val="28"/>
        </w:rPr>
        <w:t xml:space="preserve">    </w:t>
      </w:r>
    </w:p>
    <w:p w:rsidR="003615C2" w:rsidRDefault="003615C2" w:rsidP="00E24FBE">
      <w:pPr>
        <w:jc w:val="center"/>
        <w:rPr>
          <w:rFonts w:ascii="Times New Roman" w:hAnsi="Times New Roman"/>
          <w:b/>
          <w:sz w:val="28"/>
          <w:szCs w:val="28"/>
        </w:rPr>
      </w:pPr>
    </w:p>
    <w:p w:rsidR="003615C2" w:rsidRDefault="003615C2" w:rsidP="00E24FBE">
      <w:pPr>
        <w:jc w:val="center"/>
        <w:rPr>
          <w:rFonts w:ascii="Times New Roman" w:hAnsi="Times New Roman"/>
          <w:b/>
          <w:sz w:val="28"/>
          <w:szCs w:val="28"/>
        </w:rPr>
      </w:pPr>
    </w:p>
    <w:p w:rsidR="003615C2" w:rsidRDefault="003615C2" w:rsidP="00E24FBE">
      <w:pPr>
        <w:jc w:val="center"/>
        <w:rPr>
          <w:rFonts w:ascii="Times New Roman" w:hAnsi="Times New Roman"/>
          <w:b/>
          <w:sz w:val="28"/>
          <w:szCs w:val="28"/>
        </w:rPr>
      </w:pPr>
    </w:p>
    <w:p w:rsidR="003615C2" w:rsidRDefault="003615C2" w:rsidP="00E24FBE">
      <w:pPr>
        <w:jc w:val="center"/>
        <w:rPr>
          <w:rFonts w:ascii="Times New Roman" w:hAnsi="Times New Roman"/>
          <w:b/>
          <w:sz w:val="28"/>
          <w:szCs w:val="28"/>
        </w:rPr>
      </w:pPr>
    </w:p>
    <w:p w:rsidR="003615C2" w:rsidRDefault="003615C2" w:rsidP="00E24FBE">
      <w:pPr>
        <w:jc w:val="center"/>
        <w:rPr>
          <w:rFonts w:ascii="Times New Roman" w:hAnsi="Times New Roman"/>
          <w:b/>
          <w:sz w:val="28"/>
          <w:szCs w:val="28"/>
        </w:rPr>
      </w:pPr>
    </w:p>
    <w:p w:rsidR="00AD112F" w:rsidRPr="001A310D" w:rsidRDefault="00351CAC" w:rsidP="00E24FBE">
      <w:pPr>
        <w:jc w:val="center"/>
        <w:rPr>
          <w:rFonts w:ascii="Times New Roman" w:hAnsi="Times New Roman"/>
          <w:b/>
          <w:sz w:val="28"/>
          <w:szCs w:val="28"/>
        </w:rPr>
      </w:pPr>
      <w:r w:rsidRPr="001A310D">
        <w:rPr>
          <w:rFonts w:ascii="Times New Roman" w:hAnsi="Times New Roman"/>
          <w:b/>
          <w:sz w:val="28"/>
          <w:szCs w:val="28"/>
        </w:rPr>
        <w:lastRenderedPageBreak/>
        <w:t>СПИСОК ЛИТЕРАТУРЫ</w:t>
      </w:r>
    </w:p>
    <w:p w:rsidR="00AD112F" w:rsidRDefault="00AD112F" w:rsidP="00456827">
      <w:pPr>
        <w:pStyle w:val="a3"/>
        <w:spacing w:line="360" w:lineRule="auto"/>
        <w:jc w:val="both"/>
        <w:rPr>
          <w:rFonts w:ascii="Times New Roman" w:hAnsi="Times New Roman"/>
          <w:sz w:val="28"/>
          <w:szCs w:val="28"/>
        </w:rPr>
      </w:pPr>
    </w:p>
    <w:p w:rsidR="00AD112F" w:rsidRDefault="00AD112F" w:rsidP="00057FD6">
      <w:pPr>
        <w:pStyle w:val="a3"/>
        <w:spacing w:line="360" w:lineRule="auto"/>
        <w:jc w:val="both"/>
        <w:rPr>
          <w:rFonts w:ascii="Times New Roman" w:hAnsi="Times New Roman"/>
          <w:sz w:val="28"/>
          <w:szCs w:val="28"/>
        </w:rPr>
      </w:pPr>
      <w:r>
        <w:rPr>
          <w:rFonts w:ascii="Times New Roman" w:hAnsi="Times New Roman"/>
          <w:sz w:val="28"/>
          <w:szCs w:val="28"/>
        </w:rPr>
        <w:t>1. Андреева</w:t>
      </w:r>
      <w:r w:rsidRPr="00057FD6">
        <w:rPr>
          <w:rFonts w:ascii="Times New Roman" w:hAnsi="Times New Roman"/>
          <w:sz w:val="28"/>
          <w:szCs w:val="28"/>
        </w:rPr>
        <w:t xml:space="preserve"> </w:t>
      </w:r>
      <w:r>
        <w:rPr>
          <w:rFonts w:ascii="Times New Roman" w:hAnsi="Times New Roman"/>
          <w:sz w:val="28"/>
          <w:szCs w:val="28"/>
        </w:rPr>
        <w:t xml:space="preserve">И.И.  «Ботаника». Учебное пособие. </w:t>
      </w:r>
      <w:r w:rsidRPr="00B0384B">
        <w:rPr>
          <w:rFonts w:ascii="Times New Roman" w:hAnsi="Times New Roman"/>
          <w:sz w:val="28"/>
          <w:szCs w:val="28"/>
        </w:rPr>
        <w:t>/</w:t>
      </w:r>
      <w:r w:rsidRPr="00456827">
        <w:rPr>
          <w:rFonts w:ascii="Times New Roman" w:hAnsi="Times New Roman"/>
          <w:sz w:val="28"/>
          <w:szCs w:val="28"/>
        </w:rPr>
        <w:t xml:space="preserve"> </w:t>
      </w:r>
      <w:r>
        <w:rPr>
          <w:rFonts w:ascii="Times New Roman" w:hAnsi="Times New Roman"/>
          <w:sz w:val="28"/>
          <w:szCs w:val="28"/>
        </w:rPr>
        <w:t xml:space="preserve">И.И. Андреева, Л.С. </w:t>
      </w:r>
      <w:proofErr w:type="spellStart"/>
      <w:r>
        <w:rPr>
          <w:rFonts w:ascii="Times New Roman" w:hAnsi="Times New Roman"/>
          <w:sz w:val="28"/>
          <w:szCs w:val="28"/>
        </w:rPr>
        <w:t>Родман</w:t>
      </w:r>
      <w:proofErr w:type="spellEnd"/>
      <w:r>
        <w:rPr>
          <w:rFonts w:ascii="Times New Roman" w:hAnsi="Times New Roman"/>
          <w:sz w:val="28"/>
          <w:szCs w:val="28"/>
        </w:rPr>
        <w:t xml:space="preserve">. </w:t>
      </w:r>
      <w:r w:rsidRPr="00B0384B">
        <w:rPr>
          <w:rFonts w:ascii="Times New Roman" w:hAnsi="Times New Roman"/>
          <w:sz w:val="28"/>
          <w:szCs w:val="28"/>
        </w:rPr>
        <w:t xml:space="preserve"> </w:t>
      </w:r>
      <w:r>
        <w:rPr>
          <w:rFonts w:ascii="Times New Roman" w:hAnsi="Times New Roman"/>
          <w:sz w:val="28"/>
          <w:szCs w:val="28"/>
        </w:rPr>
        <w:t xml:space="preserve">М.: </w:t>
      </w:r>
      <w:proofErr w:type="spellStart"/>
      <w:r>
        <w:rPr>
          <w:rFonts w:ascii="Times New Roman" w:hAnsi="Times New Roman"/>
          <w:sz w:val="28"/>
          <w:szCs w:val="28"/>
        </w:rPr>
        <w:t>КолосС</w:t>
      </w:r>
      <w:proofErr w:type="spellEnd"/>
      <w:r>
        <w:rPr>
          <w:rFonts w:ascii="Times New Roman" w:hAnsi="Times New Roman"/>
          <w:sz w:val="28"/>
          <w:szCs w:val="28"/>
        </w:rPr>
        <w:t xml:space="preserve">, 2002 </w:t>
      </w:r>
    </w:p>
    <w:p w:rsidR="00AD112F" w:rsidRDefault="00AD112F" w:rsidP="00057FD6">
      <w:pPr>
        <w:pStyle w:val="a3"/>
        <w:spacing w:line="360" w:lineRule="auto"/>
        <w:jc w:val="both"/>
        <w:rPr>
          <w:rFonts w:ascii="Times New Roman" w:hAnsi="Times New Roman"/>
          <w:sz w:val="28"/>
          <w:szCs w:val="28"/>
        </w:rPr>
      </w:pPr>
      <w:r>
        <w:rPr>
          <w:rFonts w:ascii="Times New Roman" w:hAnsi="Times New Roman"/>
          <w:sz w:val="28"/>
          <w:szCs w:val="28"/>
        </w:rPr>
        <w:t xml:space="preserve">2. </w:t>
      </w:r>
      <w:proofErr w:type="spellStart"/>
      <w:r>
        <w:rPr>
          <w:rFonts w:ascii="Times New Roman" w:hAnsi="Times New Roman"/>
          <w:sz w:val="28"/>
          <w:szCs w:val="28"/>
        </w:rPr>
        <w:t>Барташевич</w:t>
      </w:r>
      <w:proofErr w:type="spellEnd"/>
      <w:r w:rsidRPr="00456827">
        <w:rPr>
          <w:rFonts w:ascii="Times New Roman" w:hAnsi="Times New Roman"/>
          <w:sz w:val="28"/>
          <w:szCs w:val="28"/>
        </w:rPr>
        <w:t xml:space="preserve"> </w:t>
      </w:r>
      <w:r>
        <w:rPr>
          <w:rFonts w:ascii="Times New Roman" w:hAnsi="Times New Roman"/>
          <w:sz w:val="28"/>
          <w:szCs w:val="28"/>
        </w:rPr>
        <w:t xml:space="preserve">А.А.  Материаловедение. Учебное пособие для </w:t>
      </w:r>
      <w:proofErr w:type="spellStart"/>
      <w:r>
        <w:rPr>
          <w:rFonts w:ascii="Times New Roman" w:hAnsi="Times New Roman"/>
          <w:sz w:val="28"/>
          <w:szCs w:val="28"/>
        </w:rPr>
        <w:t>ССУЗов</w:t>
      </w:r>
      <w:proofErr w:type="spellEnd"/>
      <w:r>
        <w:rPr>
          <w:rFonts w:ascii="Times New Roman" w:hAnsi="Times New Roman"/>
          <w:sz w:val="28"/>
          <w:szCs w:val="28"/>
        </w:rPr>
        <w:t>.</w:t>
      </w:r>
      <w:r w:rsidRPr="00B0384B">
        <w:rPr>
          <w:rFonts w:ascii="Times New Roman" w:hAnsi="Times New Roman"/>
          <w:sz w:val="28"/>
          <w:szCs w:val="28"/>
        </w:rPr>
        <w:t xml:space="preserve"> / </w:t>
      </w:r>
      <w:r>
        <w:rPr>
          <w:rFonts w:ascii="Times New Roman" w:hAnsi="Times New Roman"/>
          <w:sz w:val="28"/>
          <w:szCs w:val="28"/>
        </w:rPr>
        <w:t xml:space="preserve">А.А. </w:t>
      </w:r>
      <w:proofErr w:type="spellStart"/>
      <w:r>
        <w:rPr>
          <w:rFonts w:ascii="Times New Roman" w:hAnsi="Times New Roman"/>
          <w:sz w:val="28"/>
          <w:szCs w:val="28"/>
        </w:rPr>
        <w:t>Барташевич</w:t>
      </w:r>
      <w:proofErr w:type="spellEnd"/>
      <w:r>
        <w:rPr>
          <w:rFonts w:ascii="Times New Roman" w:hAnsi="Times New Roman"/>
          <w:sz w:val="28"/>
          <w:szCs w:val="28"/>
        </w:rPr>
        <w:t xml:space="preserve">, Л.М. </w:t>
      </w:r>
      <w:proofErr w:type="spellStart"/>
      <w:r>
        <w:rPr>
          <w:rFonts w:ascii="Times New Roman" w:hAnsi="Times New Roman"/>
          <w:sz w:val="28"/>
          <w:szCs w:val="28"/>
        </w:rPr>
        <w:t>Бахар</w:t>
      </w:r>
      <w:proofErr w:type="spellEnd"/>
      <w:r>
        <w:rPr>
          <w:rFonts w:ascii="Times New Roman" w:hAnsi="Times New Roman"/>
          <w:sz w:val="28"/>
          <w:szCs w:val="28"/>
        </w:rPr>
        <w:t>.  Изд.: Феникс, 2004</w:t>
      </w:r>
    </w:p>
    <w:p w:rsidR="00AD112F" w:rsidRDefault="00AD112F" w:rsidP="00456827">
      <w:pPr>
        <w:pStyle w:val="a3"/>
        <w:spacing w:line="360" w:lineRule="auto"/>
        <w:jc w:val="both"/>
        <w:rPr>
          <w:rFonts w:ascii="Times New Roman" w:hAnsi="Times New Roman"/>
          <w:sz w:val="28"/>
          <w:szCs w:val="28"/>
        </w:rPr>
      </w:pPr>
      <w:r>
        <w:rPr>
          <w:rFonts w:ascii="Times New Roman" w:hAnsi="Times New Roman"/>
          <w:sz w:val="28"/>
          <w:szCs w:val="28"/>
        </w:rPr>
        <w:t>3. Воробьев</w:t>
      </w:r>
      <w:r w:rsidRPr="00057FD6">
        <w:rPr>
          <w:rFonts w:ascii="Times New Roman" w:hAnsi="Times New Roman"/>
          <w:sz w:val="28"/>
          <w:szCs w:val="28"/>
        </w:rPr>
        <w:t xml:space="preserve"> </w:t>
      </w:r>
      <w:r>
        <w:rPr>
          <w:rFonts w:ascii="Times New Roman" w:hAnsi="Times New Roman"/>
          <w:sz w:val="28"/>
          <w:szCs w:val="28"/>
        </w:rPr>
        <w:t xml:space="preserve">Г.И.  «Древесные породы мира». </w:t>
      </w:r>
      <w:r w:rsidRPr="00B0384B">
        <w:rPr>
          <w:rFonts w:ascii="Times New Roman" w:hAnsi="Times New Roman"/>
          <w:sz w:val="28"/>
          <w:szCs w:val="28"/>
        </w:rPr>
        <w:t xml:space="preserve">/ </w:t>
      </w:r>
      <w:r>
        <w:rPr>
          <w:rFonts w:ascii="Times New Roman" w:hAnsi="Times New Roman"/>
          <w:sz w:val="28"/>
          <w:szCs w:val="28"/>
        </w:rPr>
        <w:t xml:space="preserve">Г.И. Воробьев. Т. 3. Изд.: М., 2012; </w:t>
      </w:r>
    </w:p>
    <w:p w:rsidR="00AD112F" w:rsidRDefault="00AD112F" w:rsidP="00456827">
      <w:pPr>
        <w:pStyle w:val="a3"/>
        <w:spacing w:line="360" w:lineRule="auto"/>
        <w:jc w:val="both"/>
        <w:rPr>
          <w:rFonts w:ascii="Times New Roman" w:hAnsi="Times New Roman"/>
          <w:sz w:val="28"/>
          <w:szCs w:val="28"/>
        </w:rPr>
      </w:pPr>
      <w:r>
        <w:rPr>
          <w:rFonts w:ascii="Times New Roman" w:hAnsi="Times New Roman"/>
          <w:sz w:val="28"/>
          <w:szCs w:val="28"/>
        </w:rPr>
        <w:t>4. Полубояринов</w:t>
      </w:r>
      <w:r w:rsidRPr="00456827">
        <w:rPr>
          <w:rFonts w:ascii="Times New Roman" w:hAnsi="Times New Roman"/>
          <w:sz w:val="28"/>
          <w:szCs w:val="28"/>
        </w:rPr>
        <w:t xml:space="preserve"> </w:t>
      </w:r>
      <w:r>
        <w:rPr>
          <w:rFonts w:ascii="Times New Roman" w:hAnsi="Times New Roman"/>
          <w:sz w:val="28"/>
          <w:szCs w:val="28"/>
        </w:rPr>
        <w:t xml:space="preserve">О.И. </w:t>
      </w:r>
      <w:r w:rsidRPr="00B0384B">
        <w:rPr>
          <w:rFonts w:ascii="Times New Roman" w:hAnsi="Times New Roman"/>
          <w:sz w:val="28"/>
          <w:szCs w:val="28"/>
        </w:rPr>
        <w:t xml:space="preserve"> Плотность древесины: учебное пособие / О.И.</w:t>
      </w:r>
      <w:r>
        <w:rPr>
          <w:rFonts w:ascii="Times New Roman" w:hAnsi="Times New Roman"/>
          <w:sz w:val="28"/>
          <w:szCs w:val="28"/>
        </w:rPr>
        <w:t xml:space="preserve"> </w:t>
      </w:r>
      <w:r w:rsidRPr="00B0384B">
        <w:rPr>
          <w:rFonts w:ascii="Times New Roman" w:hAnsi="Times New Roman"/>
          <w:sz w:val="28"/>
          <w:szCs w:val="28"/>
        </w:rPr>
        <w:t>Полуб</w:t>
      </w:r>
      <w:r>
        <w:rPr>
          <w:rFonts w:ascii="Times New Roman" w:hAnsi="Times New Roman"/>
          <w:sz w:val="28"/>
          <w:szCs w:val="28"/>
        </w:rPr>
        <w:t>ояринов. – Л.</w:t>
      </w:r>
      <w:proofErr w:type="gramStart"/>
      <w:r>
        <w:rPr>
          <w:rFonts w:ascii="Times New Roman" w:hAnsi="Times New Roman"/>
          <w:sz w:val="28"/>
          <w:szCs w:val="28"/>
        </w:rPr>
        <w:t xml:space="preserve"> :</w:t>
      </w:r>
      <w:proofErr w:type="gramEnd"/>
      <w:r>
        <w:rPr>
          <w:rFonts w:ascii="Times New Roman" w:hAnsi="Times New Roman"/>
          <w:sz w:val="28"/>
          <w:szCs w:val="28"/>
        </w:rPr>
        <w:t>РИО ЛОЛЛТА, 1973</w:t>
      </w:r>
    </w:p>
    <w:p w:rsidR="00AD112F" w:rsidRDefault="00AD112F" w:rsidP="00057FD6">
      <w:pPr>
        <w:pStyle w:val="a3"/>
        <w:spacing w:line="360" w:lineRule="auto"/>
        <w:jc w:val="both"/>
        <w:rPr>
          <w:rFonts w:ascii="Times New Roman" w:hAnsi="Times New Roman"/>
          <w:sz w:val="28"/>
          <w:szCs w:val="28"/>
        </w:rPr>
      </w:pPr>
      <w:r>
        <w:rPr>
          <w:rFonts w:ascii="Times New Roman" w:hAnsi="Times New Roman"/>
          <w:sz w:val="28"/>
          <w:szCs w:val="28"/>
        </w:rPr>
        <w:t>5. Рыжова</w:t>
      </w:r>
      <w:r w:rsidRPr="00057FD6">
        <w:rPr>
          <w:rFonts w:ascii="Times New Roman" w:hAnsi="Times New Roman"/>
          <w:sz w:val="28"/>
          <w:szCs w:val="28"/>
        </w:rPr>
        <w:t xml:space="preserve"> </w:t>
      </w:r>
      <w:r>
        <w:rPr>
          <w:rFonts w:ascii="Times New Roman" w:hAnsi="Times New Roman"/>
          <w:sz w:val="28"/>
          <w:szCs w:val="28"/>
        </w:rPr>
        <w:t xml:space="preserve">Н.В. </w:t>
      </w:r>
      <w:r w:rsidRPr="00B0384B">
        <w:rPr>
          <w:rFonts w:ascii="Times New Roman" w:hAnsi="Times New Roman"/>
          <w:sz w:val="28"/>
          <w:szCs w:val="28"/>
        </w:rPr>
        <w:t xml:space="preserve"> Физика древесины: учебное пособие</w:t>
      </w:r>
      <w:r>
        <w:rPr>
          <w:rFonts w:ascii="Times New Roman" w:hAnsi="Times New Roman"/>
          <w:sz w:val="28"/>
          <w:szCs w:val="28"/>
        </w:rPr>
        <w:t xml:space="preserve">. </w:t>
      </w:r>
      <w:r w:rsidRPr="00B0384B">
        <w:rPr>
          <w:rFonts w:ascii="Times New Roman" w:hAnsi="Times New Roman"/>
          <w:sz w:val="28"/>
          <w:szCs w:val="28"/>
        </w:rPr>
        <w:t>/</w:t>
      </w:r>
      <w:r>
        <w:rPr>
          <w:rFonts w:ascii="Times New Roman" w:hAnsi="Times New Roman"/>
          <w:sz w:val="28"/>
          <w:szCs w:val="28"/>
        </w:rPr>
        <w:t>Н.В. Рыжова, В.В. Шутов. Кострома</w:t>
      </w:r>
      <w:proofErr w:type="gramStart"/>
      <w:r>
        <w:rPr>
          <w:rFonts w:ascii="Times New Roman" w:hAnsi="Times New Roman"/>
          <w:sz w:val="28"/>
          <w:szCs w:val="28"/>
        </w:rPr>
        <w:t xml:space="preserve"> :</w:t>
      </w:r>
      <w:proofErr w:type="gramEnd"/>
      <w:r>
        <w:rPr>
          <w:rFonts w:ascii="Times New Roman" w:hAnsi="Times New Roman"/>
          <w:sz w:val="28"/>
          <w:szCs w:val="28"/>
        </w:rPr>
        <w:t xml:space="preserve"> Изд-во КГТУ, 2009.</w:t>
      </w:r>
    </w:p>
    <w:p w:rsidR="00AD112F" w:rsidRDefault="00AD112F" w:rsidP="00456827">
      <w:pPr>
        <w:pStyle w:val="a3"/>
        <w:spacing w:line="360" w:lineRule="auto"/>
        <w:jc w:val="both"/>
        <w:rPr>
          <w:rFonts w:ascii="Times New Roman" w:hAnsi="Times New Roman"/>
          <w:sz w:val="28"/>
          <w:szCs w:val="28"/>
        </w:rPr>
      </w:pPr>
      <w:r>
        <w:rPr>
          <w:rFonts w:ascii="Times New Roman" w:hAnsi="Times New Roman"/>
          <w:sz w:val="28"/>
          <w:szCs w:val="28"/>
        </w:rPr>
        <w:t xml:space="preserve">6. </w:t>
      </w:r>
      <w:proofErr w:type="spellStart"/>
      <w:r>
        <w:rPr>
          <w:rFonts w:ascii="Times New Roman" w:hAnsi="Times New Roman"/>
          <w:sz w:val="28"/>
          <w:szCs w:val="28"/>
        </w:rPr>
        <w:t>Куксов</w:t>
      </w:r>
      <w:proofErr w:type="spellEnd"/>
      <w:r w:rsidRPr="00053FFC">
        <w:rPr>
          <w:rFonts w:ascii="Times New Roman" w:hAnsi="Times New Roman"/>
          <w:sz w:val="28"/>
          <w:szCs w:val="28"/>
        </w:rPr>
        <w:t xml:space="preserve"> </w:t>
      </w:r>
      <w:r>
        <w:rPr>
          <w:rFonts w:ascii="Times New Roman" w:hAnsi="Times New Roman"/>
          <w:sz w:val="28"/>
          <w:szCs w:val="28"/>
        </w:rPr>
        <w:t xml:space="preserve">В.А. </w:t>
      </w:r>
      <w:r w:rsidRPr="00053FFC">
        <w:rPr>
          <w:rFonts w:ascii="Times New Roman" w:hAnsi="Times New Roman"/>
          <w:sz w:val="28"/>
          <w:szCs w:val="28"/>
        </w:rPr>
        <w:t>Материаловедение для столяров и пло</w:t>
      </w:r>
      <w:r>
        <w:rPr>
          <w:rFonts w:ascii="Times New Roman" w:hAnsi="Times New Roman"/>
          <w:sz w:val="28"/>
          <w:szCs w:val="28"/>
        </w:rPr>
        <w:t xml:space="preserve">тников. </w:t>
      </w:r>
      <w:r w:rsidRPr="00B0384B">
        <w:rPr>
          <w:rFonts w:ascii="Times New Roman" w:hAnsi="Times New Roman"/>
          <w:sz w:val="28"/>
          <w:szCs w:val="28"/>
        </w:rPr>
        <w:t xml:space="preserve">/ </w:t>
      </w:r>
      <w:r>
        <w:rPr>
          <w:rFonts w:ascii="Times New Roman" w:hAnsi="Times New Roman"/>
          <w:sz w:val="28"/>
          <w:szCs w:val="28"/>
        </w:rPr>
        <w:t xml:space="preserve">В.А. </w:t>
      </w:r>
      <w:proofErr w:type="spellStart"/>
      <w:r>
        <w:rPr>
          <w:rFonts w:ascii="Times New Roman" w:hAnsi="Times New Roman"/>
          <w:sz w:val="28"/>
          <w:szCs w:val="28"/>
        </w:rPr>
        <w:t>Куксов</w:t>
      </w:r>
      <w:proofErr w:type="spellEnd"/>
      <w:r>
        <w:rPr>
          <w:rFonts w:ascii="Times New Roman" w:hAnsi="Times New Roman"/>
          <w:sz w:val="28"/>
          <w:szCs w:val="28"/>
        </w:rPr>
        <w:t xml:space="preserve">, Ю.В. </w:t>
      </w:r>
      <w:proofErr w:type="spellStart"/>
      <w:r>
        <w:rPr>
          <w:rFonts w:ascii="Times New Roman" w:hAnsi="Times New Roman"/>
          <w:sz w:val="28"/>
          <w:szCs w:val="28"/>
        </w:rPr>
        <w:t>Куксов</w:t>
      </w:r>
      <w:proofErr w:type="spellEnd"/>
      <w:r>
        <w:rPr>
          <w:rFonts w:ascii="Times New Roman" w:hAnsi="Times New Roman"/>
          <w:sz w:val="28"/>
          <w:szCs w:val="28"/>
        </w:rPr>
        <w:t>.</w:t>
      </w:r>
      <w:r w:rsidRPr="00053FFC">
        <w:rPr>
          <w:rFonts w:ascii="Times New Roman" w:hAnsi="Times New Roman"/>
          <w:sz w:val="28"/>
          <w:szCs w:val="28"/>
        </w:rPr>
        <w:t xml:space="preserve"> </w:t>
      </w:r>
      <w:r>
        <w:rPr>
          <w:rFonts w:ascii="Times New Roman" w:hAnsi="Times New Roman"/>
          <w:sz w:val="28"/>
          <w:szCs w:val="28"/>
        </w:rPr>
        <w:t>М„ «Высшая школа», 1972.</w:t>
      </w:r>
    </w:p>
    <w:p w:rsidR="00AD112F" w:rsidRDefault="00AD112F" w:rsidP="00456827">
      <w:pPr>
        <w:pStyle w:val="a3"/>
        <w:spacing w:line="360" w:lineRule="auto"/>
        <w:jc w:val="both"/>
        <w:rPr>
          <w:rFonts w:ascii="Times New Roman" w:hAnsi="Times New Roman"/>
          <w:sz w:val="28"/>
          <w:szCs w:val="28"/>
        </w:rPr>
      </w:pPr>
      <w:r>
        <w:rPr>
          <w:rFonts w:ascii="Times New Roman" w:hAnsi="Times New Roman"/>
          <w:iCs/>
          <w:sz w:val="28"/>
          <w:szCs w:val="28"/>
        </w:rPr>
        <w:t xml:space="preserve">7. </w:t>
      </w:r>
      <w:proofErr w:type="spellStart"/>
      <w:r>
        <w:rPr>
          <w:rFonts w:ascii="Times New Roman" w:hAnsi="Times New Roman"/>
          <w:iCs/>
          <w:sz w:val="28"/>
          <w:szCs w:val="28"/>
        </w:rPr>
        <w:t>Коломинова</w:t>
      </w:r>
      <w:proofErr w:type="spellEnd"/>
      <w:r w:rsidRPr="00057FD6">
        <w:rPr>
          <w:rFonts w:ascii="Times New Roman" w:hAnsi="Times New Roman"/>
          <w:sz w:val="28"/>
          <w:szCs w:val="28"/>
        </w:rPr>
        <w:t xml:space="preserve"> </w:t>
      </w:r>
      <w:r>
        <w:rPr>
          <w:rFonts w:ascii="Times New Roman" w:hAnsi="Times New Roman"/>
          <w:sz w:val="28"/>
          <w:szCs w:val="28"/>
        </w:rPr>
        <w:t xml:space="preserve">М.В. </w:t>
      </w:r>
      <w:r>
        <w:rPr>
          <w:rFonts w:ascii="Times New Roman" w:hAnsi="Times New Roman"/>
          <w:iCs/>
          <w:sz w:val="28"/>
          <w:szCs w:val="28"/>
        </w:rPr>
        <w:t xml:space="preserve"> Физические свойства древесины</w:t>
      </w:r>
      <w:r w:rsidRPr="00A4141F">
        <w:rPr>
          <w:rFonts w:ascii="Times New Roman" w:hAnsi="Times New Roman"/>
          <w:iCs/>
          <w:sz w:val="28"/>
          <w:szCs w:val="28"/>
        </w:rPr>
        <w:t xml:space="preserve"> </w:t>
      </w:r>
      <w:r w:rsidRPr="00B0384B">
        <w:rPr>
          <w:rFonts w:ascii="Times New Roman" w:hAnsi="Times New Roman"/>
          <w:sz w:val="28"/>
          <w:szCs w:val="28"/>
        </w:rPr>
        <w:t xml:space="preserve"> / </w:t>
      </w:r>
      <w:r>
        <w:rPr>
          <w:rFonts w:ascii="Times New Roman" w:hAnsi="Times New Roman"/>
          <w:sz w:val="28"/>
          <w:szCs w:val="28"/>
        </w:rPr>
        <w:t xml:space="preserve">М.В. </w:t>
      </w:r>
      <w:proofErr w:type="spellStart"/>
      <w:r>
        <w:rPr>
          <w:rFonts w:ascii="Times New Roman" w:hAnsi="Times New Roman"/>
          <w:iCs/>
          <w:sz w:val="28"/>
          <w:szCs w:val="28"/>
        </w:rPr>
        <w:t>Коломинова</w:t>
      </w:r>
      <w:proofErr w:type="spellEnd"/>
      <w:r>
        <w:rPr>
          <w:rFonts w:ascii="Times New Roman" w:hAnsi="Times New Roman"/>
          <w:iCs/>
          <w:sz w:val="28"/>
          <w:szCs w:val="28"/>
        </w:rPr>
        <w:t>. Ухта.</w:t>
      </w:r>
      <w:r w:rsidRPr="00A4141F">
        <w:rPr>
          <w:rFonts w:ascii="Times New Roman" w:hAnsi="Times New Roman"/>
          <w:iCs/>
          <w:sz w:val="28"/>
          <w:szCs w:val="28"/>
        </w:rPr>
        <w:t xml:space="preserve"> УГТУ, 2010</w:t>
      </w:r>
      <w:r>
        <w:rPr>
          <w:rFonts w:ascii="Times New Roman" w:hAnsi="Times New Roman"/>
          <w:iCs/>
          <w:sz w:val="28"/>
          <w:szCs w:val="28"/>
        </w:rPr>
        <w:t>.</w:t>
      </w:r>
      <w:r>
        <w:rPr>
          <w:rFonts w:ascii="Times New Roman" w:hAnsi="Times New Roman"/>
          <w:i/>
          <w:iCs/>
          <w:sz w:val="28"/>
          <w:szCs w:val="28"/>
        </w:rPr>
        <w:t xml:space="preserve"> </w:t>
      </w:r>
      <w:r>
        <w:rPr>
          <w:rFonts w:ascii="Times New Roman" w:hAnsi="Times New Roman"/>
          <w:sz w:val="28"/>
          <w:szCs w:val="28"/>
        </w:rPr>
        <w:t xml:space="preserve"> </w:t>
      </w:r>
    </w:p>
    <w:p w:rsidR="00AD112F" w:rsidRDefault="00AD112F" w:rsidP="00456827">
      <w:pPr>
        <w:pStyle w:val="a3"/>
        <w:spacing w:line="360" w:lineRule="auto"/>
        <w:jc w:val="both"/>
        <w:rPr>
          <w:rFonts w:ascii="Times New Roman" w:hAnsi="Times New Roman"/>
          <w:sz w:val="28"/>
          <w:szCs w:val="28"/>
        </w:rPr>
      </w:pPr>
      <w:r>
        <w:rPr>
          <w:rFonts w:ascii="Times New Roman" w:hAnsi="Times New Roman"/>
          <w:sz w:val="28"/>
          <w:szCs w:val="28"/>
        </w:rPr>
        <w:t>8. Шишкин</w:t>
      </w:r>
      <w:r w:rsidRPr="00057FD6">
        <w:rPr>
          <w:rFonts w:ascii="Times New Roman" w:hAnsi="Times New Roman"/>
          <w:sz w:val="28"/>
          <w:szCs w:val="28"/>
        </w:rPr>
        <w:t xml:space="preserve"> </w:t>
      </w:r>
      <w:r>
        <w:rPr>
          <w:rFonts w:ascii="Times New Roman" w:hAnsi="Times New Roman"/>
          <w:sz w:val="28"/>
          <w:szCs w:val="28"/>
        </w:rPr>
        <w:t xml:space="preserve">Б.К.   «Ботанический атлас». </w:t>
      </w:r>
      <w:r w:rsidRPr="00B0384B">
        <w:rPr>
          <w:rFonts w:ascii="Times New Roman" w:hAnsi="Times New Roman"/>
          <w:sz w:val="28"/>
          <w:szCs w:val="28"/>
        </w:rPr>
        <w:t xml:space="preserve">/ </w:t>
      </w:r>
      <w:r>
        <w:rPr>
          <w:rFonts w:ascii="Times New Roman" w:hAnsi="Times New Roman"/>
          <w:sz w:val="28"/>
          <w:szCs w:val="28"/>
        </w:rPr>
        <w:t>Б.К. Шишкин. Изд.</w:t>
      </w:r>
      <w:r w:rsidRPr="00F06DC7">
        <w:rPr>
          <w:rFonts w:ascii="Times New Roman" w:hAnsi="Times New Roman"/>
          <w:sz w:val="28"/>
          <w:szCs w:val="28"/>
        </w:rPr>
        <w:t>: </w:t>
      </w:r>
      <w:r w:rsidRPr="00F06DC7">
        <w:rPr>
          <w:rFonts w:ascii="Times New Roman" w:hAnsi="Times New Roman"/>
          <w:bCs/>
          <w:sz w:val="28"/>
          <w:szCs w:val="28"/>
        </w:rPr>
        <w:t>Москва</w:t>
      </w:r>
      <w:r w:rsidRPr="00F06DC7">
        <w:rPr>
          <w:rFonts w:ascii="Times New Roman" w:hAnsi="Times New Roman"/>
          <w:b/>
          <w:bCs/>
          <w:sz w:val="28"/>
          <w:szCs w:val="28"/>
        </w:rPr>
        <w:t xml:space="preserve"> </w:t>
      </w:r>
      <w:r>
        <w:rPr>
          <w:rFonts w:ascii="Times New Roman" w:hAnsi="Times New Roman"/>
          <w:b/>
          <w:bCs/>
          <w:sz w:val="28"/>
          <w:szCs w:val="28"/>
        </w:rPr>
        <w:t>–</w:t>
      </w:r>
      <w:r>
        <w:rPr>
          <w:rFonts w:ascii="Times New Roman" w:hAnsi="Times New Roman"/>
          <w:bCs/>
          <w:sz w:val="28"/>
          <w:szCs w:val="28"/>
        </w:rPr>
        <w:t xml:space="preserve"> Ленинград.</w:t>
      </w:r>
      <w:r>
        <w:rPr>
          <w:rFonts w:ascii="Times New Roman" w:hAnsi="Times New Roman"/>
          <w:sz w:val="28"/>
          <w:szCs w:val="28"/>
        </w:rPr>
        <w:t xml:space="preserve"> </w:t>
      </w:r>
      <w:r w:rsidRPr="00F06DC7">
        <w:rPr>
          <w:rFonts w:ascii="Times New Roman" w:hAnsi="Times New Roman"/>
          <w:sz w:val="28"/>
          <w:szCs w:val="28"/>
        </w:rPr>
        <w:t>1963</w:t>
      </w:r>
      <w:r>
        <w:rPr>
          <w:rFonts w:ascii="Times New Roman" w:hAnsi="Times New Roman"/>
          <w:sz w:val="28"/>
          <w:szCs w:val="28"/>
        </w:rPr>
        <w:t>.</w:t>
      </w:r>
    </w:p>
    <w:p w:rsidR="00AD112F" w:rsidRDefault="00AD112F" w:rsidP="00456827">
      <w:pPr>
        <w:pStyle w:val="a3"/>
        <w:spacing w:line="360" w:lineRule="auto"/>
        <w:jc w:val="both"/>
        <w:rPr>
          <w:rFonts w:ascii="Times New Roman" w:hAnsi="Times New Roman"/>
          <w:sz w:val="28"/>
          <w:szCs w:val="28"/>
        </w:rPr>
      </w:pPr>
      <w:r>
        <w:rPr>
          <w:rFonts w:ascii="Times New Roman" w:hAnsi="Times New Roman"/>
          <w:sz w:val="28"/>
          <w:szCs w:val="28"/>
        </w:rPr>
        <w:t>9. Измерение влажности древесины.</w:t>
      </w:r>
      <w:r w:rsidRPr="00B56B59">
        <w:rPr>
          <w:rFonts w:ascii="Times New Roman" w:hAnsi="Times New Roman"/>
          <w:sz w:val="28"/>
          <w:szCs w:val="28"/>
        </w:rPr>
        <w:t xml:space="preserve"> </w:t>
      </w:r>
      <w:r>
        <w:rPr>
          <w:rFonts w:ascii="Times New Roman" w:hAnsi="Times New Roman"/>
          <w:sz w:val="28"/>
          <w:szCs w:val="28"/>
        </w:rPr>
        <w:t>ж</w:t>
      </w:r>
      <w:r w:rsidRPr="00B56B59">
        <w:rPr>
          <w:rFonts w:ascii="Times New Roman" w:hAnsi="Times New Roman"/>
          <w:sz w:val="28"/>
          <w:szCs w:val="28"/>
        </w:rPr>
        <w:t>урнал «</w:t>
      </w:r>
      <w:proofErr w:type="spellStart"/>
      <w:r w:rsidRPr="00B56B59">
        <w:rPr>
          <w:rFonts w:ascii="Times New Roman" w:hAnsi="Times New Roman"/>
          <w:sz w:val="28"/>
          <w:szCs w:val="28"/>
        </w:rPr>
        <w:t>Дерево</w:t>
      </w:r>
      <w:proofErr w:type="gramStart"/>
      <w:r w:rsidRPr="00B56B59">
        <w:rPr>
          <w:rFonts w:ascii="Times New Roman" w:hAnsi="Times New Roman"/>
          <w:sz w:val="28"/>
          <w:szCs w:val="28"/>
        </w:rPr>
        <w:t>.р</w:t>
      </w:r>
      <w:proofErr w:type="gramEnd"/>
      <w:r w:rsidRPr="00B56B59">
        <w:rPr>
          <w:rFonts w:ascii="Times New Roman" w:hAnsi="Times New Roman"/>
          <w:sz w:val="28"/>
          <w:szCs w:val="28"/>
        </w:rPr>
        <w:t>у</w:t>
      </w:r>
      <w:proofErr w:type="spellEnd"/>
      <w:r w:rsidRPr="00B56B59">
        <w:rPr>
          <w:rFonts w:ascii="Times New Roman" w:hAnsi="Times New Roman"/>
          <w:sz w:val="28"/>
          <w:szCs w:val="28"/>
        </w:rPr>
        <w:t>» №6 20</w:t>
      </w:r>
      <w:r>
        <w:rPr>
          <w:rFonts w:ascii="Times New Roman" w:hAnsi="Times New Roman"/>
          <w:sz w:val="28"/>
          <w:szCs w:val="28"/>
        </w:rPr>
        <w:t>13</w:t>
      </w:r>
      <w:r w:rsidRPr="00B56B59">
        <w:rPr>
          <w:rFonts w:ascii="Times New Roman" w:hAnsi="Times New Roman"/>
          <w:sz w:val="28"/>
          <w:szCs w:val="28"/>
        </w:rPr>
        <w:t>г с.54</w:t>
      </w:r>
      <w:r>
        <w:rPr>
          <w:rFonts w:ascii="Times New Roman" w:hAnsi="Times New Roman"/>
          <w:sz w:val="28"/>
          <w:szCs w:val="28"/>
        </w:rPr>
        <w:t>.</w:t>
      </w:r>
    </w:p>
    <w:p w:rsidR="00AD112F" w:rsidRDefault="00AD112F" w:rsidP="00456827">
      <w:pPr>
        <w:pStyle w:val="a3"/>
        <w:spacing w:line="360" w:lineRule="auto"/>
        <w:jc w:val="both"/>
        <w:rPr>
          <w:rFonts w:ascii="Times New Roman" w:hAnsi="Times New Roman"/>
          <w:sz w:val="28"/>
          <w:szCs w:val="28"/>
        </w:rPr>
      </w:pPr>
      <w:r>
        <w:rPr>
          <w:rFonts w:ascii="Times New Roman" w:hAnsi="Times New Roman"/>
          <w:sz w:val="28"/>
          <w:szCs w:val="28"/>
        </w:rPr>
        <w:t>10.</w:t>
      </w:r>
      <w:r w:rsidRPr="00B56B59">
        <w:rPr>
          <w:rFonts w:ascii="Times New Roman" w:hAnsi="Times New Roman"/>
          <w:sz w:val="28"/>
          <w:szCs w:val="28"/>
        </w:rPr>
        <w:t xml:space="preserve">Основные способы определения влажности </w:t>
      </w:r>
      <w:hyperlink r:id="rId12" w:history="1">
        <w:r w:rsidRPr="00B56B59">
          <w:rPr>
            <w:rStyle w:val="a5"/>
            <w:rFonts w:ascii="Times New Roman" w:hAnsi="Times New Roman"/>
            <w:sz w:val="28"/>
            <w:szCs w:val="28"/>
          </w:rPr>
          <w:t>http://www.bibliotekar.ru/sushka-drevesiny/8.htm</w:t>
        </w:r>
      </w:hyperlink>
      <w:r>
        <w:rPr>
          <w:rFonts w:ascii="Times New Roman" w:hAnsi="Times New Roman"/>
          <w:sz w:val="28"/>
          <w:szCs w:val="28"/>
        </w:rPr>
        <w:t>.</w:t>
      </w:r>
    </w:p>
    <w:p w:rsidR="00AD112F" w:rsidRDefault="00AD112F" w:rsidP="00456827">
      <w:pPr>
        <w:pStyle w:val="a3"/>
        <w:spacing w:line="360" w:lineRule="auto"/>
        <w:jc w:val="both"/>
        <w:rPr>
          <w:rFonts w:ascii="Times New Roman" w:hAnsi="Times New Roman"/>
          <w:sz w:val="28"/>
          <w:szCs w:val="28"/>
        </w:rPr>
      </w:pPr>
      <w:r>
        <w:rPr>
          <w:rFonts w:ascii="Times New Roman" w:hAnsi="Times New Roman"/>
          <w:sz w:val="28"/>
          <w:szCs w:val="28"/>
        </w:rPr>
        <w:t xml:space="preserve">11.Расчет влажности древесины по массе </w:t>
      </w:r>
      <w:hyperlink r:id="rId13" w:anchor="oglavlenie0" w:history="1">
        <w:r w:rsidRPr="00B56B59">
          <w:rPr>
            <w:rStyle w:val="a5"/>
            <w:rFonts w:ascii="Times New Roman" w:hAnsi="Times New Roman"/>
            <w:sz w:val="28"/>
            <w:szCs w:val="28"/>
          </w:rPr>
          <w:t>http://1poderevu.ru/zashita/kak-opredelit-vlazhnost-drevesiny.html#oglavlenie0</w:t>
        </w:r>
      </w:hyperlink>
      <w:r>
        <w:rPr>
          <w:rFonts w:ascii="Times New Roman" w:hAnsi="Times New Roman"/>
          <w:sz w:val="28"/>
          <w:szCs w:val="28"/>
        </w:rPr>
        <w:t>.</w:t>
      </w:r>
    </w:p>
    <w:p w:rsidR="00AD112F" w:rsidRDefault="00AD112F" w:rsidP="004C685F">
      <w:pPr>
        <w:pStyle w:val="a3"/>
        <w:spacing w:line="360" w:lineRule="auto"/>
        <w:jc w:val="both"/>
        <w:rPr>
          <w:rFonts w:ascii="Times New Roman" w:hAnsi="Times New Roman"/>
          <w:sz w:val="28"/>
          <w:szCs w:val="28"/>
        </w:rPr>
      </w:pPr>
    </w:p>
    <w:p w:rsidR="00AD112F" w:rsidRDefault="00AD112F" w:rsidP="004C685F">
      <w:pPr>
        <w:pStyle w:val="a3"/>
        <w:spacing w:line="360" w:lineRule="auto"/>
        <w:jc w:val="both"/>
        <w:rPr>
          <w:rFonts w:ascii="Times New Roman" w:hAnsi="Times New Roman"/>
          <w:sz w:val="28"/>
          <w:szCs w:val="28"/>
        </w:rPr>
      </w:pPr>
    </w:p>
    <w:p w:rsidR="00AD112F" w:rsidRDefault="00AD112F" w:rsidP="004C685F">
      <w:pPr>
        <w:pStyle w:val="a3"/>
        <w:spacing w:line="360" w:lineRule="auto"/>
        <w:jc w:val="both"/>
        <w:rPr>
          <w:rFonts w:ascii="Times New Roman" w:hAnsi="Times New Roman"/>
          <w:sz w:val="28"/>
          <w:szCs w:val="28"/>
        </w:rPr>
      </w:pPr>
    </w:p>
    <w:p w:rsidR="00AD112F" w:rsidRDefault="00AD112F" w:rsidP="004C685F">
      <w:pPr>
        <w:pStyle w:val="a3"/>
        <w:spacing w:line="360" w:lineRule="auto"/>
        <w:jc w:val="both"/>
        <w:rPr>
          <w:rFonts w:ascii="Times New Roman" w:hAnsi="Times New Roman"/>
          <w:sz w:val="28"/>
          <w:szCs w:val="28"/>
        </w:rPr>
      </w:pPr>
    </w:p>
    <w:p w:rsidR="00AD112F" w:rsidRDefault="00AD112F" w:rsidP="004C685F">
      <w:pPr>
        <w:pStyle w:val="a3"/>
        <w:spacing w:line="360" w:lineRule="auto"/>
        <w:jc w:val="both"/>
        <w:rPr>
          <w:rFonts w:ascii="Times New Roman" w:hAnsi="Times New Roman"/>
          <w:sz w:val="28"/>
          <w:szCs w:val="28"/>
        </w:rPr>
      </w:pPr>
    </w:p>
    <w:p w:rsidR="00AD112F" w:rsidRDefault="00AD112F" w:rsidP="004C685F">
      <w:pPr>
        <w:pStyle w:val="a3"/>
        <w:spacing w:line="360" w:lineRule="auto"/>
        <w:jc w:val="both"/>
        <w:rPr>
          <w:rFonts w:ascii="Times New Roman" w:hAnsi="Times New Roman"/>
          <w:sz w:val="28"/>
          <w:szCs w:val="28"/>
        </w:rPr>
      </w:pPr>
    </w:p>
    <w:p w:rsidR="00AD112F" w:rsidRDefault="00AD112F" w:rsidP="004C685F">
      <w:pPr>
        <w:pStyle w:val="a3"/>
        <w:spacing w:line="360" w:lineRule="auto"/>
        <w:jc w:val="both"/>
        <w:rPr>
          <w:rFonts w:ascii="Times New Roman" w:hAnsi="Times New Roman"/>
          <w:sz w:val="28"/>
          <w:szCs w:val="28"/>
        </w:rPr>
      </w:pPr>
    </w:p>
    <w:p w:rsidR="00AD112F" w:rsidRDefault="00AD112F" w:rsidP="006D24F0">
      <w:pPr>
        <w:pStyle w:val="a3"/>
        <w:spacing w:line="360" w:lineRule="auto"/>
        <w:jc w:val="right"/>
        <w:rPr>
          <w:rFonts w:ascii="Times New Roman" w:hAnsi="Times New Roman"/>
          <w:sz w:val="28"/>
          <w:szCs w:val="28"/>
        </w:rPr>
      </w:pPr>
      <w:r>
        <w:rPr>
          <w:rFonts w:ascii="Times New Roman" w:hAnsi="Times New Roman"/>
          <w:sz w:val="28"/>
          <w:szCs w:val="28"/>
        </w:rPr>
        <w:lastRenderedPageBreak/>
        <w:t xml:space="preserve">Приложение </w:t>
      </w:r>
    </w:p>
    <w:p w:rsidR="0095381A" w:rsidRDefault="0095381A" w:rsidP="0095381A">
      <w:pPr>
        <w:jc w:val="center"/>
        <w:rPr>
          <w:noProof/>
          <w:lang w:eastAsia="ru-RU"/>
        </w:rPr>
      </w:pPr>
      <w:r w:rsidRPr="0095381A">
        <w:rPr>
          <w:noProof/>
          <w:lang w:eastAsia="ru-RU"/>
        </w:rPr>
        <w:drawing>
          <wp:inline distT="0" distB="0" distL="0" distR="0">
            <wp:extent cx="5162550" cy="3781425"/>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a:srcRect/>
                    <a:stretch>
                      <a:fillRect/>
                    </a:stretch>
                  </pic:blipFill>
                  <pic:spPr bwMode="auto">
                    <a:xfrm>
                      <a:off x="0" y="0"/>
                      <a:ext cx="5162550" cy="3781425"/>
                    </a:xfrm>
                    <a:prstGeom prst="rect">
                      <a:avLst/>
                    </a:prstGeom>
                    <a:noFill/>
                    <a:ln w="9525">
                      <a:noFill/>
                      <a:miter lim="800000"/>
                      <a:headEnd/>
                      <a:tailEnd/>
                    </a:ln>
                  </pic:spPr>
                </pic:pic>
              </a:graphicData>
            </a:graphic>
          </wp:inline>
        </w:drawing>
      </w:r>
    </w:p>
    <w:p w:rsidR="0095381A" w:rsidRPr="00045197" w:rsidRDefault="0095381A" w:rsidP="0095381A">
      <w:pPr>
        <w:jc w:val="center"/>
        <w:rPr>
          <w:rFonts w:ascii="Times New Roman" w:hAnsi="Times New Roman"/>
          <w:noProof/>
          <w:sz w:val="24"/>
          <w:szCs w:val="24"/>
          <w:lang w:eastAsia="ru-RU"/>
        </w:rPr>
      </w:pPr>
      <w:r w:rsidRPr="00045197">
        <w:rPr>
          <w:rFonts w:ascii="Times New Roman" w:hAnsi="Times New Roman"/>
          <w:noProof/>
          <w:sz w:val="24"/>
          <w:szCs w:val="24"/>
          <w:lang w:eastAsia="ru-RU"/>
        </w:rPr>
        <w:t>Рис.1 Вдавливание стального шарика Ø 10 мм в образец №1 на гидравлическом прессе (100 кгм/мм</w:t>
      </w:r>
      <w:r w:rsidRPr="00045197">
        <w:rPr>
          <w:rFonts w:ascii="Times New Roman" w:hAnsi="Times New Roman"/>
          <w:noProof/>
          <w:sz w:val="24"/>
          <w:szCs w:val="24"/>
          <w:vertAlign w:val="superscript"/>
          <w:lang w:eastAsia="ru-RU"/>
        </w:rPr>
        <w:t>2</w:t>
      </w:r>
      <w:r w:rsidRPr="00045197">
        <w:rPr>
          <w:rFonts w:ascii="Times New Roman" w:hAnsi="Times New Roman"/>
          <w:noProof/>
          <w:sz w:val="24"/>
          <w:szCs w:val="24"/>
          <w:lang w:eastAsia="ru-RU"/>
        </w:rPr>
        <w:t>)</w:t>
      </w:r>
    </w:p>
    <w:p w:rsidR="00AD112F" w:rsidRDefault="002123C5" w:rsidP="0095381A">
      <w:pPr>
        <w:jc w:val="center"/>
        <w:rPr>
          <w:noProof/>
          <w:lang w:eastAsia="ru-RU"/>
        </w:rPr>
      </w:pPr>
      <w:r>
        <w:rPr>
          <w:noProof/>
          <w:lang w:eastAsia="ru-RU"/>
        </w:rPr>
        <w:drawing>
          <wp:inline distT="0" distB="0" distL="0" distR="0">
            <wp:extent cx="5143500" cy="3829050"/>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srcRect/>
                    <a:stretch>
                      <a:fillRect/>
                    </a:stretch>
                  </pic:blipFill>
                  <pic:spPr bwMode="auto">
                    <a:xfrm>
                      <a:off x="0" y="0"/>
                      <a:ext cx="5143500" cy="3829050"/>
                    </a:xfrm>
                    <a:prstGeom prst="rect">
                      <a:avLst/>
                    </a:prstGeom>
                    <a:noFill/>
                    <a:ln w="9525">
                      <a:noFill/>
                      <a:miter lim="800000"/>
                      <a:headEnd/>
                      <a:tailEnd/>
                    </a:ln>
                  </pic:spPr>
                </pic:pic>
              </a:graphicData>
            </a:graphic>
          </wp:inline>
        </w:drawing>
      </w:r>
    </w:p>
    <w:p w:rsidR="00AD112F" w:rsidRPr="00045197" w:rsidRDefault="0095381A" w:rsidP="00045197">
      <w:pPr>
        <w:jc w:val="center"/>
        <w:rPr>
          <w:rFonts w:ascii="Times New Roman" w:hAnsi="Times New Roman"/>
          <w:noProof/>
          <w:sz w:val="24"/>
          <w:szCs w:val="24"/>
          <w:lang w:eastAsia="ru-RU"/>
        </w:rPr>
      </w:pPr>
      <w:r w:rsidRPr="00045197">
        <w:rPr>
          <w:rFonts w:ascii="Times New Roman" w:hAnsi="Times New Roman"/>
          <w:noProof/>
          <w:sz w:val="24"/>
          <w:szCs w:val="24"/>
          <w:lang w:eastAsia="ru-RU"/>
        </w:rPr>
        <w:t xml:space="preserve">Рис. 2 </w:t>
      </w:r>
      <w:r w:rsidR="00045197" w:rsidRPr="00045197">
        <w:rPr>
          <w:rFonts w:ascii="Times New Roman" w:hAnsi="Times New Roman"/>
          <w:noProof/>
          <w:sz w:val="24"/>
          <w:szCs w:val="24"/>
          <w:lang w:eastAsia="ru-RU"/>
        </w:rPr>
        <w:t>Измерение штангенциркулем диаметра лунки на образце №1.</w:t>
      </w:r>
    </w:p>
    <w:p w:rsidR="00AD112F" w:rsidRDefault="00AD112F" w:rsidP="006D24F0"/>
    <w:p w:rsidR="00045197" w:rsidRDefault="00045197" w:rsidP="00045197">
      <w:pPr>
        <w:jc w:val="center"/>
        <w:rPr>
          <w:noProof/>
          <w:lang w:eastAsia="ru-RU"/>
        </w:rPr>
      </w:pPr>
      <w:r w:rsidRPr="00045197">
        <w:rPr>
          <w:noProof/>
          <w:lang w:eastAsia="ru-RU"/>
        </w:rPr>
        <w:drawing>
          <wp:inline distT="0" distB="0" distL="0" distR="0">
            <wp:extent cx="4991100" cy="3743325"/>
            <wp:effectExtent l="19050" t="0" r="0" b="0"/>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srcRect/>
                    <a:stretch>
                      <a:fillRect/>
                    </a:stretch>
                  </pic:blipFill>
                  <pic:spPr bwMode="auto">
                    <a:xfrm>
                      <a:off x="0" y="0"/>
                      <a:ext cx="4991100" cy="3743325"/>
                    </a:xfrm>
                    <a:prstGeom prst="rect">
                      <a:avLst/>
                    </a:prstGeom>
                    <a:noFill/>
                    <a:ln w="9525">
                      <a:noFill/>
                      <a:miter lim="800000"/>
                      <a:headEnd/>
                      <a:tailEnd/>
                    </a:ln>
                  </pic:spPr>
                </pic:pic>
              </a:graphicData>
            </a:graphic>
          </wp:inline>
        </w:drawing>
      </w:r>
    </w:p>
    <w:p w:rsidR="00045197" w:rsidRPr="00045197" w:rsidRDefault="00045197" w:rsidP="00045197">
      <w:pPr>
        <w:pStyle w:val="a3"/>
        <w:jc w:val="center"/>
        <w:rPr>
          <w:rFonts w:ascii="Times New Roman" w:hAnsi="Times New Roman"/>
          <w:noProof/>
          <w:sz w:val="24"/>
          <w:szCs w:val="24"/>
          <w:lang w:eastAsia="ru-RU"/>
        </w:rPr>
      </w:pPr>
      <w:r w:rsidRPr="00045197">
        <w:rPr>
          <w:rFonts w:ascii="Times New Roman" w:hAnsi="Times New Roman"/>
          <w:noProof/>
          <w:sz w:val="24"/>
          <w:szCs w:val="24"/>
          <w:lang w:eastAsia="ru-RU"/>
        </w:rPr>
        <w:t xml:space="preserve">Рис.3 Вдавливание стального шарика Ø 10 мм в образец </w:t>
      </w:r>
      <w:r>
        <w:rPr>
          <w:rFonts w:ascii="Times New Roman" w:hAnsi="Times New Roman"/>
          <w:noProof/>
          <w:sz w:val="24"/>
          <w:szCs w:val="24"/>
          <w:lang w:eastAsia="ru-RU"/>
        </w:rPr>
        <w:t>№2</w:t>
      </w:r>
      <w:r w:rsidRPr="00045197">
        <w:rPr>
          <w:rFonts w:ascii="Times New Roman" w:hAnsi="Times New Roman"/>
          <w:noProof/>
          <w:sz w:val="24"/>
          <w:szCs w:val="24"/>
          <w:lang w:eastAsia="ru-RU"/>
        </w:rPr>
        <w:t xml:space="preserve"> на гидравлическом прессе</w:t>
      </w:r>
    </w:p>
    <w:p w:rsidR="00045197" w:rsidRDefault="00045197" w:rsidP="00045197">
      <w:pPr>
        <w:pStyle w:val="a3"/>
        <w:jc w:val="center"/>
        <w:rPr>
          <w:rFonts w:ascii="Times New Roman" w:hAnsi="Times New Roman"/>
          <w:noProof/>
          <w:sz w:val="24"/>
          <w:szCs w:val="24"/>
          <w:lang w:eastAsia="ru-RU"/>
        </w:rPr>
      </w:pPr>
      <w:r w:rsidRPr="00045197">
        <w:rPr>
          <w:rFonts w:ascii="Times New Roman" w:hAnsi="Times New Roman"/>
          <w:noProof/>
          <w:sz w:val="24"/>
          <w:szCs w:val="24"/>
          <w:lang w:eastAsia="ru-RU"/>
        </w:rPr>
        <w:t>(100 кгм/мм</w:t>
      </w:r>
      <w:r w:rsidRPr="00045197">
        <w:rPr>
          <w:rFonts w:ascii="Times New Roman" w:hAnsi="Times New Roman"/>
          <w:noProof/>
          <w:sz w:val="24"/>
          <w:szCs w:val="24"/>
          <w:vertAlign w:val="superscript"/>
          <w:lang w:eastAsia="ru-RU"/>
        </w:rPr>
        <w:t>2</w:t>
      </w:r>
      <w:r w:rsidRPr="00045197">
        <w:rPr>
          <w:rFonts w:ascii="Times New Roman" w:hAnsi="Times New Roman"/>
          <w:noProof/>
          <w:sz w:val="24"/>
          <w:szCs w:val="24"/>
          <w:lang w:eastAsia="ru-RU"/>
        </w:rPr>
        <w:t>)</w:t>
      </w:r>
    </w:p>
    <w:p w:rsidR="00045197" w:rsidRPr="00045197" w:rsidRDefault="00045197" w:rsidP="00045197">
      <w:pPr>
        <w:pStyle w:val="a3"/>
        <w:jc w:val="center"/>
        <w:rPr>
          <w:rFonts w:ascii="Times New Roman" w:hAnsi="Times New Roman"/>
          <w:noProof/>
          <w:sz w:val="24"/>
          <w:szCs w:val="24"/>
          <w:lang w:eastAsia="ru-RU"/>
        </w:rPr>
      </w:pPr>
    </w:p>
    <w:p w:rsidR="00AD112F" w:rsidRDefault="002123C5" w:rsidP="00045197">
      <w:pPr>
        <w:jc w:val="center"/>
        <w:rPr>
          <w:noProof/>
          <w:lang w:eastAsia="ru-RU"/>
        </w:rPr>
      </w:pPr>
      <w:r>
        <w:rPr>
          <w:noProof/>
          <w:lang w:eastAsia="ru-RU"/>
        </w:rPr>
        <w:drawing>
          <wp:inline distT="0" distB="0" distL="0" distR="0">
            <wp:extent cx="5010150" cy="3657600"/>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
                    <a:srcRect/>
                    <a:stretch>
                      <a:fillRect/>
                    </a:stretch>
                  </pic:blipFill>
                  <pic:spPr bwMode="auto">
                    <a:xfrm>
                      <a:off x="0" y="0"/>
                      <a:ext cx="5010150" cy="3657600"/>
                    </a:xfrm>
                    <a:prstGeom prst="rect">
                      <a:avLst/>
                    </a:prstGeom>
                    <a:noFill/>
                    <a:ln w="9525">
                      <a:noFill/>
                      <a:miter lim="800000"/>
                      <a:headEnd/>
                      <a:tailEnd/>
                    </a:ln>
                  </pic:spPr>
                </pic:pic>
              </a:graphicData>
            </a:graphic>
          </wp:inline>
        </w:drawing>
      </w:r>
    </w:p>
    <w:p w:rsidR="00045197" w:rsidRPr="00045197" w:rsidRDefault="00045197" w:rsidP="00045197">
      <w:pPr>
        <w:jc w:val="center"/>
        <w:rPr>
          <w:rFonts w:ascii="Times New Roman" w:hAnsi="Times New Roman"/>
          <w:noProof/>
          <w:sz w:val="24"/>
          <w:szCs w:val="24"/>
          <w:lang w:eastAsia="ru-RU"/>
        </w:rPr>
      </w:pPr>
      <w:r>
        <w:rPr>
          <w:rFonts w:ascii="Times New Roman" w:hAnsi="Times New Roman"/>
          <w:noProof/>
          <w:sz w:val="24"/>
          <w:szCs w:val="24"/>
          <w:lang w:eastAsia="ru-RU"/>
        </w:rPr>
        <w:t>Рис. 4</w:t>
      </w:r>
      <w:r w:rsidRPr="00045197">
        <w:rPr>
          <w:rFonts w:ascii="Times New Roman" w:hAnsi="Times New Roman"/>
          <w:noProof/>
          <w:sz w:val="24"/>
          <w:szCs w:val="24"/>
          <w:lang w:eastAsia="ru-RU"/>
        </w:rPr>
        <w:t xml:space="preserve"> Измерение штангенцирку</w:t>
      </w:r>
      <w:r>
        <w:rPr>
          <w:rFonts w:ascii="Times New Roman" w:hAnsi="Times New Roman"/>
          <w:noProof/>
          <w:sz w:val="24"/>
          <w:szCs w:val="24"/>
          <w:lang w:eastAsia="ru-RU"/>
        </w:rPr>
        <w:t>лем диаметра лунки на образце №2</w:t>
      </w:r>
      <w:r w:rsidRPr="00045197">
        <w:rPr>
          <w:rFonts w:ascii="Times New Roman" w:hAnsi="Times New Roman"/>
          <w:noProof/>
          <w:sz w:val="24"/>
          <w:szCs w:val="24"/>
          <w:lang w:eastAsia="ru-RU"/>
        </w:rPr>
        <w:t>.</w:t>
      </w:r>
    </w:p>
    <w:p w:rsidR="00AD112F" w:rsidRDefault="00AD112F" w:rsidP="006D24F0">
      <w:pPr>
        <w:rPr>
          <w:noProof/>
          <w:lang w:eastAsia="ru-RU"/>
        </w:rPr>
      </w:pPr>
    </w:p>
    <w:p w:rsidR="00AD112F" w:rsidRDefault="00045197" w:rsidP="00045197">
      <w:pPr>
        <w:jc w:val="center"/>
      </w:pPr>
      <w:r w:rsidRPr="00045197">
        <w:rPr>
          <w:noProof/>
          <w:lang w:eastAsia="ru-RU"/>
        </w:rPr>
        <w:lastRenderedPageBreak/>
        <w:drawing>
          <wp:inline distT="0" distB="0" distL="0" distR="0">
            <wp:extent cx="5067300" cy="3924300"/>
            <wp:effectExtent l="19050" t="0" r="0" b="0"/>
            <wp:docPr id="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a:srcRect/>
                    <a:stretch>
                      <a:fillRect/>
                    </a:stretch>
                  </pic:blipFill>
                  <pic:spPr bwMode="auto">
                    <a:xfrm>
                      <a:off x="0" y="0"/>
                      <a:ext cx="5067300" cy="3924300"/>
                    </a:xfrm>
                    <a:prstGeom prst="rect">
                      <a:avLst/>
                    </a:prstGeom>
                    <a:noFill/>
                    <a:ln w="9525">
                      <a:noFill/>
                      <a:miter lim="800000"/>
                      <a:headEnd/>
                      <a:tailEnd/>
                    </a:ln>
                  </pic:spPr>
                </pic:pic>
              </a:graphicData>
            </a:graphic>
          </wp:inline>
        </w:drawing>
      </w:r>
    </w:p>
    <w:p w:rsidR="00045197" w:rsidRPr="00045197" w:rsidRDefault="00045197" w:rsidP="00045197">
      <w:pPr>
        <w:pStyle w:val="a3"/>
        <w:jc w:val="center"/>
        <w:rPr>
          <w:rFonts w:ascii="Times New Roman" w:hAnsi="Times New Roman"/>
          <w:noProof/>
          <w:sz w:val="24"/>
          <w:szCs w:val="24"/>
          <w:lang w:eastAsia="ru-RU"/>
        </w:rPr>
      </w:pPr>
      <w:r w:rsidRPr="00045197">
        <w:rPr>
          <w:rFonts w:ascii="Times New Roman" w:hAnsi="Times New Roman"/>
          <w:noProof/>
          <w:sz w:val="24"/>
          <w:szCs w:val="24"/>
          <w:lang w:eastAsia="ru-RU"/>
        </w:rPr>
        <w:t>Рис.</w:t>
      </w:r>
      <w:r>
        <w:rPr>
          <w:rFonts w:ascii="Times New Roman" w:hAnsi="Times New Roman"/>
          <w:noProof/>
          <w:sz w:val="24"/>
          <w:szCs w:val="24"/>
          <w:lang w:eastAsia="ru-RU"/>
        </w:rPr>
        <w:t>5</w:t>
      </w:r>
      <w:r w:rsidRPr="00045197">
        <w:rPr>
          <w:rFonts w:ascii="Times New Roman" w:hAnsi="Times New Roman"/>
          <w:noProof/>
          <w:sz w:val="24"/>
          <w:szCs w:val="24"/>
          <w:lang w:eastAsia="ru-RU"/>
        </w:rPr>
        <w:t xml:space="preserve"> Вдавливание стального шарика Ø 10 мм в образец </w:t>
      </w:r>
      <w:r>
        <w:rPr>
          <w:rFonts w:ascii="Times New Roman" w:hAnsi="Times New Roman"/>
          <w:noProof/>
          <w:sz w:val="24"/>
          <w:szCs w:val="24"/>
          <w:lang w:eastAsia="ru-RU"/>
        </w:rPr>
        <w:t>№3</w:t>
      </w:r>
      <w:r w:rsidRPr="00045197">
        <w:rPr>
          <w:rFonts w:ascii="Times New Roman" w:hAnsi="Times New Roman"/>
          <w:noProof/>
          <w:sz w:val="24"/>
          <w:szCs w:val="24"/>
          <w:lang w:eastAsia="ru-RU"/>
        </w:rPr>
        <w:t xml:space="preserve"> на гидравлическом прессе</w:t>
      </w:r>
    </w:p>
    <w:p w:rsidR="00045197" w:rsidRDefault="00045197" w:rsidP="00045197">
      <w:pPr>
        <w:pStyle w:val="a3"/>
        <w:jc w:val="center"/>
        <w:rPr>
          <w:rFonts w:ascii="Times New Roman" w:hAnsi="Times New Roman"/>
          <w:noProof/>
          <w:sz w:val="24"/>
          <w:szCs w:val="24"/>
          <w:lang w:eastAsia="ru-RU"/>
        </w:rPr>
      </w:pPr>
      <w:r w:rsidRPr="00045197">
        <w:rPr>
          <w:rFonts w:ascii="Times New Roman" w:hAnsi="Times New Roman"/>
          <w:noProof/>
          <w:sz w:val="24"/>
          <w:szCs w:val="24"/>
          <w:lang w:eastAsia="ru-RU"/>
        </w:rPr>
        <w:t>(100 кгм/мм</w:t>
      </w:r>
      <w:r w:rsidRPr="00045197">
        <w:rPr>
          <w:rFonts w:ascii="Times New Roman" w:hAnsi="Times New Roman"/>
          <w:noProof/>
          <w:sz w:val="24"/>
          <w:szCs w:val="24"/>
          <w:vertAlign w:val="superscript"/>
          <w:lang w:eastAsia="ru-RU"/>
        </w:rPr>
        <w:t>2</w:t>
      </w:r>
      <w:r w:rsidRPr="00045197">
        <w:rPr>
          <w:rFonts w:ascii="Times New Roman" w:hAnsi="Times New Roman"/>
          <w:noProof/>
          <w:sz w:val="24"/>
          <w:szCs w:val="24"/>
          <w:lang w:eastAsia="ru-RU"/>
        </w:rPr>
        <w:t>)</w:t>
      </w:r>
    </w:p>
    <w:p w:rsidR="00AD112F" w:rsidRDefault="00AD112F" w:rsidP="006D24F0"/>
    <w:p w:rsidR="00AD112F" w:rsidRDefault="002123C5" w:rsidP="00045197">
      <w:pPr>
        <w:jc w:val="center"/>
        <w:rPr>
          <w:noProof/>
          <w:lang w:eastAsia="ru-RU"/>
        </w:rPr>
      </w:pPr>
      <w:r>
        <w:rPr>
          <w:noProof/>
          <w:lang w:eastAsia="ru-RU"/>
        </w:rPr>
        <w:drawing>
          <wp:inline distT="0" distB="0" distL="0" distR="0">
            <wp:extent cx="5105400" cy="3876675"/>
            <wp:effectExtent l="19050" t="0" r="0"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
                    <a:srcRect/>
                    <a:stretch>
                      <a:fillRect/>
                    </a:stretch>
                  </pic:blipFill>
                  <pic:spPr bwMode="auto">
                    <a:xfrm>
                      <a:off x="0" y="0"/>
                      <a:ext cx="5105400" cy="3876675"/>
                    </a:xfrm>
                    <a:prstGeom prst="rect">
                      <a:avLst/>
                    </a:prstGeom>
                    <a:noFill/>
                    <a:ln w="9525">
                      <a:noFill/>
                      <a:miter lim="800000"/>
                      <a:headEnd/>
                      <a:tailEnd/>
                    </a:ln>
                  </pic:spPr>
                </pic:pic>
              </a:graphicData>
            </a:graphic>
          </wp:inline>
        </w:drawing>
      </w:r>
    </w:p>
    <w:p w:rsidR="00045197" w:rsidRPr="00045197" w:rsidRDefault="00934D35" w:rsidP="00045197">
      <w:pPr>
        <w:jc w:val="center"/>
        <w:rPr>
          <w:rFonts w:ascii="Times New Roman" w:hAnsi="Times New Roman"/>
          <w:noProof/>
          <w:sz w:val="24"/>
          <w:szCs w:val="24"/>
          <w:lang w:eastAsia="ru-RU"/>
        </w:rPr>
      </w:pPr>
      <w:r>
        <w:rPr>
          <w:rFonts w:ascii="Times New Roman" w:hAnsi="Times New Roman"/>
          <w:noProof/>
          <w:sz w:val="24"/>
          <w:szCs w:val="24"/>
          <w:lang w:eastAsia="ru-RU"/>
        </w:rPr>
        <w:t>Рис. 6</w:t>
      </w:r>
      <w:r w:rsidR="00045197" w:rsidRPr="00045197">
        <w:rPr>
          <w:rFonts w:ascii="Times New Roman" w:hAnsi="Times New Roman"/>
          <w:noProof/>
          <w:sz w:val="24"/>
          <w:szCs w:val="24"/>
          <w:lang w:eastAsia="ru-RU"/>
        </w:rPr>
        <w:t xml:space="preserve"> Измерение штангенцирку</w:t>
      </w:r>
      <w:r>
        <w:rPr>
          <w:rFonts w:ascii="Times New Roman" w:hAnsi="Times New Roman"/>
          <w:noProof/>
          <w:sz w:val="24"/>
          <w:szCs w:val="24"/>
          <w:lang w:eastAsia="ru-RU"/>
        </w:rPr>
        <w:t>лем диаметра лунки на образце №3</w:t>
      </w:r>
      <w:r w:rsidR="00045197" w:rsidRPr="00045197">
        <w:rPr>
          <w:rFonts w:ascii="Times New Roman" w:hAnsi="Times New Roman"/>
          <w:noProof/>
          <w:sz w:val="24"/>
          <w:szCs w:val="24"/>
          <w:lang w:eastAsia="ru-RU"/>
        </w:rPr>
        <w:t>.</w:t>
      </w:r>
    </w:p>
    <w:p w:rsidR="00AD112F" w:rsidRDefault="00934D35" w:rsidP="00934D35">
      <w:pPr>
        <w:jc w:val="center"/>
        <w:rPr>
          <w:noProof/>
          <w:lang w:eastAsia="ru-RU"/>
        </w:rPr>
      </w:pPr>
      <w:r w:rsidRPr="00934D35">
        <w:rPr>
          <w:noProof/>
          <w:lang w:eastAsia="ru-RU"/>
        </w:rPr>
        <w:lastRenderedPageBreak/>
        <w:drawing>
          <wp:inline distT="0" distB="0" distL="0" distR="0">
            <wp:extent cx="5114925" cy="3924300"/>
            <wp:effectExtent l="19050" t="0" r="9525" b="0"/>
            <wp:docPr id="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
                    <a:srcRect/>
                    <a:stretch>
                      <a:fillRect/>
                    </a:stretch>
                  </pic:blipFill>
                  <pic:spPr bwMode="auto">
                    <a:xfrm>
                      <a:off x="0" y="0"/>
                      <a:ext cx="5114925" cy="3924300"/>
                    </a:xfrm>
                    <a:prstGeom prst="rect">
                      <a:avLst/>
                    </a:prstGeom>
                    <a:noFill/>
                    <a:ln w="9525">
                      <a:noFill/>
                      <a:miter lim="800000"/>
                      <a:headEnd/>
                      <a:tailEnd/>
                    </a:ln>
                  </pic:spPr>
                </pic:pic>
              </a:graphicData>
            </a:graphic>
          </wp:inline>
        </w:drawing>
      </w:r>
    </w:p>
    <w:p w:rsidR="00934D35" w:rsidRPr="00045197" w:rsidRDefault="00934D35" w:rsidP="00934D35">
      <w:pPr>
        <w:pStyle w:val="a3"/>
        <w:jc w:val="center"/>
        <w:rPr>
          <w:rFonts w:ascii="Times New Roman" w:hAnsi="Times New Roman"/>
          <w:noProof/>
          <w:sz w:val="24"/>
          <w:szCs w:val="24"/>
          <w:lang w:eastAsia="ru-RU"/>
        </w:rPr>
      </w:pPr>
      <w:r w:rsidRPr="00045197">
        <w:rPr>
          <w:rFonts w:ascii="Times New Roman" w:hAnsi="Times New Roman"/>
          <w:noProof/>
          <w:sz w:val="24"/>
          <w:szCs w:val="24"/>
          <w:lang w:eastAsia="ru-RU"/>
        </w:rPr>
        <w:t>Рис.</w:t>
      </w:r>
      <w:r>
        <w:rPr>
          <w:rFonts w:ascii="Times New Roman" w:hAnsi="Times New Roman"/>
          <w:noProof/>
          <w:sz w:val="24"/>
          <w:szCs w:val="24"/>
          <w:lang w:eastAsia="ru-RU"/>
        </w:rPr>
        <w:t>7</w:t>
      </w:r>
      <w:r w:rsidRPr="00045197">
        <w:rPr>
          <w:rFonts w:ascii="Times New Roman" w:hAnsi="Times New Roman"/>
          <w:noProof/>
          <w:sz w:val="24"/>
          <w:szCs w:val="24"/>
          <w:lang w:eastAsia="ru-RU"/>
        </w:rPr>
        <w:t xml:space="preserve"> Вдавливание стального шарика Ø 10 мм в образец </w:t>
      </w:r>
      <w:r>
        <w:rPr>
          <w:rFonts w:ascii="Times New Roman" w:hAnsi="Times New Roman"/>
          <w:noProof/>
          <w:sz w:val="24"/>
          <w:szCs w:val="24"/>
          <w:lang w:eastAsia="ru-RU"/>
        </w:rPr>
        <w:t>№4</w:t>
      </w:r>
      <w:r w:rsidRPr="00045197">
        <w:rPr>
          <w:rFonts w:ascii="Times New Roman" w:hAnsi="Times New Roman"/>
          <w:noProof/>
          <w:sz w:val="24"/>
          <w:szCs w:val="24"/>
          <w:lang w:eastAsia="ru-RU"/>
        </w:rPr>
        <w:t xml:space="preserve"> на гидравлическом прессе</w:t>
      </w:r>
    </w:p>
    <w:p w:rsidR="00934D35" w:rsidRDefault="00934D35" w:rsidP="00934D35">
      <w:pPr>
        <w:pStyle w:val="a3"/>
        <w:jc w:val="center"/>
        <w:rPr>
          <w:rFonts w:ascii="Times New Roman" w:hAnsi="Times New Roman"/>
          <w:noProof/>
          <w:sz w:val="24"/>
          <w:szCs w:val="24"/>
          <w:lang w:eastAsia="ru-RU"/>
        </w:rPr>
      </w:pPr>
      <w:r w:rsidRPr="00045197">
        <w:rPr>
          <w:rFonts w:ascii="Times New Roman" w:hAnsi="Times New Roman"/>
          <w:noProof/>
          <w:sz w:val="24"/>
          <w:szCs w:val="24"/>
          <w:lang w:eastAsia="ru-RU"/>
        </w:rPr>
        <w:t>(100 кгм/мм</w:t>
      </w:r>
      <w:r w:rsidRPr="00045197">
        <w:rPr>
          <w:rFonts w:ascii="Times New Roman" w:hAnsi="Times New Roman"/>
          <w:noProof/>
          <w:sz w:val="24"/>
          <w:szCs w:val="24"/>
          <w:vertAlign w:val="superscript"/>
          <w:lang w:eastAsia="ru-RU"/>
        </w:rPr>
        <w:t>2</w:t>
      </w:r>
      <w:r w:rsidRPr="00045197">
        <w:rPr>
          <w:rFonts w:ascii="Times New Roman" w:hAnsi="Times New Roman"/>
          <w:noProof/>
          <w:sz w:val="24"/>
          <w:szCs w:val="24"/>
          <w:lang w:eastAsia="ru-RU"/>
        </w:rPr>
        <w:t>)</w:t>
      </w:r>
    </w:p>
    <w:p w:rsidR="00AD112F" w:rsidRDefault="00AD112F" w:rsidP="006D24F0"/>
    <w:p w:rsidR="00AD112F" w:rsidRDefault="002123C5" w:rsidP="00934D35">
      <w:pPr>
        <w:jc w:val="center"/>
        <w:rPr>
          <w:noProof/>
          <w:lang w:eastAsia="ru-RU"/>
        </w:rPr>
      </w:pPr>
      <w:r>
        <w:rPr>
          <w:noProof/>
          <w:lang w:eastAsia="ru-RU"/>
        </w:rPr>
        <w:drawing>
          <wp:inline distT="0" distB="0" distL="0" distR="0">
            <wp:extent cx="5105400" cy="374332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srcRect/>
                    <a:stretch>
                      <a:fillRect/>
                    </a:stretch>
                  </pic:blipFill>
                  <pic:spPr bwMode="auto">
                    <a:xfrm>
                      <a:off x="0" y="0"/>
                      <a:ext cx="5105400" cy="3743325"/>
                    </a:xfrm>
                    <a:prstGeom prst="rect">
                      <a:avLst/>
                    </a:prstGeom>
                    <a:noFill/>
                    <a:ln w="9525">
                      <a:noFill/>
                      <a:miter lim="800000"/>
                      <a:headEnd/>
                      <a:tailEnd/>
                    </a:ln>
                  </pic:spPr>
                </pic:pic>
              </a:graphicData>
            </a:graphic>
          </wp:inline>
        </w:drawing>
      </w:r>
    </w:p>
    <w:p w:rsidR="00934D35" w:rsidRPr="00045197" w:rsidRDefault="00934D35" w:rsidP="00934D35">
      <w:pPr>
        <w:jc w:val="center"/>
        <w:rPr>
          <w:rFonts w:ascii="Times New Roman" w:hAnsi="Times New Roman"/>
          <w:noProof/>
          <w:sz w:val="24"/>
          <w:szCs w:val="24"/>
          <w:lang w:eastAsia="ru-RU"/>
        </w:rPr>
      </w:pPr>
      <w:r>
        <w:rPr>
          <w:rFonts w:ascii="Times New Roman" w:hAnsi="Times New Roman"/>
          <w:noProof/>
          <w:sz w:val="24"/>
          <w:szCs w:val="24"/>
          <w:lang w:eastAsia="ru-RU"/>
        </w:rPr>
        <w:t>Рис. 8</w:t>
      </w:r>
      <w:r w:rsidRPr="00045197">
        <w:rPr>
          <w:rFonts w:ascii="Times New Roman" w:hAnsi="Times New Roman"/>
          <w:noProof/>
          <w:sz w:val="24"/>
          <w:szCs w:val="24"/>
          <w:lang w:eastAsia="ru-RU"/>
        </w:rPr>
        <w:t xml:space="preserve"> Измерение штангенцирку</w:t>
      </w:r>
      <w:r>
        <w:rPr>
          <w:rFonts w:ascii="Times New Roman" w:hAnsi="Times New Roman"/>
          <w:noProof/>
          <w:sz w:val="24"/>
          <w:szCs w:val="24"/>
          <w:lang w:eastAsia="ru-RU"/>
        </w:rPr>
        <w:t>лем диаметра лунки на образце №4</w:t>
      </w:r>
      <w:r w:rsidRPr="00045197">
        <w:rPr>
          <w:rFonts w:ascii="Times New Roman" w:hAnsi="Times New Roman"/>
          <w:noProof/>
          <w:sz w:val="24"/>
          <w:szCs w:val="24"/>
          <w:lang w:eastAsia="ru-RU"/>
        </w:rPr>
        <w:t>.</w:t>
      </w:r>
    </w:p>
    <w:p w:rsidR="00AD112F" w:rsidRDefault="00AD112F" w:rsidP="006D24F0">
      <w:pPr>
        <w:rPr>
          <w:noProof/>
          <w:lang w:eastAsia="ru-RU"/>
        </w:rPr>
      </w:pPr>
    </w:p>
    <w:p w:rsidR="00AD112F" w:rsidRDefault="00934D35" w:rsidP="00934D35">
      <w:pPr>
        <w:jc w:val="center"/>
        <w:rPr>
          <w:noProof/>
          <w:lang w:eastAsia="ru-RU"/>
        </w:rPr>
      </w:pPr>
      <w:r w:rsidRPr="00934D35">
        <w:rPr>
          <w:noProof/>
          <w:lang w:eastAsia="ru-RU"/>
        </w:rPr>
        <w:lastRenderedPageBreak/>
        <w:drawing>
          <wp:inline distT="0" distB="0" distL="0" distR="0">
            <wp:extent cx="5105400" cy="3743325"/>
            <wp:effectExtent l="19050" t="0" r="0" b="0"/>
            <wp:docPr id="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2"/>
                    <a:srcRect/>
                    <a:stretch>
                      <a:fillRect/>
                    </a:stretch>
                  </pic:blipFill>
                  <pic:spPr bwMode="auto">
                    <a:xfrm>
                      <a:off x="0" y="0"/>
                      <a:ext cx="5105400" cy="3743325"/>
                    </a:xfrm>
                    <a:prstGeom prst="rect">
                      <a:avLst/>
                    </a:prstGeom>
                    <a:noFill/>
                    <a:ln w="9525">
                      <a:noFill/>
                      <a:miter lim="800000"/>
                      <a:headEnd/>
                      <a:tailEnd/>
                    </a:ln>
                  </pic:spPr>
                </pic:pic>
              </a:graphicData>
            </a:graphic>
          </wp:inline>
        </w:drawing>
      </w:r>
    </w:p>
    <w:p w:rsidR="00934D35" w:rsidRPr="00045197" w:rsidRDefault="00934D35" w:rsidP="00934D35">
      <w:pPr>
        <w:pStyle w:val="a3"/>
        <w:jc w:val="center"/>
        <w:rPr>
          <w:rFonts w:ascii="Times New Roman" w:hAnsi="Times New Roman"/>
          <w:noProof/>
          <w:sz w:val="24"/>
          <w:szCs w:val="24"/>
          <w:lang w:eastAsia="ru-RU"/>
        </w:rPr>
      </w:pPr>
      <w:r w:rsidRPr="00045197">
        <w:rPr>
          <w:rFonts w:ascii="Times New Roman" w:hAnsi="Times New Roman"/>
          <w:noProof/>
          <w:sz w:val="24"/>
          <w:szCs w:val="24"/>
          <w:lang w:eastAsia="ru-RU"/>
        </w:rPr>
        <w:t>Рис.</w:t>
      </w:r>
      <w:r>
        <w:rPr>
          <w:rFonts w:ascii="Times New Roman" w:hAnsi="Times New Roman"/>
          <w:noProof/>
          <w:sz w:val="24"/>
          <w:szCs w:val="24"/>
          <w:lang w:eastAsia="ru-RU"/>
        </w:rPr>
        <w:t>9</w:t>
      </w:r>
      <w:r w:rsidRPr="00045197">
        <w:rPr>
          <w:rFonts w:ascii="Times New Roman" w:hAnsi="Times New Roman"/>
          <w:noProof/>
          <w:sz w:val="24"/>
          <w:szCs w:val="24"/>
          <w:lang w:eastAsia="ru-RU"/>
        </w:rPr>
        <w:t xml:space="preserve"> Вдавливание стального шарика Ø 10 мм в образец </w:t>
      </w:r>
      <w:r>
        <w:rPr>
          <w:rFonts w:ascii="Times New Roman" w:hAnsi="Times New Roman"/>
          <w:noProof/>
          <w:sz w:val="24"/>
          <w:szCs w:val="24"/>
          <w:lang w:eastAsia="ru-RU"/>
        </w:rPr>
        <w:t>№5</w:t>
      </w:r>
      <w:r w:rsidRPr="00045197">
        <w:rPr>
          <w:rFonts w:ascii="Times New Roman" w:hAnsi="Times New Roman"/>
          <w:noProof/>
          <w:sz w:val="24"/>
          <w:szCs w:val="24"/>
          <w:lang w:eastAsia="ru-RU"/>
        </w:rPr>
        <w:t xml:space="preserve"> на гидравлическом прессе</w:t>
      </w:r>
    </w:p>
    <w:p w:rsidR="00934D35" w:rsidRDefault="00934D35" w:rsidP="00934D35">
      <w:pPr>
        <w:pStyle w:val="a3"/>
        <w:jc w:val="center"/>
        <w:rPr>
          <w:rFonts w:ascii="Times New Roman" w:hAnsi="Times New Roman"/>
          <w:noProof/>
          <w:sz w:val="24"/>
          <w:szCs w:val="24"/>
          <w:lang w:eastAsia="ru-RU"/>
        </w:rPr>
      </w:pPr>
      <w:r w:rsidRPr="00045197">
        <w:rPr>
          <w:rFonts w:ascii="Times New Roman" w:hAnsi="Times New Roman"/>
          <w:noProof/>
          <w:sz w:val="24"/>
          <w:szCs w:val="24"/>
          <w:lang w:eastAsia="ru-RU"/>
        </w:rPr>
        <w:t>(100 кгм/мм</w:t>
      </w:r>
      <w:r w:rsidRPr="00045197">
        <w:rPr>
          <w:rFonts w:ascii="Times New Roman" w:hAnsi="Times New Roman"/>
          <w:noProof/>
          <w:sz w:val="24"/>
          <w:szCs w:val="24"/>
          <w:vertAlign w:val="superscript"/>
          <w:lang w:eastAsia="ru-RU"/>
        </w:rPr>
        <w:t>2</w:t>
      </w:r>
      <w:r w:rsidRPr="00045197">
        <w:rPr>
          <w:rFonts w:ascii="Times New Roman" w:hAnsi="Times New Roman"/>
          <w:noProof/>
          <w:sz w:val="24"/>
          <w:szCs w:val="24"/>
          <w:lang w:eastAsia="ru-RU"/>
        </w:rPr>
        <w:t>)</w:t>
      </w:r>
    </w:p>
    <w:p w:rsidR="00AD112F" w:rsidRDefault="00AD112F" w:rsidP="006D24F0"/>
    <w:p w:rsidR="00AD112F" w:rsidRDefault="002123C5" w:rsidP="00934D35">
      <w:pPr>
        <w:jc w:val="center"/>
        <w:rPr>
          <w:noProof/>
          <w:lang w:eastAsia="ru-RU"/>
        </w:rPr>
      </w:pPr>
      <w:r>
        <w:rPr>
          <w:noProof/>
          <w:lang w:eastAsia="ru-RU"/>
        </w:rPr>
        <w:drawing>
          <wp:inline distT="0" distB="0" distL="0" distR="0">
            <wp:extent cx="5114925" cy="3886200"/>
            <wp:effectExtent l="19050" t="0" r="9525" b="0"/>
            <wp:docPr id="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
                    <a:srcRect/>
                    <a:stretch>
                      <a:fillRect/>
                    </a:stretch>
                  </pic:blipFill>
                  <pic:spPr bwMode="auto">
                    <a:xfrm>
                      <a:off x="0" y="0"/>
                      <a:ext cx="5114925" cy="3886200"/>
                    </a:xfrm>
                    <a:prstGeom prst="rect">
                      <a:avLst/>
                    </a:prstGeom>
                    <a:noFill/>
                    <a:ln w="9525">
                      <a:noFill/>
                      <a:miter lim="800000"/>
                      <a:headEnd/>
                      <a:tailEnd/>
                    </a:ln>
                  </pic:spPr>
                </pic:pic>
              </a:graphicData>
            </a:graphic>
          </wp:inline>
        </w:drawing>
      </w:r>
    </w:p>
    <w:p w:rsidR="00934D35" w:rsidRPr="00045197" w:rsidRDefault="00934D35" w:rsidP="00934D35">
      <w:pPr>
        <w:jc w:val="center"/>
        <w:rPr>
          <w:rFonts w:ascii="Times New Roman" w:hAnsi="Times New Roman"/>
          <w:noProof/>
          <w:sz w:val="24"/>
          <w:szCs w:val="24"/>
          <w:lang w:eastAsia="ru-RU"/>
        </w:rPr>
      </w:pPr>
      <w:r>
        <w:rPr>
          <w:rFonts w:ascii="Times New Roman" w:hAnsi="Times New Roman"/>
          <w:noProof/>
          <w:sz w:val="24"/>
          <w:szCs w:val="24"/>
          <w:lang w:eastAsia="ru-RU"/>
        </w:rPr>
        <w:t>Рис. 10</w:t>
      </w:r>
      <w:r w:rsidRPr="00045197">
        <w:rPr>
          <w:rFonts w:ascii="Times New Roman" w:hAnsi="Times New Roman"/>
          <w:noProof/>
          <w:sz w:val="24"/>
          <w:szCs w:val="24"/>
          <w:lang w:eastAsia="ru-RU"/>
        </w:rPr>
        <w:t xml:space="preserve"> Измерение штангенцирку</w:t>
      </w:r>
      <w:r>
        <w:rPr>
          <w:rFonts w:ascii="Times New Roman" w:hAnsi="Times New Roman"/>
          <w:noProof/>
          <w:sz w:val="24"/>
          <w:szCs w:val="24"/>
          <w:lang w:eastAsia="ru-RU"/>
        </w:rPr>
        <w:t>лем диаметра лунки на образце №5</w:t>
      </w:r>
      <w:r w:rsidRPr="00045197">
        <w:rPr>
          <w:rFonts w:ascii="Times New Roman" w:hAnsi="Times New Roman"/>
          <w:noProof/>
          <w:sz w:val="24"/>
          <w:szCs w:val="24"/>
          <w:lang w:eastAsia="ru-RU"/>
        </w:rPr>
        <w:t>.</w:t>
      </w:r>
    </w:p>
    <w:p w:rsidR="00AD112F" w:rsidRDefault="00AD112F" w:rsidP="006D24F0">
      <w:pPr>
        <w:rPr>
          <w:noProof/>
          <w:lang w:eastAsia="ru-RU"/>
        </w:rPr>
      </w:pPr>
    </w:p>
    <w:p w:rsidR="00AD112F" w:rsidRDefault="00934D35" w:rsidP="00934D35">
      <w:pPr>
        <w:jc w:val="center"/>
        <w:rPr>
          <w:noProof/>
          <w:lang w:eastAsia="ru-RU"/>
        </w:rPr>
      </w:pPr>
      <w:r w:rsidRPr="00934D35">
        <w:rPr>
          <w:noProof/>
          <w:lang w:eastAsia="ru-RU"/>
        </w:rPr>
        <w:lastRenderedPageBreak/>
        <w:drawing>
          <wp:inline distT="0" distB="0" distL="0" distR="0">
            <wp:extent cx="5219700" cy="3819525"/>
            <wp:effectExtent l="19050" t="0" r="0" b="0"/>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4"/>
                    <a:srcRect/>
                    <a:stretch>
                      <a:fillRect/>
                    </a:stretch>
                  </pic:blipFill>
                  <pic:spPr bwMode="auto">
                    <a:xfrm>
                      <a:off x="0" y="0"/>
                      <a:ext cx="5219700" cy="3819525"/>
                    </a:xfrm>
                    <a:prstGeom prst="rect">
                      <a:avLst/>
                    </a:prstGeom>
                    <a:noFill/>
                    <a:ln w="9525">
                      <a:noFill/>
                      <a:miter lim="800000"/>
                      <a:headEnd/>
                      <a:tailEnd/>
                    </a:ln>
                  </pic:spPr>
                </pic:pic>
              </a:graphicData>
            </a:graphic>
          </wp:inline>
        </w:drawing>
      </w:r>
    </w:p>
    <w:p w:rsidR="00934D35" w:rsidRPr="00045197" w:rsidRDefault="00934D35" w:rsidP="00934D35">
      <w:pPr>
        <w:pStyle w:val="a3"/>
        <w:jc w:val="center"/>
        <w:rPr>
          <w:rFonts w:ascii="Times New Roman" w:hAnsi="Times New Roman"/>
          <w:noProof/>
          <w:sz w:val="24"/>
          <w:szCs w:val="24"/>
          <w:lang w:eastAsia="ru-RU"/>
        </w:rPr>
      </w:pPr>
      <w:r w:rsidRPr="00045197">
        <w:rPr>
          <w:rFonts w:ascii="Times New Roman" w:hAnsi="Times New Roman"/>
          <w:noProof/>
          <w:sz w:val="24"/>
          <w:szCs w:val="24"/>
          <w:lang w:eastAsia="ru-RU"/>
        </w:rPr>
        <w:t>Рис.</w:t>
      </w:r>
      <w:r>
        <w:rPr>
          <w:rFonts w:ascii="Times New Roman" w:hAnsi="Times New Roman"/>
          <w:noProof/>
          <w:sz w:val="24"/>
          <w:szCs w:val="24"/>
          <w:lang w:eastAsia="ru-RU"/>
        </w:rPr>
        <w:t>11</w:t>
      </w:r>
      <w:r w:rsidRPr="00045197">
        <w:rPr>
          <w:rFonts w:ascii="Times New Roman" w:hAnsi="Times New Roman"/>
          <w:noProof/>
          <w:sz w:val="24"/>
          <w:szCs w:val="24"/>
          <w:lang w:eastAsia="ru-RU"/>
        </w:rPr>
        <w:t xml:space="preserve"> Вдавливание стального шарика Ø 10 мм в образец </w:t>
      </w:r>
      <w:r>
        <w:rPr>
          <w:rFonts w:ascii="Times New Roman" w:hAnsi="Times New Roman"/>
          <w:noProof/>
          <w:sz w:val="24"/>
          <w:szCs w:val="24"/>
          <w:lang w:eastAsia="ru-RU"/>
        </w:rPr>
        <w:t>№6</w:t>
      </w:r>
      <w:r w:rsidRPr="00045197">
        <w:rPr>
          <w:rFonts w:ascii="Times New Roman" w:hAnsi="Times New Roman"/>
          <w:noProof/>
          <w:sz w:val="24"/>
          <w:szCs w:val="24"/>
          <w:lang w:eastAsia="ru-RU"/>
        </w:rPr>
        <w:t xml:space="preserve"> на гидравлическом прессе</w:t>
      </w:r>
    </w:p>
    <w:p w:rsidR="00934D35" w:rsidRDefault="00934D35" w:rsidP="00934D35">
      <w:pPr>
        <w:pStyle w:val="a3"/>
        <w:jc w:val="center"/>
        <w:rPr>
          <w:rFonts w:ascii="Times New Roman" w:hAnsi="Times New Roman"/>
          <w:noProof/>
          <w:sz w:val="24"/>
          <w:szCs w:val="24"/>
          <w:lang w:eastAsia="ru-RU"/>
        </w:rPr>
      </w:pPr>
      <w:r w:rsidRPr="00045197">
        <w:rPr>
          <w:rFonts w:ascii="Times New Roman" w:hAnsi="Times New Roman"/>
          <w:noProof/>
          <w:sz w:val="24"/>
          <w:szCs w:val="24"/>
          <w:lang w:eastAsia="ru-RU"/>
        </w:rPr>
        <w:t>(100 кгм/мм</w:t>
      </w:r>
      <w:r w:rsidRPr="00045197">
        <w:rPr>
          <w:rFonts w:ascii="Times New Roman" w:hAnsi="Times New Roman"/>
          <w:noProof/>
          <w:sz w:val="24"/>
          <w:szCs w:val="24"/>
          <w:vertAlign w:val="superscript"/>
          <w:lang w:eastAsia="ru-RU"/>
        </w:rPr>
        <w:t>2</w:t>
      </w:r>
      <w:r w:rsidRPr="00045197">
        <w:rPr>
          <w:rFonts w:ascii="Times New Roman" w:hAnsi="Times New Roman"/>
          <w:noProof/>
          <w:sz w:val="24"/>
          <w:szCs w:val="24"/>
          <w:lang w:eastAsia="ru-RU"/>
        </w:rPr>
        <w:t>)</w:t>
      </w:r>
    </w:p>
    <w:p w:rsidR="00AD112F" w:rsidRDefault="00AD112F" w:rsidP="006D24F0">
      <w:pPr>
        <w:rPr>
          <w:noProof/>
          <w:lang w:eastAsia="ru-RU"/>
        </w:rPr>
      </w:pPr>
    </w:p>
    <w:p w:rsidR="00AD112F" w:rsidRDefault="002123C5" w:rsidP="00934D35">
      <w:pPr>
        <w:jc w:val="center"/>
        <w:rPr>
          <w:noProof/>
          <w:lang w:eastAsia="ru-RU"/>
        </w:rPr>
      </w:pPr>
      <w:r>
        <w:rPr>
          <w:noProof/>
          <w:lang w:eastAsia="ru-RU"/>
        </w:rPr>
        <w:drawing>
          <wp:inline distT="0" distB="0" distL="0" distR="0">
            <wp:extent cx="5286375" cy="4038600"/>
            <wp:effectExtent l="19050" t="0" r="9525" b="0"/>
            <wp:docPr id="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5"/>
                    <a:srcRect/>
                    <a:stretch>
                      <a:fillRect/>
                    </a:stretch>
                  </pic:blipFill>
                  <pic:spPr bwMode="auto">
                    <a:xfrm>
                      <a:off x="0" y="0"/>
                      <a:ext cx="5286375" cy="4038600"/>
                    </a:xfrm>
                    <a:prstGeom prst="rect">
                      <a:avLst/>
                    </a:prstGeom>
                    <a:noFill/>
                    <a:ln w="9525">
                      <a:noFill/>
                      <a:miter lim="800000"/>
                      <a:headEnd/>
                      <a:tailEnd/>
                    </a:ln>
                  </pic:spPr>
                </pic:pic>
              </a:graphicData>
            </a:graphic>
          </wp:inline>
        </w:drawing>
      </w:r>
    </w:p>
    <w:p w:rsidR="00934D35" w:rsidRPr="00045197" w:rsidRDefault="00934D35" w:rsidP="00934D35">
      <w:pPr>
        <w:jc w:val="center"/>
        <w:rPr>
          <w:rFonts w:ascii="Times New Roman" w:hAnsi="Times New Roman"/>
          <w:noProof/>
          <w:sz w:val="24"/>
          <w:szCs w:val="24"/>
          <w:lang w:eastAsia="ru-RU"/>
        </w:rPr>
      </w:pPr>
      <w:r>
        <w:rPr>
          <w:rFonts w:ascii="Times New Roman" w:hAnsi="Times New Roman"/>
          <w:noProof/>
          <w:sz w:val="24"/>
          <w:szCs w:val="24"/>
          <w:lang w:eastAsia="ru-RU"/>
        </w:rPr>
        <w:t>Рис. 12</w:t>
      </w:r>
      <w:r w:rsidRPr="00045197">
        <w:rPr>
          <w:rFonts w:ascii="Times New Roman" w:hAnsi="Times New Roman"/>
          <w:noProof/>
          <w:sz w:val="24"/>
          <w:szCs w:val="24"/>
          <w:lang w:eastAsia="ru-RU"/>
        </w:rPr>
        <w:t xml:space="preserve"> Измерение штангенцирку</w:t>
      </w:r>
      <w:r>
        <w:rPr>
          <w:rFonts w:ascii="Times New Roman" w:hAnsi="Times New Roman"/>
          <w:noProof/>
          <w:sz w:val="24"/>
          <w:szCs w:val="24"/>
          <w:lang w:eastAsia="ru-RU"/>
        </w:rPr>
        <w:t>лем диаметра лунки на образце №6</w:t>
      </w:r>
      <w:r w:rsidRPr="00045197">
        <w:rPr>
          <w:rFonts w:ascii="Times New Roman" w:hAnsi="Times New Roman"/>
          <w:noProof/>
          <w:sz w:val="24"/>
          <w:szCs w:val="24"/>
          <w:lang w:eastAsia="ru-RU"/>
        </w:rPr>
        <w:t>.</w:t>
      </w:r>
    </w:p>
    <w:p w:rsidR="00AD112F" w:rsidRDefault="00934D35" w:rsidP="00934D35">
      <w:pPr>
        <w:jc w:val="center"/>
        <w:rPr>
          <w:noProof/>
          <w:lang w:eastAsia="ru-RU"/>
        </w:rPr>
      </w:pPr>
      <w:r w:rsidRPr="00934D35">
        <w:rPr>
          <w:noProof/>
          <w:lang w:eastAsia="ru-RU"/>
        </w:rPr>
        <w:lastRenderedPageBreak/>
        <w:drawing>
          <wp:inline distT="0" distB="0" distL="0" distR="0">
            <wp:extent cx="5391150" cy="3981450"/>
            <wp:effectExtent l="19050" t="0" r="0" b="0"/>
            <wp:docPr id="2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6"/>
                    <a:srcRect/>
                    <a:stretch>
                      <a:fillRect/>
                    </a:stretch>
                  </pic:blipFill>
                  <pic:spPr bwMode="auto">
                    <a:xfrm>
                      <a:off x="0" y="0"/>
                      <a:ext cx="5391150" cy="3981450"/>
                    </a:xfrm>
                    <a:prstGeom prst="rect">
                      <a:avLst/>
                    </a:prstGeom>
                    <a:noFill/>
                    <a:ln w="9525">
                      <a:noFill/>
                      <a:miter lim="800000"/>
                      <a:headEnd/>
                      <a:tailEnd/>
                    </a:ln>
                  </pic:spPr>
                </pic:pic>
              </a:graphicData>
            </a:graphic>
          </wp:inline>
        </w:drawing>
      </w:r>
    </w:p>
    <w:p w:rsidR="00934D35" w:rsidRPr="00045197" w:rsidRDefault="00934D35" w:rsidP="00934D35">
      <w:pPr>
        <w:pStyle w:val="a3"/>
        <w:jc w:val="center"/>
        <w:rPr>
          <w:rFonts w:ascii="Times New Roman" w:hAnsi="Times New Roman"/>
          <w:noProof/>
          <w:sz w:val="24"/>
          <w:szCs w:val="24"/>
          <w:lang w:eastAsia="ru-RU"/>
        </w:rPr>
      </w:pPr>
      <w:r w:rsidRPr="00045197">
        <w:rPr>
          <w:rFonts w:ascii="Times New Roman" w:hAnsi="Times New Roman"/>
          <w:noProof/>
          <w:sz w:val="24"/>
          <w:szCs w:val="24"/>
          <w:lang w:eastAsia="ru-RU"/>
        </w:rPr>
        <w:t>Рис.</w:t>
      </w:r>
      <w:r>
        <w:rPr>
          <w:rFonts w:ascii="Times New Roman" w:hAnsi="Times New Roman"/>
          <w:noProof/>
          <w:sz w:val="24"/>
          <w:szCs w:val="24"/>
          <w:lang w:eastAsia="ru-RU"/>
        </w:rPr>
        <w:t>13</w:t>
      </w:r>
      <w:r w:rsidRPr="00045197">
        <w:rPr>
          <w:rFonts w:ascii="Times New Roman" w:hAnsi="Times New Roman"/>
          <w:noProof/>
          <w:sz w:val="24"/>
          <w:szCs w:val="24"/>
          <w:lang w:eastAsia="ru-RU"/>
        </w:rPr>
        <w:t xml:space="preserve"> Вдавливание стального шарика Ø 10 мм в образец </w:t>
      </w:r>
      <w:r>
        <w:rPr>
          <w:rFonts w:ascii="Times New Roman" w:hAnsi="Times New Roman"/>
          <w:noProof/>
          <w:sz w:val="24"/>
          <w:szCs w:val="24"/>
          <w:lang w:eastAsia="ru-RU"/>
        </w:rPr>
        <w:t>№7</w:t>
      </w:r>
      <w:r w:rsidRPr="00045197">
        <w:rPr>
          <w:rFonts w:ascii="Times New Roman" w:hAnsi="Times New Roman"/>
          <w:noProof/>
          <w:sz w:val="24"/>
          <w:szCs w:val="24"/>
          <w:lang w:eastAsia="ru-RU"/>
        </w:rPr>
        <w:t xml:space="preserve"> на гидравлическом прессе</w:t>
      </w:r>
    </w:p>
    <w:p w:rsidR="00934D35" w:rsidRDefault="00934D35" w:rsidP="00934D35">
      <w:pPr>
        <w:pStyle w:val="a3"/>
        <w:jc w:val="center"/>
        <w:rPr>
          <w:rFonts w:ascii="Times New Roman" w:hAnsi="Times New Roman"/>
          <w:noProof/>
          <w:sz w:val="24"/>
          <w:szCs w:val="24"/>
          <w:lang w:eastAsia="ru-RU"/>
        </w:rPr>
      </w:pPr>
      <w:r w:rsidRPr="00045197">
        <w:rPr>
          <w:rFonts w:ascii="Times New Roman" w:hAnsi="Times New Roman"/>
          <w:noProof/>
          <w:sz w:val="24"/>
          <w:szCs w:val="24"/>
          <w:lang w:eastAsia="ru-RU"/>
        </w:rPr>
        <w:t>(100 кгм/мм</w:t>
      </w:r>
      <w:r w:rsidRPr="00045197">
        <w:rPr>
          <w:rFonts w:ascii="Times New Roman" w:hAnsi="Times New Roman"/>
          <w:noProof/>
          <w:sz w:val="24"/>
          <w:szCs w:val="24"/>
          <w:vertAlign w:val="superscript"/>
          <w:lang w:eastAsia="ru-RU"/>
        </w:rPr>
        <w:t>2</w:t>
      </w:r>
      <w:r w:rsidRPr="00045197">
        <w:rPr>
          <w:rFonts w:ascii="Times New Roman" w:hAnsi="Times New Roman"/>
          <w:noProof/>
          <w:sz w:val="24"/>
          <w:szCs w:val="24"/>
          <w:lang w:eastAsia="ru-RU"/>
        </w:rPr>
        <w:t>)</w:t>
      </w:r>
    </w:p>
    <w:p w:rsidR="00AD112F" w:rsidRDefault="00AD112F" w:rsidP="006D24F0">
      <w:pPr>
        <w:rPr>
          <w:noProof/>
          <w:lang w:eastAsia="ru-RU"/>
        </w:rPr>
      </w:pPr>
    </w:p>
    <w:p w:rsidR="00AD112F" w:rsidRDefault="002123C5" w:rsidP="00934D35">
      <w:pPr>
        <w:jc w:val="center"/>
        <w:rPr>
          <w:noProof/>
          <w:lang w:eastAsia="ru-RU"/>
        </w:rPr>
      </w:pPr>
      <w:r>
        <w:rPr>
          <w:noProof/>
          <w:lang w:eastAsia="ru-RU"/>
        </w:rPr>
        <w:drawing>
          <wp:inline distT="0" distB="0" distL="0" distR="0">
            <wp:extent cx="5457825" cy="3609975"/>
            <wp:effectExtent l="19050" t="0" r="9525" b="0"/>
            <wp:docPr id="2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7"/>
                    <a:srcRect/>
                    <a:stretch>
                      <a:fillRect/>
                    </a:stretch>
                  </pic:blipFill>
                  <pic:spPr bwMode="auto">
                    <a:xfrm>
                      <a:off x="0" y="0"/>
                      <a:ext cx="5457825" cy="3609975"/>
                    </a:xfrm>
                    <a:prstGeom prst="rect">
                      <a:avLst/>
                    </a:prstGeom>
                    <a:noFill/>
                    <a:ln w="9525">
                      <a:noFill/>
                      <a:miter lim="800000"/>
                      <a:headEnd/>
                      <a:tailEnd/>
                    </a:ln>
                  </pic:spPr>
                </pic:pic>
              </a:graphicData>
            </a:graphic>
          </wp:inline>
        </w:drawing>
      </w:r>
    </w:p>
    <w:p w:rsidR="00934D35" w:rsidRDefault="00934D35" w:rsidP="00934D35">
      <w:pPr>
        <w:jc w:val="center"/>
        <w:rPr>
          <w:rFonts w:ascii="Times New Roman" w:hAnsi="Times New Roman"/>
          <w:noProof/>
          <w:sz w:val="24"/>
          <w:szCs w:val="24"/>
          <w:lang w:eastAsia="ru-RU"/>
        </w:rPr>
      </w:pPr>
      <w:r>
        <w:rPr>
          <w:rFonts w:ascii="Times New Roman" w:hAnsi="Times New Roman"/>
          <w:noProof/>
          <w:sz w:val="24"/>
          <w:szCs w:val="24"/>
          <w:lang w:eastAsia="ru-RU"/>
        </w:rPr>
        <w:t xml:space="preserve">Рис. 14 </w:t>
      </w:r>
      <w:r w:rsidRPr="00045197">
        <w:rPr>
          <w:rFonts w:ascii="Times New Roman" w:hAnsi="Times New Roman"/>
          <w:noProof/>
          <w:sz w:val="24"/>
          <w:szCs w:val="24"/>
          <w:lang w:eastAsia="ru-RU"/>
        </w:rPr>
        <w:t>Измерение штангенцирку</w:t>
      </w:r>
      <w:r>
        <w:rPr>
          <w:rFonts w:ascii="Times New Roman" w:hAnsi="Times New Roman"/>
          <w:noProof/>
          <w:sz w:val="24"/>
          <w:szCs w:val="24"/>
          <w:lang w:eastAsia="ru-RU"/>
        </w:rPr>
        <w:t>лем диаметра лунки на образце №7</w:t>
      </w:r>
    </w:p>
    <w:p w:rsidR="00934D35" w:rsidRDefault="00934D35" w:rsidP="00934D35">
      <w:pPr>
        <w:jc w:val="center"/>
        <w:rPr>
          <w:rFonts w:ascii="Times New Roman" w:hAnsi="Times New Roman"/>
          <w:noProof/>
          <w:sz w:val="24"/>
          <w:szCs w:val="24"/>
          <w:lang w:eastAsia="ru-RU"/>
        </w:rPr>
      </w:pPr>
    </w:p>
    <w:p w:rsidR="00934D35" w:rsidRPr="00045197" w:rsidRDefault="00934D35" w:rsidP="00934D35">
      <w:pPr>
        <w:jc w:val="center"/>
        <w:rPr>
          <w:rFonts w:ascii="Times New Roman" w:hAnsi="Times New Roman"/>
          <w:noProof/>
          <w:sz w:val="24"/>
          <w:szCs w:val="24"/>
          <w:lang w:eastAsia="ru-RU"/>
        </w:rPr>
      </w:pPr>
      <w:r w:rsidRPr="00934D35">
        <w:rPr>
          <w:rFonts w:ascii="Times New Roman" w:hAnsi="Times New Roman"/>
          <w:noProof/>
          <w:sz w:val="24"/>
          <w:szCs w:val="24"/>
          <w:lang w:eastAsia="ru-RU"/>
        </w:rPr>
        <w:lastRenderedPageBreak/>
        <w:drawing>
          <wp:inline distT="0" distB="0" distL="0" distR="0">
            <wp:extent cx="5419725" cy="3886200"/>
            <wp:effectExtent l="19050" t="0" r="9525" b="0"/>
            <wp:docPr id="85" name="Рисунок 85" descr="H:\DCIM\100PHOTO\SAM_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DCIM\100PHOTO\SAM_0115.JPG"/>
                    <pic:cNvPicPr>
                      <a:picLocks noChangeAspect="1" noChangeArrowheads="1"/>
                    </pic:cNvPicPr>
                  </pic:nvPicPr>
                  <pic:blipFill>
                    <a:blip r:embed="rId28" cstate="print"/>
                    <a:srcRect/>
                    <a:stretch>
                      <a:fillRect/>
                    </a:stretch>
                  </pic:blipFill>
                  <pic:spPr bwMode="auto">
                    <a:xfrm>
                      <a:off x="0" y="0"/>
                      <a:ext cx="5419725" cy="3886200"/>
                    </a:xfrm>
                    <a:prstGeom prst="rect">
                      <a:avLst/>
                    </a:prstGeom>
                    <a:noFill/>
                    <a:ln w="9525">
                      <a:noFill/>
                      <a:miter lim="800000"/>
                      <a:headEnd/>
                      <a:tailEnd/>
                    </a:ln>
                  </pic:spPr>
                </pic:pic>
              </a:graphicData>
            </a:graphic>
          </wp:inline>
        </w:drawing>
      </w:r>
      <w:r w:rsidRPr="00045197">
        <w:rPr>
          <w:rFonts w:ascii="Times New Roman" w:hAnsi="Times New Roman"/>
          <w:noProof/>
          <w:sz w:val="24"/>
          <w:szCs w:val="24"/>
          <w:lang w:eastAsia="ru-RU"/>
        </w:rPr>
        <w:t>.</w:t>
      </w:r>
    </w:p>
    <w:p w:rsidR="00AD112F" w:rsidRDefault="00933352" w:rsidP="00933352">
      <w:pPr>
        <w:pStyle w:val="a3"/>
        <w:jc w:val="center"/>
        <w:rPr>
          <w:rFonts w:ascii="Times New Roman" w:hAnsi="Times New Roman"/>
          <w:sz w:val="24"/>
          <w:szCs w:val="24"/>
        </w:rPr>
      </w:pPr>
      <w:r>
        <w:rPr>
          <w:rFonts w:ascii="Times New Roman" w:hAnsi="Times New Roman"/>
          <w:sz w:val="24"/>
          <w:szCs w:val="24"/>
        </w:rPr>
        <w:t xml:space="preserve">Рис. 15 Истирание образца №1 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стандартному методу.</w:t>
      </w:r>
    </w:p>
    <w:p w:rsidR="00933352" w:rsidRDefault="00933352" w:rsidP="00933352">
      <w:pPr>
        <w:pStyle w:val="a3"/>
        <w:jc w:val="center"/>
        <w:rPr>
          <w:rFonts w:ascii="Times New Roman" w:hAnsi="Times New Roman"/>
          <w:sz w:val="24"/>
          <w:szCs w:val="24"/>
        </w:rPr>
      </w:pPr>
    </w:p>
    <w:p w:rsidR="00933352" w:rsidRPr="00933352" w:rsidRDefault="00933352" w:rsidP="00933352">
      <w:pPr>
        <w:pStyle w:val="a3"/>
        <w:jc w:val="center"/>
        <w:rPr>
          <w:rFonts w:ascii="Times New Roman" w:hAnsi="Times New Roman"/>
          <w:sz w:val="24"/>
          <w:szCs w:val="24"/>
        </w:rPr>
      </w:pPr>
      <w:r w:rsidRPr="00933352">
        <w:rPr>
          <w:rFonts w:ascii="Times New Roman" w:hAnsi="Times New Roman"/>
          <w:noProof/>
          <w:sz w:val="24"/>
          <w:szCs w:val="24"/>
          <w:lang w:eastAsia="ru-RU"/>
        </w:rPr>
        <w:drawing>
          <wp:inline distT="0" distB="0" distL="0" distR="0">
            <wp:extent cx="5448300" cy="4267200"/>
            <wp:effectExtent l="19050" t="0" r="0" b="0"/>
            <wp:docPr id="86" name="Рисунок 86" descr="H:\DCIM\100PHOTO\SAM_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DCIM\100PHOTO\SAM_0116.JPG"/>
                    <pic:cNvPicPr>
                      <a:picLocks noChangeAspect="1" noChangeArrowheads="1"/>
                    </pic:cNvPicPr>
                  </pic:nvPicPr>
                  <pic:blipFill>
                    <a:blip r:embed="rId29" cstate="print"/>
                    <a:srcRect/>
                    <a:stretch>
                      <a:fillRect/>
                    </a:stretch>
                  </pic:blipFill>
                  <pic:spPr bwMode="auto">
                    <a:xfrm>
                      <a:off x="0" y="0"/>
                      <a:ext cx="5448300" cy="4267200"/>
                    </a:xfrm>
                    <a:prstGeom prst="rect">
                      <a:avLst/>
                    </a:prstGeom>
                    <a:noFill/>
                    <a:ln w="9525">
                      <a:noFill/>
                      <a:miter lim="800000"/>
                      <a:headEnd/>
                      <a:tailEnd/>
                    </a:ln>
                  </pic:spPr>
                </pic:pic>
              </a:graphicData>
            </a:graphic>
          </wp:inline>
        </w:drawing>
      </w:r>
    </w:p>
    <w:p w:rsidR="00933352" w:rsidRDefault="00933352" w:rsidP="00934D35">
      <w:pPr>
        <w:pStyle w:val="a3"/>
        <w:spacing w:line="360" w:lineRule="auto"/>
        <w:rPr>
          <w:rFonts w:ascii="Times New Roman" w:hAnsi="Times New Roman"/>
          <w:sz w:val="24"/>
          <w:szCs w:val="24"/>
        </w:rPr>
      </w:pPr>
    </w:p>
    <w:p w:rsidR="00933352" w:rsidRDefault="00933352" w:rsidP="00933352">
      <w:pPr>
        <w:pStyle w:val="a3"/>
        <w:jc w:val="center"/>
        <w:rPr>
          <w:rFonts w:ascii="Times New Roman" w:hAnsi="Times New Roman"/>
          <w:sz w:val="24"/>
          <w:szCs w:val="24"/>
        </w:rPr>
      </w:pPr>
      <w:r>
        <w:rPr>
          <w:rFonts w:ascii="Times New Roman" w:hAnsi="Times New Roman"/>
          <w:sz w:val="24"/>
          <w:szCs w:val="24"/>
        </w:rPr>
        <w:t xml:space="preserve">Рис. 16 Истирание образца №2 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стандартному методу.</w:t>
      </w:r>
    </w:p>
    <w:p w:rsidR="00933352" w:rsidRDefault="00933352" w:rsidP="00933352">
      <w:pPr>
        <w:pStyle w:val="a3"/>
        <w:jc w:val="center"/>
        <w:rPr>
          <w:rFonts w:ascii="Times New Roman" w:hAnsi="Times New Roman"/>
          <w:sz w:val="24"/>
          <w:szCs w:val="24"/>
        </w:rPr>
      </w:pPr>
      <w:r w:rsidRPr="00933352">
        <w:rPr>
          <w:rFonts w:ascii="Times New Roman" w:hAnsi="Times New Roman"/>
          <w:noProof/>
          <w:sz w:val="24"/>
          <w:szCs w:val="24"/>
          <w:lang w:eastAsia="ru-RU"/>
        </w:rPr>
        <w:lastRenderedPageBreak/>
        <w:drawing>
          <wp:inline distT="0" distB="0" distL="0" distR="0">
            <wp:extent cx="5381625" cy="3686175"/>
            <wp:effectExtent l="19050" t="0" r="9525" b="0"/>
            <wp:docPr id="92" name="Рисунок 92" descr="H:\DCIM\100PHOTO\SAM_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DCIM\100PHOTO\SAM_0122.JPG"/>
                    <pic:cNvPicPr>
                      <a:picLocks noChangeAspect="1" noChangeArrowheads="1"/>
                    </pic:cNvPicPr>
                  </pic:nvPicPr>
                  <pic:blipFill>
                    <a:blip r:embed="rId30" cstate="print"/>
                    <a:srcRect r="16753" b="25400"/>
                    <a:stretch>
                      <a:fillRect/>
                    </a:stretch>
                  </pic:blipFill>
                  <pic:spPr bwMode="auto">
                    <a:xfrm>
                      <a:off x="0" y="0"/>
                      <a:ext cx="5381625" cy="3686175"/>
                    </a:xfrm>
                    <a:prstGeom prst="rect">
                      <a:avLst/>
                    </a:prstGeom>
                    <a:noFill/>
                    <a:ln w="9525">
                      <a:noFill/>
                      <a:miter lim="800000"/>
                      <a:headEnd/>
                      <a:tailEnd/>
                    </a:ln>
                  </pic:spPr>
                </pic:pic>
              </a:graphicData>
            </a:graphic>
          </wp:inline>
        </w:drawing>
      </w:r>
    </w:p>
    <w:p w:rsidR="00933352" w:rsidRDefault="00933352" w:rsidP="00934D35">
      <w:pPr>
        <w:pStyle w:val="a3"/>
        <w:spacing w:line="360" w:lineRule="auto"/>
        <w:rPr>
          <w:rFonts w:ascii="Times New Roman" w:hAnsi="Times New Roman"/>
          <w:sz w:val="24"/>
          <w:szCs w:val="24"/>
        </w:rPr>
      </w:pPr>
    </w:p>
    <w:p w:rsidR="00933352" w:rsidRDefault="00933352" w:rsidP="00933352">
      <w:pPr>
        <w:pStyle w:val="a3"/>
        <w:jc w:val="center"/>
        <w:rPr>
          <w:rFonts w:ascii="Times New Roman" w:hAnsi="Times New Roman"/>
          <w:sz w:val="24"/>
          <w:szCs w:val="24"/>
        </w:rPr>
      </w:pPr>
      <w:r>
        <w:rPr>
          <w:rFonts w:ascii="Times New Roman" w:hAnsi="Times New Roman"/>
          <w:sz w:val="24"/>
          <w:szCs w:val="24"/>
        </w:rPr>
        <w:t xml:space="preserve">Рис. 17 Истирание образца №3 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стандартному методу.</w:t>
      </w:r>
    </w:p>
    <w:p w:rsidR="00933352" w:rsidRDefault="00933352" w:rsidP="00933352">
      <w:pPr>
        <w:pStyle w:val="a3"/>
        <w:jc w:val="center"/>
        <w:rPr>
          <w:rFonts w:ascii="Times New Roman" w:hAnsi="Times New Roman"/>
          <w:sz w:val="24"/>
          <w:szCs w:val="24"/>
        </w:rPr>
      </w:pPr>
    </w:p>
    <w:p w:rsidR="00933352" w:rsidRDefault="00933352" w:rsidP="00933352">
      <w:pPr>
        <w:pStyle w:val="a3"/>
        <w:jc w:val="center"/>
        <w:rPr>
          <w:rFonts w:ascii="Times New Roman" w:hAnsi="Times New Roman"/>
          <w:sz w:val="24"/>
          <w:szCs w:val="24"/>
        </w:rPr>
      </w:pPr>
      <w:r w:rsidRPr="00933352">
        <w:rPr>
          <w:rFonts w:ascii="Times New Roman" w:hAnsi="Times New Roman"/>
          <w:noProof/>
          <w:sz w:val="24"/>
          <w:szCs w:val="24"/>
          <w:lang w:eastAsia="ru-RU"/>
        </w:rPr>
        <w:drawing>
          <wp:inline distT="0" distB="0" distL="0" distR="0">
            <wp:extent cx="5410200" cy="3990975"/>
            <wp:effectExtent l="19050" t="0" r="0" b="0"/>
            <wp:docPr id="90" name="Рисунок 90" descr="H:\DCIM\100PHOTO\SAM_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DCIM\100PHOTO\SAM_0120.JPG"/>
                    <pic:cNvPicPr>
                      <a:picLocks noChangeAspect="1" noChangeArrowheads="1"/>
                    </pic:cNvPicPr>
                  </pic:nvPicPr>
                  <pic:blipFill>
                    <a:blip r:embed="rId31" cstate="print"/>
                    <a:srcRect/>
                    <a:stretch>
                      <a:fillRect/>
                    </a:stretch>
                  </pic:blipFill>
                  <pic:spPr bwMode="auto">
                    <a:xfrm>
                      <a:off x="0" y="0"/>
                      <a:ext cx="5410200" cy="3990975"/>
                    </a:xfrm>
                    <a:prstGeom prst="rect">
                      <a:avLst/>
                    </a:prstGeom>
                    <a:noFill/>
                    <a:ln w="9525">
                      <a:noFill/>
                      <a:miter lim="800000"/>
                      <a:headEnd/>
                      <a:tailEnd/>
                    </a:ln>
                  </pic:spPr>
                </pic:pic>
              </a:graphicData>
            </a:graphic>
          </wp:inline>
        </w:drawing>
      </w:r>
    </w:p>
    <w:p w:rsidR="00933352" w:rsidRDefault="00933352" w:rsidP="00934D35">
      <w:pPr>
        <w:pStyle w:val="a3"/>
        <w:spacing w:line="360" w:lineRule="auto"/>
        <w:rPr>
          <w:rFonts w:ascii="Times New Roman" w:hAnsi="Times New Roman"/>
          <w:sz w:val="24"/>
          <w:szCs w:val="24"/>
        </w:rPr>
      </w:pPr>
    </w:p>
    <w:p w:rsidR="00933352" w:rsidRDefault="00933352" w:rsidP="00933352">
      <w:pPr>
        <w:pStyle w:val="a3"/>
        <w:jc w:val="center"/>
        <w:rPr>
          <w:rFonts w:ascii="Times New Roman" w:hAnsi="Times New Roman"/>
          <w:sz w:val="24"/>
          <w:szCs w:val="24"/>
        </w:rPr>
      </w:pPr>
      <w:r>
        <w:rPr>
          <w:rFonts w:ascii="Times New Roman" w:hAnsi="Times New Roman"/>
          <w:sz w:val="24"/>
          <w:szCs w:val="24"/>
        </w:rPr>
        <w:t xml:space="preserve">Рис. 18 Истирание образца №4 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стандартному методу.</w:t>
      </w:r>
    </w:p>
    <w:p w:rsidR="00933352" w:rsidRDefault="00933352" w:rsidP="00933352">
      <w:pPr>
        <w:pStyle w:val="a3"/>
        <w:jc w:val="center"/>
        <w:rPr>
          <w:rFonts w:ascii="Times New Roman" w:hAnsi="Times New Roman"/>
          <w:sz w:val="24"/>
          <w:szCs w:val="24"/>
        </w:rPr>
      </w:pPr>
    </w:p>
    <w:p w:rsidR="00933352" w:rsidRDefault="00933352" w:rsidP="00933352">
      <w:pPr>
        <w:pStyle w:val="a3"/>
        <w:jc w:val="center"/>
        <w:rPr>
          <w:rFonts w:ascii="Times New Roman" w:hAnsi="Times New Roman"/>
          <w:sz w:val="24"/>
          <w:szCs w:val="24"/>
        </w:rPr>
      </w:pPr>
    </w:p>
    <w:p w:rsidR="00933352" w:rsidRDefault="00933352" w:rsidP="00933352">
      <w:pPr>
        <w:pStyle w:val="a3"/>
        <w:jc w:val="center"/>
        <w:rPr>
          <w:rFonts w:ascii="Times New Roman" w:hAnsi="Times New Roman"/>
          <w:sz w:val="24"/>
          <w:szCs w:val="24"/>
        </w:rPr>
      </w:pPr>
    </w:p>
    <w:p w:rsidR="00933352" w:rsidRDefault="00933352" w:rsidP="00933352">
      <w:pPr>
        <w:pStyle w:val="a3"/>
        <w:jc w:val="center"/>
        <w:rPr>
          <w:rFonts w:ascii="Times New Roman" w:hAnsi="Times New Roman"/>
          <w:sz w:val="24"/>
          <w:szCs w:val="24"/>
        </w:rPr>
      </w:pPr>
      <w:r w:rsidRPr="00933352">
        <w:rPr>
          <w:rFonts w:ascii="Times New Roman" w:hAnsi="Times New Roman"/>
          <w:noProof/>
          <w:sz w:val="24"/>
          <w:szCs w:val="24"/>
          <w:lang w:eastAsia="ru-RU"/>
        </w:rPr>
        <w:drawing>
          <wp:inline distT="0" distB="0" distL="0" distR="0">
            <wp:extent cx="5343525" cy="3836194"/>
            <wp:effectExtent l="19050" t="0" r="9525" b="0"/>
            <wp:docPr id="88" name="Рисунок 88" descr="H:\DCIM\100PHOTO\SAM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DCIM\100PHOTO\SAM_0118.JPG"/>
                    <pic:cNvPicPr>
                      <a:picLocks noChangeAspect="1" noChangeArrowheads="1"/>
                    </pic:cNvPicPr>
                  </pic:nvPicPr>
                  <pic:blipFill>
                    <a:blip r:embed="rId32" cstate="print"/>
                    <a:srcRect/>
                    <a:stretch>
                      <a:fillRect/>
                    </a:stretch>
                  </pic:blipFill>
                  <pic:spPr bwMode="auto">
                    <a:xfrm>
                      <a:off x="0" y="0"/>
                      <a:ext cx="5343525" cy="3836194"/>
                    </a:xfrm>
                    <a:prstGeom prst="rect">
                      <a:avLst/>
                    </a:prstGeom>
                    <a:noFill/>
                    <a:ln w="9525">
                      <a:noFill/>
                      <a:miter lim="800000"/>
                      <a:headEnd/>
                      <a:tailEnd/>
                    </a:ln>
                  </pic:spPr>
                </pic:pic>
              </a:graphicData>
            </a:graphic>
          </wp:inline>
        </w:drawing>
      </w:r>
    </w:p>
    <w:p w:rsidR="00933352" w:rsidRDefault="00933352" w:rsidP="00934D35">
      <w:pPr>
        <w:pStyle w:val="a3"/>
        <w:spacing w:line="360" w:lineRule="auto"/>
        <w:rPr>
          <w:rFonts w:ascii="Times New Roman" w:hAnsi="Times New Roman"/>
          <w:sz w:val="24"/>
          <w:szCs w:val="24"/>
        </w:rPr>
      </w:pPr>
    </w:p>
    <w:p w:rsidR="00933352" w:rsidRDefault="00933352" w:rsidP="00933352">
      <w:pPr>
        <w:pStyle w:val="a3"/>
        <w:jc w:val="center"/>
        <w:rPr>
          <w:rFonts w:ascii="Times New Roman" w:hAnsi="Times New Roman"/>
          <w:sz w:val="24"/>
          <w:szCs w:val="24"/>
        </w:rPr>
      </w:pPr>
      <w:r>
        <w:rPr>
          <w:rFonts w:ascii="Times New Roman" w:hAnsi="Times New Roman"/>
          <w:sz w:val="24"/>
          <w:szCs w:val="24"/>
        </w:rPr>
        <w:t xml:space="preserve">Рис. 19 Истирание образца №5 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стандартному методу.</w:t>
      </w:r>
    </w:p>
    <w:p w:rsidR="00933352" w:rsidRDefault="00933352" w:rsidP="00934D35">
      <w:pPr>
        <w:pStyle w:val="a3"/>
        <w:spacing w:line="360" w:lineRule="auto"/>
        <w:rPr>
          <w:rFonts w:ascii="Times New Roman" w:hAnsi="Times New Roman"/>
          <w:sz w:val="24"/>
          <w:szCs w:val="24"/>
        </w:rPr>
      </w:pPr>
    </w:p>
    <w:p w:rsidR="00933352" w:rsidRDefault="00933352" w:rsidP="00933352">
      <w:pPr>
        <w:pStyle w:val="a3"/>
        <w:spacing w:line="360" w:lineRule="auto"/>
        <w:jc w:val="center"/>
        <w:rPr>
          <w:rFonts w:ascii="Times New Roman" w:hAnsi="Times New Roman"/>
          <w:sz w:val="24"/>
          <w:szCs w:val="24"/>
        </w:rPr>
      </w:pPr>
      <w:r w:rsidRPr="00933352">
        <w:rPr>
          <w:rFonts w:ascii="Times New Roman" w:hAnsi="Times New Roman"/>
          <w:noProof/>
          <w:sz w:val="24"/>
          <w:szCs w:val="24"/>
          <w:lang w:eastAsia="ru-RU"/>
        </w:rPr>
        <w:drawing>
          <wp:inline distT="0" distB="0" distL="0" distR="0">
            <wp:extent cx="5334000" cy="3762375"/>
            <wp:effectExtent l="19050" t="0" r="0" b="0"/>
            <wp:docPr id="87" name="Рисунок 87" descr="H:\DCIM\100PHOTO\SAM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DCIM\100PHOTO\SAM_0117.JPG"/>
                    <pic:cNvPicPr>
                      <a:picLocks noChangeAspect="1" noChangeArrowheads="1"/>
                    </pic:cNvPicPr>
                  </pic:nvPicPr>
                  <pic:blipFill>
                    <a:blip r:embed="rId33" cstate="print"/>
                    <a:srcRect/>
                    <a:stretch>
                      <a:fillRect/>
                    </a:stretch>
                  </pic:blipFill>
                  <pic:spPr bwMode="auto">
                    <a:xfrm>
                      <a:off x="0" y="0"/>
                      <a:ext cx="5334000" cy="3762375"/>
                    </a:xfrm>
                    <a:prstGeom prst="rect">
                      <a:avLst/>
                    </a:prstGeom>
                    <a:noFill/>
                    <a:ln w="9525">
                      <a:noFill/>
                      <a:miter lim="800000"/>
                      <a:headEnd/>
                      <a:tailEnd/>
                    </a:ln>
                  </pic:spPr>
                </pic:pic>
              </a:graphicData>
            </a:graphic>
          </wp:inline>
        </w:drawing>
      </w:r>
    </w:p>
    <w:p w:rsidR="00933352" w:rsidRDefault="00933352" w:rsidP="00933352">
      <w:pPr>
        <w:pStyle w:val="a3"/>
        <w:spacing w:line="360" w:lineRule="auto"/>
        <w:jc w:val="center"/>
        <w:rPr>
          <w:rFonts w:ascii="Times New Roman" w:hAnsi="Times New Roman"/>
          <w:sz w:val="24"/>
          <w:szCs w:val="24"/>
        </w:rPr>
      </w:pPr>
    </w:p>
    <w:p w:rsidR="00933352" w:rsidRDefault="00933352" w:rsidP="00933352">
      <w:pPr>
        <w:pStyle w:val="a3"/>
        <w:jc w:val="center"/>
        <w:rPr>
          <w:rFonts w:ascii="Times New Roman" w:hAnsi="Times New Roman"/>
          <w:sz w:val="24"/>
          <w:szCs w:val="24"/>
        </w:rPr>
      </w:pPr>
      <w:r>
        <w:rPr>
          <w:rFonts w:ascii="Times New Roman" w:hAnsi="Times New Roman"/>
          <w:sz w:val="24"/>
          <w:szCs w:val="24"/>
        </w:rPr>
        <w:t xml:space="preserve">Рис. 20 Истирание образца №6 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стандартному методу.</w:t>
      </w:r>
    </w:p>
    <w:p w:rsidR="00933352" w:rsidRDefault="00933352" w:rsidP="00933352">
      <w:pPr>
        <w:pStyle w:val="a3"/>
        <w:jc w:val="center"/>
        <w:rPr>
          <w:rFonts w:ascii="Times New Roman" w:hAnsi="Times New Roman"/>
          <w:sz w:val="24"/>
          <w:szCs w:val="24"/>
        </w:rPr>
      </w:pPr>
    </w:p>
    <w:p w:rsidR="00933352" w:rsidRDefault="00933352" w:rsidP="00933352">
      <w:pPr>
        <w:pStyle w:val="a3"/>
        <w:jc w:val="center"/>
        <w:rPr>
          <w:rFonts w:ascii="Times New Roman" w:hAnsi="Times New Roman"/>
          <w:sz w:val="24"/>
          <w:szCs w:val="24"/>
        </w:rPr>
      </w:pPr>
      <w:r w:rsidRPr="00933352">
        <w:rPr>
          <w:rFonts w:ascii="Times New Roman" w:hAnsi="Times New Roman"/>
          <w:noProof/>
          <w:sz w:val="24"/>
          <w:szCs w:val="24"/>
          <w:lang w:eastAsia="ru-RU"/>
        </w:rPr>
        <w:lastRenderedPageBreak/>
        <w:drawing>
          <wp:inline distT="0" distB="0" distL="0" distR="0">
            <wp:extent cx="5391150" cy="3781425"/>
            <wp:effectExtent l="19050" t="0" r="0" b="0"/>
            <wp:docPr id="89" name="Рисунок 89" descr="H:\DCIM\100PHOTO\SAM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DCIM\100PHOTO\SAM_0119.JPG"/>
                    <pic:cNvPicPr>
                      <a:picLocks noChangeAspect="1" noChangeArrowheads="1"/>
                    </pic:cNvPicPr>
                  </pic:nvPicPr>
                  <pic:blipFill>
                    <a:blip r:embed="rId34" cstate="print"/>
                    <a:srcRect/>
                    <a:stretch>
                      <a:fillRect/>
                    </a:stretch>
                  </pic:blipFill>
                  <pic:spPr bwMode="auto">
                    <a:xfrm>
                      <a:off x="0" y="0"/>
                      <a:ext cx="5391150" cy="3781425"/>
                    </a:xfrm>
                    <a:prstGeom prst="rect">
                      <a:avLst/>
                    </a:prstGeom>
                    <a:noFill/>
                    <a:ln w="9525">
                      <a:noFill/>
                      <a:miter lim="800000"/>
                      <a:headEnd/>
                      <a:tailEnd/>
                    </a:ln>
                  </pic:spPr>
                </pic:pic>
              </a:graphicData>
            </a:graphic>
          </wp:inline>
        </w:drawing>
      </w:r>
    </w:p>
    <w:p w:rsidR="00933352" w:rsidRDefault="00933352" w:rsidP="00933352">
      <w:pPr>
        <w:pStyle w:val="a3"/>
        <w:jc w:val="center"/>
        <w:rPr>
          <w:rFonts w:ascii="Times New Roman" w:hAnsi="Times New Roman"/>
          <w:sz w:val="24"/>
          <w:szCs w:val="24"/>
        </w:rPr>
      </w:pPr>
    </w:p>
    <w:p w:rsidR="00933352" w:rsidRDefault="00933352" w:rsidP="00933352">
      <w:pPr>
        <w:pStyle w:val="a3"/>
        <w:jc w:val="center"/>
        <w:rPr>
          <w:rFonts w:ascii="Times New Roman" w:hAnsi="Times New Roman"/>
          <w:sz w:val="24"/>
          <w:szCs w:val="24"/>
        </w:rPr>
      </w:pPr>
    </w:p>
    <w:p w:rsidR="00933352" w:rsidRDefault="00933352" w:rsidP="00933352">
      <w:pPr>
        <w:pStyle w:val="a3"/>
        <w:jc w:val="center"/>
        <w:rPr>
          <w:rFonts w:ascii="Times New Roman" w:hAnsi="Times New Roman"/>
          <w:sz w:val="24"/>
          <w:szCs w:val="24"/>
        </w:rPr>
      </w:pPr>
      <w:r>
        <w:rPr>
          <w:rFonts w:ascii="Times New Roman" w:hAnsi="Times New Roman"/>
          <w:sz w:val="24"/>
          <w:szCs w:val="24"/>
        </w:rPr>
        <w:t xml:space="preserve">Рис. 21 Истирание образца №7 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стандартному методу.</w:t>
      </w:r>
    </w:p>
    <w:p w:rsidR="00933352" w:rsidRDefault="00933352" w:rsidP="00933352">
      <w:pPr>
        <w:pStyle w:val="a3"/>
        <w:jc w:val="center"/>
        <w:rPr>
          <w:rFonts w:ascii="Times New Roman" w:hAnsi="Times New Roman"/>
          <w:sz w:val="24"/>
          <w:szCs w:val="24"/>
        </w:rPr>
      </w:pPr>
    </w:p>
    <w:p w:rsidR="00933352" w:rsidRDefault="0099406B" w:rsidP="00933352">
      <w:pPr>
        <w:pStyle w:val="a3"/>
        <w:jc w:val="center"/>
        <w:rPr>
          <w:rFonts w:ascii="Times New Roman" w:hAnsi="Times New Roman"/>
          <w:sz w:val="24"/>
          <w:szCs w:val="24"/>
        </w:rPr>
      </w:pPr>
      <w:r w:rsidRPr="0099406B">
        <w:rPr>
          <w:rFonts w:ascii="Times New Roman" w:hAnsi="Times New Roman"/>
          <w:noProof/>
          <w:sz w:val="24"/>
          <w:szCs w:val="24"/>
          <w:lang w:eastAsia="ru-RU"/>
        </w:rPr>
        <w:drawing>
          <wp:inline distT="0" distB="0" distL="0" distR="0">
            <wp:extent cx="5524500" cy="4055269"/>
            <wp:effectExtent l="19050" t="0" r="0" b="0"/>
            <wp:docPr id="65" name="Рисунок 65" descr="H:\DCIM\100PHOTO\SAM_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DCIM\100PHOTO\SAM_0095.JPG"/>
                    <pic:cNvPicPr>
                      <a:picLocks noChangeAspect="1" noChangeArrowheads="1"/>
                    </pic:cNvPicPr>
                  </pic:nvPicPr>
                  <pic:blipFill>
                    <a:blip r:embed="rId35" cstate="print"/>
                    <a:srcRect/>
                    <a:stretch>
                      <a:fillRect/>
                    </a:stretch>
                  </pic:blipFill>
                  <pic:spPr bwMode="auto">
                    <a:xfrm>
                      <a:off x="0" y="0"/>
                      <a:ext cx="5524500" cy="4055269"/>
                    </a:xfrm>
                    <a:prstGeom prst="rect">
                      <a:avLst/>
                    </a:prstGeom>
                    <a:noFill/>
                    <a:ln w="9525">
                      <a:noFill/>
                      <a:miter lim="800000"/>
                      <a:headEnd/>
                      <a:tailEnd/>
                    </a:ln>
                  </pic:spPr>
                </pic:pic>
              </a:graphicData>
            </a:graphic>
          </wp:inline>
        </w:drawing>
      </w:r>
    </w:p>
    <w:p w:rsidR="00933352" w:rsidRDefault="00933352" w:rsidP="00933352">
      <w:pPr>
        <w:pStyle w:val="a3"/>
        <w:jc w:val="center"/>
        <w:rPr>
          <w:rFonts w:ascii="Times New Roman" w:hAnsi="Times New Roman"/>
          <w:sz w:val="24"/>
          <w:szCs w:val="24"/>
        </w:rPr>
      </w:pPr>
    </w:p>
    <w:p w:rsidR="0099406B" w:rsidRDefault="0099406B" w:rsidP="0099406B">
      <w:pPr>
        <w:pStyle w:val="a3"/>
        <w:jc w:val="center"/>
        <w:rPr>
          <w:rFonts w:ascii="Times New Roman" w:hAnsi="Times New Roman"/>
          <w:sz w:val="24"/>
          <w:szCs w:val="24"/>
        </w:rPr>
      </w:pPr>
      <w:r>
        <w:rPr>
          <w:rFonts w:ascii="Times New Roman" w:hAnsi="Times New Roman"/>
          <w:sz w:val="24"/>
          <w:szCs w:val="24"/>
        </w:rPr>
        <w:t xml:space="preserve">Рис. 22 Внедрение металлического конуса (заднего центра) в образец №1 </w:t>
      </w:r>
    </w:p>
    <w:p w:rsidR="0099406B" w:rsidRDefault="0099406B" w:rsidP="0099406B">
      <w:pPr>
        <w:pStyle w:val="a3"/>
        <w:jc w:val="center"/>
        <w:rPr>
          <w:rFonts w:ascii="Times New Roman" w:hAnsi="Times New Roman"/>
          <w:sz w:val="24"/>
          <w:szCs w:val="24"/>
        </w:rPr>
      </w:pPr>
      <w:r>
        <w:rPr>
          <w:rFonts w:ascii="Times New Roman" w:hAnsi="Times New Roman"/>
          <w:sz w:val="24"/>
          <w:szCs w:val="24"/>
        </w:rPr>
        <w:t xml:space="preserve">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методу Суродейкина.</w:t>
      </w:r>
    </w:p>
    <w:p w:rsidR="00933352" w:rsidRDefault="0099406B" w:rsidP="00933352">
      <w:pPr>
        <w:pStyle w:val="a3"/>
        <w:jc w:val="center"/>
        <w:rPr>
          <w:rFonts w:ascii="Times New Roman" w:hAnsi="Times New Roman"/>
          <w:sz w:val="24"/>
          <w:szCs w:val="24"/>
        </w:rPr>
      </w:pPr>
      <w:r w:rsidRPr="0099406B">
        <w:rPr>
          <w:rFonts w:ascii="Times New Roman" w:hAnsi="Times New Roman"/>
          <w:noProof/>
          <w:sz w:val="24"/>
          <w:szCs w:val="24"/>
          <w:lang w:eastAsia="ru-RU"/>
        </w:rPr>
        <w:lastRenderedPageBreak/>
        <w:drawing>
          <wp:inline distT="0" distB="0" distL="0" distR="0">
            <wp:extent cx="5581650" cy="3819525"/>
            <wp:effectExtent l="19050" t="0" r="0" b="0"/>
            <wp:docPr id="68" name="Рисунок 68" descr="H:\DCIM\100PHOTO\SAM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DCIM\100PHOTO\SAM_0098.JPG"/>
                    <pic:cNvPicPr>
                      <a:picLocks noChangeAspect="1" noChangeArrowheads="1"/>
                    </pic:cNvPicPr>
                  </pic:nvPicPr>
                  <pic:blipFill>
                    <a:blip r:embed="rId36" cstate="print"/>
                    <a:srcRect/>
                    <a:stretch>
                      <a:fillRect/>
                    </a:stretch>
                  </pic:blipFill>
                  <pic:spPr bwMode="auto">
                    <a:xfrm>
                      <a:off x="0" y="0"/>
                      <a:ext cx="5581650" cy="3819525"/>
                    </a:xfrm>
                    <a:prstGeom prst="rect">
                      <a:avLst/>
                    </a:prstGeom>
                    <a:noFill/>
                    <a:ln w="9525">
                      <a:noFill/>
                      <a:miter lim="800000"/>
                      <a:headEnd/>
                      <a:tailEnd/>
                    </a:ln>
                  </pic:spPr>
                </pic:pic>
              </a:graphicData>
            </a:graphic>
          </wp:inline>
        </w:drawing>
      </w:r>
    </w:p>
    <w:p w:rsidR="00933352" w:rsidRDefault="00933352" w:rsidP="00933352">
      <w:pPr>
        <w:pStyle w:val="a3"/>
        <w:jc w:val="center"/>
        <w:rPr>
          <w:rFonts w:ascii="Times New Roman" w:hAnsi="Times New Roman"/>
          <w:sz w:val="24"/>
          <w:szCs w:val="24"/>
        </w:rPr>
      </w:pPr>
    </w:p>
    <w:p w:rsidR="0099406B" w:rsidRDefault="0099406B" w:rsidP="0099406B">
      <w:pPr>
        <w:pStyle w:val="a3"/>
        <w:jc w:val="center"/>
        <w:rPr>
          <w:rFonts w:ascii="Times New Roman" w:hAnsi="Times New Roman"/>
          <w:sz w:val="24"/>
          <w:szCs w:val="24"/>
        </w:rPr>
      </w:pPr>
      <w:r>
        <w:rPr>
          <w:rFonts w:ascii="Times New Roman" w:hAnsi="Times New Roman"/>
          <w:sz w:val="24"/>
          <w:szCs w:val="24"/>
        </w:rPr>
        <w:t xml:space="preserve">Рис. 23 Внедрение металлического конуса (заднего центра) в образец №2 </w:t>
      </w:r>
    </w:p>
    <w:p w:rsidR="0099406B" w:rsidRDefault="0099406B" w:rsidP="0099406B">
      <w:pPr>
        <w:pStyle w:val="a3"/>
        <w:jc w:val="center"/>
        <w:rPr>
          <w:rFonts w:ascii="Times New Roman" w:hAnsi="Times New Roman"/>
          <w:sz w:val="24"/>
          <w:szCs w:val="24"/>
        </w:rPr>
      </w:pPr>
      <w:r>
        <w:rPr>
          <w:rFonts w:ascii="Times New Roman" w:hAnsi="Times New Roman"/>
          <w:sz w:val="24"/>
          <w:szCs w:val="24"/>
        </w:rPr>
        <w:t xml:space="preserve">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методу Суродейкина.</w:t>
      </w:r>
    </w:p>
    <w:p w:rsidR="00933352" w:rsidRDefault="00933352" w:rsidP="00933352">
      <w:pPr>
        <w:pStyle w:val="a3"/>
        <w:spacing w:line="360" w:lineRule="auto"/>
        <w:jc w:val="center"/>
        <w:rPr>
          <w:rFonts w:ascii="Times New Roman" w:hAnsi="Times New Roman"/>
          <w:sz w:val="24"/>
          <w:szCs w:val="24"/>
        </w:rPr>
      </w:pPr>
    </w:p>
    <w:p w:rsidR="0099406B" w:rsidRDefault="0099406B" w:rsidP="00933352">
      <w:pPr>
        <w:pStyle w:val="a3"/>
        <w:spacing w:line="360" w:lineRule="auto"/>
        <w:jc w:val="center"/>
        <w:rPr>
          <w:rFonts w:ascii="Times New Roman" w:hAnsi="Times New Roman"/>
          <w:sz w:val="24"/>
          <w:szCs w:val="24"/>
        </w:rPr>
      </w:pPr>
      <w:r w:rsidRPr="0099406B">
        <w:rPr>
          <w:rFonts w:ascii="Times New Roman" w:hAnsi="Times New Roman"/>
          <w:noProof/>
          <w:sz w:val="24"/>
          <w:szCs w:val="24"/>
          <w:lang w:eastAsia="ru-RU"/>
        </w:rPr>
        <w:drawing>
          <wp:inline distT="0" distB="0" distL="0" distR="0">
            <wp:extent cx="5534025" cy="3902869"/>
            <wp:effectExtent l="19050" t="0" r="9525" b="0"/>
            <wp:docPr id="69" name="Рисунок 69" descr="H:\DCIM\100PHOTO\SAM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DCIM\100PHOTO\SAM_0099.JPG"/>
                    <pic:cNvPicPr>
                      <a:picLocks noChangeAspect="1" noChangeArrowheads="1"/>
                    </pic:cNvPicPr>
                  </pic:nvPicPr>
                  <pic:blipFill>
                    <a:blip r:embed="rId37" cstate="print"/>
                    <a:srcRect/>
                    <a:stretch>
                      <a:fillRect/>
                    </a:stretch>
                  </pic:blipFill>
                  <pic:spPr bwMode="auto">
                    <a:xfrm>
                      <a:off x="0" y="0"/>
                      <a:ext cx="5534025" cy="3902869"/>
                    </a:xfrm>
                    <a:prstGeom prst="rect">
                      <a:avLst/>
                    </a:prstGeom>
                    <a:noFill/>
                    <a:ln w="9525">
                      <a:noFill/>
                      <a:miter lim="800000"/>
                      <a:headEnd/>
                      <a:tailEnd/>
                    </a:ln>
                  </pic:spPr>
                </pic:pic>
              </a:graphicData>
            </a:graphic>
          </wp:inline>
        </w:drawing>
      </w:r>
    </w:p>
    <w:p w:rsidR="0099406B" w:rsidRDefault="0099406B" w:rsidP="0099406B">
      <w:pPr>
        <w:pStyle w:val="a3"/>
        <w:jc w:val="center"/>
        <w:rPr>
          <w:rFonts w:ascii="Times New Roman" w:hAnsi="Times New Roman"/>
          <w:sz w:val="24"/>
          <w:szCs w:val="24"/>
        </w:rPr>
      </w:pPr>
      <w:r>
        <w:rPr>
          <w:rFonts w:ascii="Times New Roman" w:hAnsi="Times New Roman"/>
          <w:sz w:val="24"/>
          <w:szCs w:val="24"/>
        </w:rPr>
        <w:t xml:space="preserve">Рис. 24 Внедрение металлического конуса (заднего центра) в образец №3 </w:t>
      </w:r>
    </w:p>
    <w:p w:rsidR="0099406B" w:rsidRDefault="0099406B" w:rsidP="0099406B">
      <w:pPr>
        <w:pStyle w:val="a3"/>
        <w:jc w:val="center"/>
        <w:rPr>
          <w:rFonts w:ascii="Times New Roman" w:hAnsi="Times New Roman"/>
          <w:sz w:val="24"/>
          <w:szCs w:val="24"/>
        </w:rPr>
      </w:pPr>
      <w:r>
        <w:rPr>
          <w:rFonts w:ascii="Times New Roman" w:hAnsi="Times New Roman"/>
          <w:sz w:val="24"/>
          <w:szCs w:val="24"/>
        </w:rPr>
        <w:t xml:space="preserve">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методу Суродейкина.</w:t>
      </w:r>
    </w:p>
    <w:p w:rsidR="0099406B" w:rsidRDefault="0099406B" w:rsidP="0099406B">
      <w:pPr>
        <w:pStyle w:val="a3"/>
        <w:spacing w:line="360" w:lineRule="auto"/>
        <w:jc w:val="center"/>
        <w:rPr>
          <w:rFonts w:ascii="Times New Roman" w:hAnsi="Times New Roman"/>
          <w:sz w:val="24"/>
          <w:szCs w:val="24"/>
        </w:rPr>
      </w:pPr>
    </w:p>
    <w:p w:rsidR="0099406B" w:rsidRDefault="0099406B" w:rsidP="00933352">
      <w:pPr>
        <w:pStyle w:val="a3"/>
        <w:spacing w:line="360" w:lineRule="auto"/>
        <w:jc w:val="center"/>
        <w:rPr>
          <w:rFonts w:ascii="Times New Roman" w:hAnsi="Times New Roman"/>
          <w:sz w:val="24"/>
          <w:szCs w:val="24"/>
        </w:rPr>
      </w:pPr>
      <w:r w:rsidRPr="0099406B">
        <w:rPr>
          <w:rFonts w:ascii="Times New Roman" w:hAnsi="Times New Roman"/>
          <w:noProof/>
          <w:sz w:val="24"/>
          <w:szCs w:val="24"/>
          <w:lang w:eastAsia="ru-RU"/>
        </w:rPr>
        <w:lastRenderedPageBreak/>
        <w:drawing>
          <wp:inline distT="0" distB="0" distL="0" distR="0">
            <wp:extent cx="5476875" cy="3743325"/>
            <wp:effectExtent l="19050" t="0" r="9525" b="0"/>
            <wp:docPr id="70" name="Рисунок 70" descr="H:\DCIM\100PHOTO\SAM_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DCIM\100PHOTO\SAM_0100.JPG"/>
                    <pic:cNvPicPr>
                      <a:picLocks noChangeAspect="1" noChangeArrowheads="1"/>
                    </pic:cNvPicPr>
                  </pic:nvPicPr>
                  <pic:blipFill>
                    <a:blip r:embed="rId38" cstate="print"/>
                    <a:srcRect/>
                    <a:stretch>
                      <a:fillRect/>
                    </a:stretch>
                  </pic:blipFill>
                  <pic:spPr bwMode="auto">
                    <a:xfrm>
                      <a:off x="0" y="0"/>
                      <a:ext cx="5476875" cy="3743325"/>
                    </a:xfrm>
                    <a:prstGeom prst="rect">
                      <a:avLst/>
                    </a:prstGeom>
                    <a:noFill/>
                    <a:ln w="9525">
                      <a:noFill/>
                      <a:miter lim="800000"/>
                      <a:headEnd/>
                      <a:tailEnd/>
                    </a:ln>
                  </pic:spPr>
                </pic:pic>
              </a:graphicData>
            </a:graphic>
          </wp:inline>
        </w:drawing>
      </w:r>
    </w:p>
    <w:p w:rsidR="0099406B" w:rsidRDefault="0099406B" w:rsidP="0099406B">
      <w:pPr>
        <w:pStyle w:val="a3"/>
        <w:jc w:val="center"/>
        <w:rPr>
          <w:rFonts w:ascii="Times New Roman" w:hAnsi="Times New Roman"/>
          <w:sz w:val="24"/>
          <w:szCs w:val="24"/>
        </w:rPr>
      </w:pPr>
      <w:r>
        <w:rPr>
          <w:rFonts w:ascii="Times New Roman" w:hAnsi="Times New Roman"/>
          <w:sz w:val="24"/>
          <w:szCs w:val="24"/>
        </w:rPr>
        <w:t xml:space="preserve">Рис. 25 Внедрение металлического конуса (заднего центра) в образец №4 </w:t>
      </w:r>
    </w:p>
    <w:p w:rsidR="0099406B" w:rsidRDefault="0099406B" w:rsidP="0099406B">
      <w:pPr>
        <w:pStyle w:val="a3"/>
        <w:jc w:val="center"/>
        <w:rPr>
          <w:rFonts w:ascii="Times New Roman" w:hAnsi="Times New Roman"/>
          <w:sz w:val="24"/>
          <w:szCs w:val="24"/>
        </w:rPr>
      </w:pPr>
      <w:r>
        <w:rPr>
          <w:rFonts w:ascii="Times New Roman" w:hAnsi="Times New Roman"/>
          <w:sz w:val="24"/>
          <w:szCs w:val="24"/>
        </w:rPr>
        <w:t xml:space="preserve">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методу Суродейкина.</w:t>
      </w:r>
    </w:p>
    <w:p w:rsidR="0099406B" w:rsidRDefault="0099406B" w:rsidP="00933352">
      <w:pPr>
        <w:pStyle w:val="a3"/>
        <w:spacing w:line="360" w:lineRule="auto"/>
        <w:jc w:val="center"/>
        <w:rPr>
          <w:rFonts w:ascii="Times New Roman" w:hAnsi="Times New Roman"/>
          <w:sz w:val="24"/>
          <w:szCs w:val="24"/>
        </w:rPr>
      </w:pPr>
    </w:p>
    <w:p w:rsidR="0099406B" w:rsidRDefault="0099406B" w:rsidP="00933352">
      <w:pPr>
        <w:pStyle w:val="a3"/>
        <w:spacing w:line="360" w:lineRule="auto"/>
        <w:jc w:val="center"/>
        <w:rPr>
          <w:rFonts w:ascii="Times New Roman" w:hAnsi="Times New Roman"/>
          <w:sz w:val="24"/>
          <w:szCs w:val="24"/>
        </w:rPr>
      </w:pPr>
      <w:r w:rsidRPr="0099406B">
        <w:rPr>
          <w:rFonts w:ascii="Times New Roman" w:hAnsi="Times New Roman"/>
          <w:noProof/>
          <w:sz w:val="24"/>
          <w:szCs w:val="24"/>
          <w:lang w:eastAsia="ru-RU"/>
        </w:rPr>
        <w:drawing>
          <wp:inline distT="0" distB="0" distL="0" distR="0">
            <wp:extent cx="5524500" cy="3724275"/>
            <wp:effectExtent l="19050" t="0" r="0" b="0"/>
            <wp:docPr id="71" name="Рисунок 71" descr="H:\DCIM\100PHOTO\SAM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DCIM\100PHOTO\SAM_0101.JPG"/>
                    <pic:cNvPicPr>
                      <a:picLocks noChangeAspect="1" noChangeArrowheads="1"/>
                    </pic:cNvPicPr>
                  </pic:nvPicPr>
                  <pic:blipFill>
                    <a:blip r:embed="rId39" cstate="print"/>
                    <a:srcRect/>
                    <a:stretch>
                      <a:fillRect/>
                    </a:stretch>
                  </pic:blipFill>
                  <pic:spPr bwMode="auto">
                    <a:xfrm>
                      <a:off x="0" y="0"/>
                      <a:ext cx="5524500" cy="3724275"/>
                    </a:xfrm>
                    <a:prstGeom prst="rect">
                      <a:avLst/>
                    </a:prstGeom>
                    <a:noFill/>
                    <a:ln w="9525">
                      <a:noFill/>
                      <a:miter lim="800000"/>
                      <a:headEnd/>
                      <a:tailEnd/>
                    </a:ln>
                  </pic:spPr>
                </pic:pic>
              </a:graphicData>
            </a:graphic>
          </wp:inline>
        </w:drawing>
      </w:r>
    </w:p>
    <w:p w:rsidR="0099406B" w:rsidRDefault="0099406B" w:rsidP="0099406B">
      <w:pPr>
        <w:pStyle w:val="a3"/>
        <w:jc w:val="center"/>
        <w:rPr>
          <w:rFonts w:ascii="Times New Roman" w:hAnsi="Times New Roman"/>
          <w:sz w:val="24"/>
          <w:szCs w:val="24"/>
        </w:rPr>
      </w:pPr>
      <w:r>
        <w:rPr>
          <w:rFonts w:ascii="Times New Roman" w:hAnsi="Times New Roman"/>
          <w:sz w:val="24"/>
          <w:szCs w:val="24"/>
        </w:rPr>
        <w:t xml:space="preserve">Рис. 26 Внедрение металлического конуса (заднего центра) в образец №5 </w:t>
      </w:r>
    </w:p>
    <w:p w:rsidR="0099406B" w:rsidRDefault="0099406B" w:rsidP="0099406B">
      <w:pPr>
        <w:pStyle w:val="a3"/>
        <w:jc w:val="center"/>
        <w:rPr>
          <w:rFonts w:ascii="Times New Roman" w:hAnsi="Times New Roman"/>
          <w:sz w:val="24"/>
          <w:szCs w:val="24"/>
        </w:rPr>
      </w:pPr>
      <w:r>
        <w:rPr>
          <w:rFonts w:ascii="Times New Roman" w:hAnsi="Times New Roman"/>
          <w:sz w:val="24"/>
          <w:szCs w:val="24"/>
        </w:rPr>
        <w:t xml:space="preserve">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методу Суродейкина.</w:t>
      </w:r>
    </w:p>
    <w:p w:rsidR="0099406B" w:rsidRDefault="0099406B" w:rsidP="00933352">
      <w:pPr>
        <w:pStyle w:val="a3"/>
        <w:spacing w:line="360" w:lineRule="auto"/>
        <w:jc w:val="center"/>
        <w:rPr>
          <w:rFonts w:ascii="Times New Roman" w:hAnsi="Times New Roman"/>
          <w:sz w:val="24"/>
          <w:szCs w:val="24"/>
        </w:rPr>
      </w:pPr>
      <w:r w:rsidRPr="0099406B">
        <w:rPr>
          <w:rFonts w:ascii="Times New Roman" w:hAnsi="Times New Roman"/>
          <w:noProof/>
          <w:sz w:val="24"/>
          <w:szCs w:val="24"/>
          <w:lang w:eastAsia="ru-RU"/>
        </w:rPr>
        <w:lastRenderedPageBreak/>
        <w:drawing>
          <wp:inline distT="0" distB="0" distL="0" distR="0">
            <wp:extent cx="5419725" cy="3743325"/>
            <wp:effectExtent l="19050" t="0" r="9525" b="0"/>
            <wp:docPr id="72" name="Рисунок 72" descr="H:\DCIM\100PHOTO\SAM_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DCIM\100PHOTO\SAM_0102.JPG"/>
                    <pic:cNvPicPr>
                      <a:picLocks noChangeAspect="1" noChangeArrowheads="1"/>
                    </pic:cNvPicPr>
                  </pic:nvPicPr>
                  <pic:blipFill>
                    <a:blip r:embed="rId40" cstate="print"/>
                    <a:srcRect/>
                    <a:stretch>
                      <a:fillRect/>
                    </a:stretch>
                  </pic:blipFill>
                  <pic:spPr bwMode="auto">
                    <a:xfrm>
                      <a:off x="0" y="0"/>
                      <a:ext cx="5419725" cy="3743325"/>
                    </a:xfrm>
                    <a:prstGeom prst="rect">
                      <a:avLst/>
                    </a:prstGeom>
                    <a:noFill/>
                    <a:ln w="9525">
                      <a:noFill/>
                      <a:miter lim="800000"/>
                      <a:headEnd/>
                      <a:tailEnd/>
                    </a:ln>
                  </pic:spPr>
                </pic:pic>
              </a:graphicData>
            </a:graphic>
          </wp:inline>
        </w:drawing>
      </w:r>
    </w:p>
    <w:p w:rsidR="0099406B" w:rsidRDefault="0099406B" w:rsidP="0099406B">
      <w:pPr>
        <w:pStyle w:val="a3"/>
        <w:jc w:val="center"/>
        <w:rPr>
          <w:rFonts w:ascii="Times New Roman" w:hAnsi="Times New Roman"/>
          <w:sz w:val="24"/>
          <w:szCs w:val="24"/>
        </w:rPr>
      </w:pPr>
      <w:r>
        <w:rPr>
          <w:rFonts w:ascii="Times New Roman" w:hAnsi="Times New Roman"/>
          <w:sz w:val="24"/>
          <w:szCs w:val="24"/>
        </w:rPr>
        <w:t xml:space="preserve">Рис. 27 Внедрение металлического конуса (заднего центра) в образец №6 </w:t>
      </w:r>
    </w:p>
    <w:p w:rsidR="0099406B" w:rsidRDefault="0099406B" w:rsidP="0099406B">
      <w:pPr>
        <w:pStyle w:val="a3"/>
        <w:jc w:val="center"/>
        <w:rPr>
          <w:rFonts w:ascii="Times New Roman" w:hAnsi="Times New Roman"/>
          <w:sz w:val="24"/>
          <w:szCs w:val="24"/>
        </w:rPr>
      </w:pPr>
      <w:r>
        <w:rPr>
          <w:rFonts w:ascii="Times New Roman" w:hAnsi="Times New Roman"/>
          <w:sz w:val="24"/>
          <w:szCs w:val="24"/>
        </w:rPr>
        <w:t xml:space="preserve">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методу Суродейкина.</w:t>
      </w:r>
    </w:p>
    <w:p w:rsidR="0099406B" w:rsidRDefault="0099406B" w:rsidP="00933352">
      <w:pPr>
        <w:pStyle w:val="a3"/>
        <w:spacing w:line="360" w:lineRule="auto"/>
        <w:jc w:val="center"/>
        <w:rPr>
          <w:rFonts w:ascii="Times New Roman" w:hAnsi="Times New Roman"/>
          <w:sz w:val="24"/>
          <w:szCs w:val="24"/>
        </w:rPr>
      </w:pPr>
    </w:p>
    <w:p w:rsidR="0099406B" w:rsidRDefault="0099406B" w:rsidP="00933352">
      <w:pPr>
        <w:pStyle w:val="a3"/>
        <w:spacing w:line="360" w:lineRule="auto"/>
        <w:jc w:val="center"/>
        <w:rPr>
          <w:rFonts w:ascii="Times New Roman" w:hAnsi="Times New Roman"/>
          <w:sz w:val="24"/>
          <w:szCs w:val="24"/>
        </w:rPr>
      </w:pPr>
      <w:r w:rsidRPr="0099406B">
        <w:rPr>
          <w:rFonts w:ascii="Times New Roman" w:hAnsi="Times New Roman"/>
          <w:noProof/>
          <w:sz w:val="24"/>
          <w:szCs w:val="24"/>
          <w:lang w:eastAsia="ru-RU"/>
        </w:rPr>
        <w:drawing>
          <wp:inline distT="0" distB="0" distL="0" distR="0">
            <wp:extent cx="5457825" cy="3990975"/>
            <wp:effectExtent l="19050" t="0" r="9525" b="0"/>
            <wp:docPr id="73" name="Рисунок 73" descr="H:\DCIM\100PHOTO\SAM_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DCIM\100PHOTO\SAM_0103.JPG"/>
                    <pic:cNvPicPr>
                      <a:picLocks noChangeAspect="1" noChangeArrowheads="1"/>
                    </pic:cNvPicPr>
                  </pic:nvPicPr>
                  <pic:blipFill>
                    <a:blip r:embed="rId41" cstate="print"/>
                    <a:srcRect/>
                    <a:stretch>
                      <a:fillRect/>
                    </a:stretch>
                  </pic:blipFill>
                  <pic:spPr bwMode="auto">
                    <a:xfrm>
                      <a:off x="0" y="0"/>
                      <a:ext cx="5457825" cy="3990975"/>
                    </a:xfrm>
                    <a:prstGeom prst="rect">
                      <a:avLst/>
                    </a:prstGeom>
                    <a:noFill/>
                    <a:ln w="9525">
                      <a:noFill/>
                      <a:miter lim="800000"/>
                      <a:headEnd/>
                      <a:tailEnd/>
                    </a:ln>
                  </pic:spPr>
                </pic:pic>
              </a:graphicData>
            </a:graphic>
          </wp:inline>
        </w:drawing>
      </w:r>
    </w:p>
    <w:p w:rsidR="00057CBA" w:rsidRDefault="00057CBA" w:rsidP="00057CBA">
      <w:pPr>
        <w:pStyle w:val="a3"/>
        <w:jc w:val="center"/>
        <w:rPr>
          <w:rFonts w:ascii="Times New Roman" w:hAnsi="Times New Roman"/>
          <w:sz w:val="24"/>
          <w:szCs w:val="24"/>
        </w:rPr>
      </w:pPr>
      <w:r>
        <w:rPr>
          <w:rFonts w:ascii="Times New Roman" w:hAnsi="Times New Roman"/>
          <w:sz w:val="24"/>
          <w:szCs w:val="24"/>
        </w:rPr>
        <w:t xml:space="preserve">Рис. 28 Внедрение металлического конуса (заднего центра) в образец №7 </w:t>
      </w:r>
    </w:p>
    <w:p w:rsidR="00057CBA" w:rsidRDefault="00057CBA" w:rsidP="00057CBA">
      <w:pPr>
        <w:pStyle w:val="a3"/>
        <w:jc w:val="center"/>
        <w:rPr>
          <w:rFonts w:ascii="Times New Roman" w:hAnsi="Times New Roman"/>
          <w:sz w:val="24"/>
          <w:szCs w:val="24"/>
        </w:rPr>
      </w:pPr>
      <w:r>
        <w:rPr>
          <w:rFonts w:ascii="Times New Roman" w:hAnsi="Times New Roman"/>
          <w:sz w:val="24"/>
          <w:szCs w:val="24"/>
        </w:rPr>
        <w:t xml:space="preserve">на токарном </w:t>
      </w:r>
      <w:proofErr w:type="gramStart"/>
      <w:r>
        <w:rPr>
          <w:rFonts w:ascii="Times New Roman" w:hAnsi="Times New Roman"/>
          <w:sz w:val="24"/>
          <w:szCs w:val="24"/>
        </w:rPr>
        <w:t>станке</w:t>
      </w:r>
      <w:proofErr w:type="gramEnd"/>
      <w:r>
        <w:rPr>
          <w:rFonts w:ascii="Times New Roman" w:hAnsi="Times New Roman"/>
          <w:sz w:val="24"/>
          <w:szCs w:val="24"/>
        </w:rPr>
        <w:t xml:space="preserve"> по методу Суродейкина</w:t>
      </w:r>
    </w:p>
    <w:p w:rsidR="00057CBA" w:rsidRDefault="00057CBA" w:rsidP="00057CBA">
      <w:pPr>
        <w:pStyle w:val="a3"/>
        <w:jc w:val="center"/>
        <w:rPr>
          <w:rFonts w:ascii="Times New Roman" w:hAnsi="Times New Roman"/>
          <w:sz w:val="24"/>
          <w:szCs w:val="24"/>
        </w:rPr>
      </w:pPr>
    </w:p>
    <w:p w:rsidR="00057CBA" w:rsidRDefault="00057CBA" w:rsidP="00057CBA">
      <w:pPr>
        <w:pStyle w:val="a3"/>
        <w:rPr>
          <w:rFonts w:ascii="Times New Roman" w:hAnsi="Times New Roman"/>
          <w:sz w:val="24"/>
          <w:szCs w:val="24"/>
        </w:rPr>
      </w:pPr>
    </w:p>
    <w:p w:rsidR="003C0CA0" w:rsidRDefault="003C0CA0" w:rsidP="00057CBA">
      <w:pPr>
        <w:pStyle w:val="a3"/>
        <w:rPr>
          <w:rFonts w:ascii="Times New Roman" w:hAnsi="Times New Roman"/>
          <w:sz w:val="24"/>
          <w:szCs w:val="24"/>
        </w:rPr>
      </w:pPr>
    </w:p>
    <w:p w:rsidR="0099406B" w:rsidRDefault="003C0CA0" w:rsidP="003C0CA0">
      <w:pPr>
        <w:pStyle w:val="a3"/>
        <w:spacing w:line="360" w:lineRule="auto"/>
        <w:rPr>
          <w:rFonts w:ascii="Times New Roman" w:hAnsi="Times New Roman"/>
          <w:noProof/>
          <w:sz w:val="24"/>
          <w:szCs w:val="24"/>
          <w:lang w:eastAsia="ru-RU"/>
        </w:rPr>
      </w:pPr>
      <w:r w:rsidRPr="003C0CA0">
        <w:rPr>
          <w:rFonts w:ascii="Times New Roman" w:hAnsi="Times New Roman"/>
          <w:noProof/>
          <w:sz w:val="24"/>
          <w:szCs w:val="24"/>
          <w:lang w:eastAsia="ru-RU"/>
        </w:rPr>
        <w:drawing>
          <wp:inline distT="0" distB="0" distL="0" distR="0">
            <wp:extent cx="2657475" cy="3609975"/>
            <wp:effectExtent l="19050" t="0" r="9525" b="0"/>
            <wp:docPr id="30" name="Рисунок 43" descr="G:\Исследоват. работа Залановский 2015 номер3 продолжение\фото исслед.раб. 20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Исследоват. работа Залановский 2015 номер3 продолжение\фото исслед.раб. 2015\(2).png"/>
                    <pic:cNvPicPr>
                      <a:picLocks noChangeAspect="1" noChangeArrowheads="1"/>
                    </pic:cNvPicPr>
                  </pic:nvPicPr>
                  <pic:blipFill>
                    <a:blip r:embed="rId42"/>
                    <a:srcRect/>
                    <a:stretch>
                      <a:fillRect/>
                    </a:stretch>
                  </pic:blipFill>
                  <pic:spPr bwMode="auto">
                    <a:xfrm>
                      <a:off x="0" y="0"/>
                      <a:ext cx="2657475" cy="3609975"/>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r>
        <w:rPr>
          <w:rFonts w:ascii="Times New Roman" w:hAnsi="Times New Roman"/>
          <w:noProof/>
          <w:sz w:val="24"/>
          <w:szCs w:val="24"/>
          <w:lang w:eastAsia="ru-RU"/>
        </w:rPr>
        <w:drawing>
          <wp:inline distT="0" distB="0" distL="0" distR="0">
            <wp:extent cx="2762250" cy="3609975"/>
            <wp:effectExtent l="19050" t="0" r="0" b="0"/>
            <wp:docPr id="42" name="Рисунок 42" descr="G:\Исследоват. работа Залановский 2015 номер3 продолжение\фото исслед.раб. 20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Исследоват. работа Залановский 2015 номер3 продолжение\фото исслед.раб. 2015\(1).png"/>
                    <pic:cNvPicPr>
                      <a:picLocks noChangeAspect="1" noChangeArrowheads="1"/>
                    </pic:cNvPicPr>
                  </pic:nvPicPr>
                  <pic:blipFill>
                    <a:blip r:embed="rId43"/>
                    <a:srcRect/>
                    <a:stretch>
                      <a:fillRect/>
                    </a:stretch>
                  </pic:blipFill>
                  <pic:spPr bwMode="auto">
                    <a:xfrm>
                      <a:off x="0" y="0"/>
                      <a:ext cx="2762250" cy="3609975"/>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r>
        <w:rPr>
          <w:rFonts w:ascii="Times New Roman" w:hAnsi="Times New Roman"/>
          <w:noProof/>
          <w:sz w:val="24"/>
          <w:szCs w:val="24"/>
          <w:lang w:eastAsia="ru-RU"/>
        </w:rPr>
        <w:t xml:space="preserve">       </w:t>
      </w:r>
    </w:p>
    <w:p w:rsidR="003C0CA0" w:rsidRDefault="003C0CA0" w:rsidP="003C0CA0">
      <w:pPr>
        <w:pStyle w:val="a3"/>
        <w:spacing w:line="360" w:lineRule="auto"/>
        <w:rPr>
          <w:rFonts w:ascii="Times New Roman" w:hAnsi="Times New Roman"/>
          <w:noProof/>
          <w:sz w:val="24"/>
          <w:szCs w:val="24"/>
          <w:lang w:eastAsia="ru-RU"/>
        </w:rPr>
      </w:pPr>
      <w:r>
        <w:rPr>
          <w:rFonts w:ascii="Times New Roman" w:hAnsi="Times New Roman"/>
          <w:noProof/>
          <w:sz w:val="24"/>
          <w:szCs w:val="24"/>
          <w:lang w:eastAsia="ru-RU"/>
        </w:rPr>
        <w:t>Рис. 29 Измерение глубины лунки в №1            Рис. 30 Измерение глубины лунки в №2</w:t>
      </w:r>
    </w:p>
    <w:p w:rsidR="003C0CA0" w:rsidRDefault="003C0CA0" w:rsidP="003C0CA0">
      <w:pPr>
        <w:pStyle w:val="a3"/>
        <w:spacing w:line="360" w:lineRule="auto"/>
        <w:rPr>
          <w:rFonts w:ascii="Times New Roman" w:hAnsi="Times New Roman"/>
          <w:noProof/>
          <w:sz w:val="24"/>
          <w:szCs w:val="24"/>
          <w:lang w:eastAsia="ru-RU"/>
        </w:rPr>
      </w:pPr>
    </w:p>
    <w:p w:rsidR="003C0CA0" w:rsidRDefault="003C0CA0" w:rsidP="003C0CA0">
      <w:pPr>
        <w:pStyle w:val="a3"/>
        <w:spacing w:line="360" w:lineRule="auto"/>
        <w:rPr>
          <w:rFonts w:ascii="Times New Roman" w:hAnsi="Times New Roman"/>
          <w:noProof/>
          <w:sz w:val="24"/>
          <w:szCs w:val="24"/>
          <w:lang w:eastAsia="ru-RU"/>
        </w:rPr>
      </w:pPr>
    </w:p>
    <w:p w:rsidR="003C0CA0" w:rsidRPr="00933352" w:rsidRDefault="003C0CA0" w:rsidP="003C0CA0">
      <w:pPr>
        <w:pStyle w:val="a3"/>
        <w:spacing w:line="360" w:lineRule="auto"/>
        <w:rPr>
          <w:rFonts w:ascii="Times New Roman" w:hAnsi="Times New Roman"/>
          <w:sz w:val="24"/>
          <w:szCs w:val="24"/>
        </w:rPr>
      </w:pPr>
      <w:r>
        <w:rPr>
          <w:rFonts w:ascii="Times New Roman" w:hAnsi="Times New Roman"/>
          <w:noProof/>
          <w:sz w:val="24"/>
          <w:szCs w:val="24"/>
          <w:lang w:eastAsia="ru-RU"/>
        </w:rPr>
        <w:drawing>
          <wp:inline distT="0" distB="0" distL="0" distR="0">
            <wp:extent cx="2657475" cy="3552825"/>
            <wp:effectExtent l="19050" t="0" r="9525" b="0"/>
            <wp:docPr id="44" name="Рисунок 44" descr="G:\Исследоват. работа Залановский 2015 номер3 продолжение\фото исслед.раб. 20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Исследоват. работа Залановский 2015 номер3 продолжение\фото исслед.раб. 2015\(3).png"/>
                    <pic:cNvPicPr>
                      <a:picLocks noChangeAspect="1" noChangeArrowheads="1"/>
                    </pic:cNvPicPr>
                  </pic:nvPicPr>
                  <pic:blipFill>
                    <a:blip r:embed="rId44"/>
                    <a:srcRect/>
                    <a:stretch>
                      <a:fillRect/>
                    </a:stretch>
                  </pic:blipFill>
                  <pic:spPr bwMode="auto">
                    <a:xfrm>
                      <a:off x="0" y="0"/>
                      <a:ext cx="2657475" cy="3552825"/>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r>
        <w:rPr>
          <w:rFonts w:ascii="Times New Roman" w:hAnsi="Times New Roman"/>
          <w:noProof/>
          <w:sz w:val="24"/>
          <w:szCs w:val="24"/>
          <w:lang w:eastAsia="ru-RU"/>
        </w:rPr>
        <w:t xml:space="preserve">     </w:t>
      </w:r>
      <w:r>
        <w:rPr>
          <w:rFonts w:ascii="Times New Roman" w:hAnsi="Times New Roman"/>
          <w:noProof/>
          <w:sz w:val="24"/>
          <w:szCs w:val="24"/>
          <w:lang w:eastAsia="ru-RU"/>
        </w:rPr>
        <w:drawing>
          <wp:inline distT="0" distB="0" distL="0" distR="0">
            <wp:extent cx="2762250" cy="3552825"/>
            <wp:effectExtent l="19050" t="0" r="0" b="0"/>
            <wp:docPr id="45" name="Рисунок 45" descr="G:\Исследоват. работа Залановский 2015 номер3 продолжение\фото исслед.раб. 2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Исследоват. работа Залановский 2015 номер3 продолжение\фото исслед.раб. 2015\(4).png"/>
                    <pic:cNvPicPr>
                      <a:picLocks noChangeAspect="1" noChangeArrowheads="1"/>
                    </pic:cNvPicPr>
                  </pic:nvPicPr>
                  <pic:blipFill>
                    <a:blip r:embed="rId45"/>
                    <a:srcRect/>
                    <a:stretch>
                      <a:fillRect/>
                    </a:stretch>
                  </pic:blipFill>
                  <pic:spPr bwMode="auto">
                    <a:xfrm>
                      <a:off x="0" y="0"/>
                      <a:ext cx="2762250" cy="3552825"/>
                    </a:xfrm>
                    <a:prstGeom prst="rect">
                      <a:avLst/>
                    </a:prstGeom>
                    <a:noFill/>
                    <a:ln w="9525">
                      <a:noFill/>
                      <a:miter lim="800000"/>
                      <a:headEnd/>
                      <a:tailEnd/>
                    </a:ln>
                  </pic:spPr>
                </pic:pic>
              </a:graphicData>
            </a:graphic>
          </wp:inline>
        </w:drawing>
      </w:r>
    </w:p>
    <w:p w:rsidR="003C0CA0" w:rsidRPr="00933352" w:rsidRDefault="003C0CA0" w:rsidP="003C0CA0">
      <w:pPr>
        <w:pStyle w:val="a3"/>
        <w:spacing w:line="360" w:lineRule="auto"/>
        <w:rPr>
          <w:rFonts w:ascii="Times New Roman" w:hAnsi="Times New Roman"/>
          <w:sz w:val="24"/>
          <w:szCs w:val="24"/>
        </w:rPr>
      </w:pPr>
      <w:r>
        <w:rPr>
          <w:rFonts w:ascii="Times New Roman" w:hAnsi="Times New Roman"/>
          <w:noProof/>
          <w:sz w:val="24"/>
          <w:szCs w:val="24"/>
          <w:lang w:eastAsia="ru-RU"/>
        </w:rPr>
        <w:t xml:space="preserve">Рис. 31 Измерение глубины лунки в №3           Рис. 32 Измерение глубины лунки в №4           </w:t>
      </w:r>
    </w:p>
    <w:p w:rsidR="003C0CA0" w:rsidRDefault="003C0CA0" w:rsidP="003C0CA0">
      <w:pPr>
        <w:pStyle w:val="a3"/>
        <w:spacing w:line="360" w:lineRule="auto"/>
        <w:rPr>
          <w:rFonts w:ascii="Times New Roman" w:hAnsi="Times New Roman"/>
          <w:sz w:val="24"/>
          <w:szCs w:val="24"/>
        </w:rPr>
      </w:pPr>
    </w:p>
    <w:p w:rsidR="002A4959" w:rsidRDefault="002A4959" w:rsidP="003C0CA0">
      <w:pPr>
        <w:pStyle w:val="a3"/>
        <w:spacing w:line="360" w:lineRule="auto"/>
        <w:rPr>
          <w:rFonts w:ascii="Times New Roman" w:hAnsi="Times New Roman"/>
          <w:sz w:val="24"/>
          <w:szCs w:val="24"/>
        </w:rPr>
      </w:pPr>
    </w:p>
    <w:p w:rsidR="003C0CA0" w:rsidRDefault="003C0CA0" w:rsidP="003C0CA0">
      <w:pPr>
        <w:pStyle w:val="a3"/>
        <w:spacing w:line="360" w:lineRule="auto"/>
        <w:rPr>
          <w:rFonts w:ascii="Times New Roman" w:hAnsi="Times New Roman"/>
          <w:sz w:val="24"/>
          <w:szCs w:val="24"/>
        </w:rPr>
      </w:pPr>
    </w:p>
    <w:p w:rsidR="003C0CA0" w:rsidRDefault="003C0CA0" w:rsidP="003C0CA0">
      <w:pPr>
        <w:pStyle w:val="a3"/>
        <w:spacing w:line="360" w:lineRule="auto"/>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2714625" cy="3790950"/>
            <wp:effectExtent l="19050" t="0" r="9525" b="0"/>
            <wp:docPr id="46" name="Рисунок 46" descr="G:\Исследоват. работа Залановский 2015 номер3 продолжение\фото исслед.раб. 20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Исследоват. работа Залановский 2015 номер3 продолжение\фото исслед.раб. 2015\(5).png"/>
                    <pic:cNvPicPr>
                      <a:picLocks noChangeAspect="1" noChangeArrowheads="1"/>
                    </pic:cNvPicPr>
                  </pic:nvPicPr>
                  <pic:blipFill>
                    <a:blip r:embed="rId46"/>
                    <a:srcRect t="11408" r="11263"/>
                    <a:stretch>
                      <a:fillRect/>
                    </a:stretch>
                  </pic:blipFill>
                  <pic:spPr bwMode="auto">
                    <a:xfrm>
                      <a:off x="0" y="0"/>
                      <a:ext cx="2714625" cy="3790950"/>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r w:rsidR="002A4959">
        <w:rPr>
          <w:rFonts w:ascii="Times New Roman" w:hAnsi="Times New Roman"/>
          <w:noProof/>
          <w:sz w:val="24"/>
          <w:szCs w:val="24"/>
          <w:lang w:eastAsia="ru-RU"/>
        </w:rPr>
        <w:t xml:space="preserve">        </w:t>
      </w:r>
      <w:r>
        <w:rPr>
          <w:rFonts w:ascii="Times New Roman" w:hAnsi="Times New Roman"/>
          <w:noProof/>
          <w:sz w:val="24"/>
          <w:szCs w:val="24"/>
          <w:lang w:eastAsia="ru-RU"/>
        </w:rPr>
        <w:drawing>
          <wp:inline distT="0" distB="0" distL="0" distR="0">
            <wp:extent cx="2657475" cy="3790950"/>
            <wp:effectExtent l="19050" t="0" r="9525" b="0"/>
            <wp:docPr id="47" name="Рисунок 47" descr="G:\Исследоват. работа Залановский 2015 номер3 продолжение\фото исслед.раб. 20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Исследоват. работа Залановский 2015 номер3 продолжение\фото исслед.раб. 2015\(6).png"/>
                    <pic:cNvPicPr>
                      <a:picLocks noChangeAspect="1" noChangeArrowheads="1"/>
                    </pic:cNvPicPr>
                  </pic:nvPicPr>
                  <pic:blipFill>
                    <a:blip r:embed="rId47"/>
                    <a:srcRect t="11408" r="17264"/>
                    <a:stretch>
                      <a:fillRect/>
                    </a:stretch>
                  </pic:blipFill>
                  <pic:spPr bwMode="auto">
                    <a:xfrm>
                      <a:off x="0" y="0"/>
                      <a:ext cx="2657475" cy="3790950"/>
                    </a:xfrm>
                    <a:prstGeom prst="rect">
                      <a:avLst/>
                    </a:prstGeom>
                    <a:noFill/>
                    <a:ln w="9525">
                      <a:noFill/>
                      <a:miter lim="800000"/>
                      <a:headEnd/>
                      <a:tailEnd/>
                    </a:ln>
                  </pic:spPr>
                </pic:pic>
              </a:graphicData>
            </a:graphic>
          </wp:inline>
        </w:drawing>
      </w:r>
    </w:p>
    <w:p w:rsidR="002A4959" w:rsidRDefault="002A4959" w:rsidP="002A4959">
      <w:pPr>
        <w:pStyle w:val="a3"/>
        <w:spacing w:line="360" w:lineRule="auto"/>
        <w:rPr>
          <w:rFonts w:ascii="Times New Roman" w:hAnsi="Times New Roman"/>
          <w:noProof/>
          <w:sz w:val="24"/>
          <w:szCs w:val="24"/>
          <w:lang w:eastAsia="ru-RU"/>
        </w:rPr>
      </w:pPr>
      <w:r>
        <w:rPr>
          <w:rFonts w:ascii="Times New Roman" w:hAnsi="Times New Roman"/>
          <w:noProof/>
          <w:sz w:val="24"/>
          <w:szCs w:val="24"/>
          <w:lang w:eastAsia="ru-RU"/>
        </w:rPr>
        <w:t>Рис. 33 Измерение глубины лунки в №5           Рис. 34 Измерение глубины лунки в №6</w:t>
      </w:r>
    </w:p>
    <w:p w:rsidR="002A4959" w:rsidRPr="00933352" w:rsidRDefault="002A4959" w:rsidP="002A4959">
      <w:pPr>
        <w:pStyle w:val="a3"/>
        <w:spacing w:line="360" w:lineRule="auto"/>
        <w:rPr>
          <w:rFonts w:ascii="Times New Roman" w:hAnsi="Times New Roman"/>
          <w:sz w:val="24"/>
          <w:szCs w:val="24"/>
        </w:rPr>
      </w:pPr>
      <w:r>
        <w:rPr>
          <w:rFonts w:ascii="Times New Roman" w:hAnsi="Times New Roman"/>
          <w:noProof/>
          <w:sz w:val="24"/>
          <w:szCs w:val="24"/>
          <w:lang w:eastAsia="ru-RU"/>
        </w:rPr>
        <w:t xml:space="preserve">   </w:t>
      </w:r>
    </w:p>
    <w:p w:rsidR="002A4959" w:rsidRDefault="002A4959" w:rsidP="002A4959">
      <w:pPr>
        <w:pStyle w:val="a3"/>
        <w:spacing w:line="360" w:lineRule="auto"/>
        <w:jc w:val="center"/>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3467100" cy="4105275"/>
            <wp:effectExtent l="19050" t="0" r="0" b="0"/>
            <wp:docPr id="48" name="Рисунок 48" descr="G:\Исследоват. работа Залановский 2015 номер3 продолжение\фото исслед.раб. 20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Исследоват. работа Залановский 2015 номер3 продолжение\фото исслед.раб. 2015\(7).png"/>
                    <pic:cNvPicPr>
                      <a:picLocks noChangeAspect="1" noChangeArrowheads="1"/>
                    </pic:cNvPicPr>
                  </pic:nvPicPr>
                  <pic:blipFill>
                    <a:blip r:embed="rId48"/>
                    <a:srcRect t="14396"/>
                    <a:stretch>
                      <a:fillRect/>
                    </a:stretch>
                  </pic:blipFill>
                  <pic:spPr bwMode="auto">
                    <a:xfrm>
                      <a:off x="0" y="0"/>
                      <a:ext cx="3467100" cy="4105275"/>
                    </a:xfrm>
                    <a:prstGeom prst="rect">
                      <a:avLst/>
                    </a:prstGeom>
                    <a:noFill/>
                    <a:ln w="9525">
                      <a:noFill/>
                      <a:miter lim="800000"/>
                      <a:headEnd/>
                      <a:tailEnd/>
                    </a:ln>
                  </pic:spPr>
                </pic:pic>
              </a:graphicData>
            </a:graphic>
          </wp:inline>
        </w:drawing>
      </w:r>
    </w:p>
    <w:p w:rsidR="002A4959" w:rsidRPr="00933352" w:rsidRDefault="002A4959" w:rsidP="002A4959">
      <w:pPr>
        <w:pStyle w:val="a3"/>
        <w:spacing w:line="360" w:lineRule="auto"/>
        <w:jc w:val="center"/>
        <w:rPr>
          <w:rFonts w:ascii="Times New Roman" w:hAnsi="Times New Roman"/>
          <w:sz w:val="24"/>
          <w:szCs w:val="24"/>
        </w:rPr>
      </w:pPr>
      <w:r>
        <w:rPr>
          <w:rFonts w:ascii="Times New Roman" w:hAnsi="Times New Roman"/>
          <w:noProof/>
          <w:sz w:val="24"/>
          <w:szCs w:val="24"/>
          <w:lang w:eastAsia="ru-RU"/>
        </w:rPr>
        <w:t>Рис. 35 Измерение глубины лунки в №7</w:t>
      </w:r>
    </w:p>
    <w:sectPr w:rsidR="002A4959" w:rsidRPr="00933352" w:rsidSect="00FE048E">
      <w:footerReference w:type="default" r:id="rId49"/>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34F1" w:rsidRDefault="00A734F1" w:rsidP="00FE048E">
      <w:pPr>
        <w:spacing w:after="0" w:line="240" w:lineRule="auto"/>
      </w:pPr>
      <w:r>
        <w:separator/>
      </w:r>
    </w:p>
  </w:endnote>
  <w:endnote w:type="continuationSeparator" w:id="0">
    <w:p w:rsidR="00A734F1" w:rsidRDefault="00A734F1" w:rsidP="00FE04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5197" w:rsidRDefault="00786A36">
    <w:pPr>
      <w:pStyle w:val="a8"/>
      <w:jc w:val="center"/>
    </w:pPr>
    <w:r>
      <w:fldChar w:fldCharType="begin"/>
    </w:r>
    <w:r>
      <w:instrText xml:space="preserve"> PAGE   \* MERGEFORMAT </w:instrText>
    </w:r>
    <w:r>
      <w:fldChar w:fldCharType="separate"/>
    </w:r>
    <w:r w:rsidR="00112F3B">
      <w:rPr>
        <w:noProof/>
      </w:rPr>
      <w:t>5</w:t>
    </w:r>
    <w:r>
      <w:rPr>
        <w:noProof/>
      </w:rPr>
      <w:fldChar w:fldCharType="end"/>
    </w:r>
  </w:p>
  <w:p w:rsidR="00045197" w:rsidRDefault="00045197">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34F1" w:rsidRDefault="00A734F1" w:rsidP="00FE048E">
      <w:pPr>
        <w:spacing w:after="0" w:line="240" w:lineRule="auto"/>
      </w:pPr>
      <w:r>
        <w:separator/>
      </w:r>
    </w:p>
  </w:footnote>
  <w:footnote w:type="continuationSeparator" w:id="0">
    <w:p w:rsidR="00A734F1" w:rsidRDefault="00A734F1" w:rsidP="00FE048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3573C2"/>
    <w:multiLevelType w:val="multilevel"/>
    <w:tmpl w:val="5AAC0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368B4235"/>
    <w:multiLevelType w:val="hybridMultilevel"/>
    <w:tmpl w:val="519A0F4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3AD415F2"/>
    <w:multiLevelType w:val="hybridMultilevel"/>
    <w:tmpl w:val="0FAED86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6AAD3DD0"/>
    <w:multiLevelType w:val="multilevel"/>
    <w:tmpl w:val="0A581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11D8"/>
    <w:rsid w:val="00023027"/>
    <w:rsid w:val="00044075"/>
    <w:rsid w:val="00045197"/>
    <w:rsid w:val="00046EE0"/>
    <w:rsid w:val="0005348C"/>
    <w:rsid w:val="00053FFC"/>
    <w:rsid w:val="00057CBA"/>
    <w:rsid w:val="00057FD6"/>
    <w:rsid w:val="00071660"/>
    <w:rsid w:val="000775E8"/>
    <w:rsid w:val="00094E4B"/>
    <w:rsid w:val="000B3F22"/>
    <w:rsid w:val="000E26D0"/>
    <w:rsid w:val="00112F3B"/>
    <w:rsid w:val="001173C1"/>
    <w:rsid w:val="00133E62"/>
    <w:rsid w:val="00175BB7"/>
    <w:rsid w:val="001A310D"/>
    <w:rsid w:val="001B5CBF"/>
    <w:rsid w:val="001E38D2"/>
    <w:rsid w:val="002006D0"/>
    <w:rsid w:val="002122BB"/>
    <w:rsid w:val="002123C5"/>
    <w:rsid w:val="00252D5B"/>
    <w:rsid w:val="00255B80"/>
    <w:rsid w:val="00284182"/>
    <w:rsid w:val="002A4959"/>
    <w:rsid w:val="002D3D0B"/>
    <w:rsid w:val="002D6E1F"/>
    <w:rsid w:val="002F0D9D"/>
    <w:rsid w:val="003015EB"/>
    <w:rsid w:val="0032767B"/>
    <w:rsid w:val="00347483"/>
    <w:rsid w:val="00351CAC"/>
    <w:rsid w:val="003615C2"/>
    <w:rsid w:val="003660B5"/>
    <w:rsid w:val="003803C3"/>
    <w:rsid w:val="003A63BD"/>
    <w:rsid w:val="003C0CA0"/>
    <w:rsid w:val="003D660B"/>
    <w:rsid w:val="00403A83"/>
    <w:rsid w:val="00403E6E"/>
    <w:rsid w:val="00410C71"/>
    <w:rsid w:val="00415A82"/>
    <w:rsid w:val="00416AA8"/>
    <w:rsid w:val="00417F6F"/>
    <w:rsid w:val="0042418D"/>
    <w:rsid w:val="00441E1E"/>
    <w:rsid w:val="00442987"/>
    <w:rsid w:val="00443B99"/>
    <w:rsid w:val="00456827"/>
    <w:rsid w:val="00467E21"/>
    <w:rsid w:val="004C0FFA"/>
    <w:rsid w:val="004C685F"/>
    <w:rsid w:val="004D7F94"/>
    <w:rsid w:val="00521985"/>
    <w:rsid w:val="005244FE"/>
    <w:rsid w:val="00540C48"/>
    <w:rsid w:val="00570EB7"/>
    <w:rsid w:val="00572FA4"/>
    <w:rsid w:val="00576359"/>
    <w:rsid w:val="00586DC1"/>
    <w:rsid w:val="005B723A"/>
    <w:rsid w:val="005C7823"/>
    <w:rsid w:val="005D0B99"/>
    <w:rsid w:val="005D283A"/>
    <w:rsid w:val="005D3E84"/>
    <w:rsid w:val="005E686B"/>
    <w:rsid w:val="00630090"/>
    <w:rsid w:val="00673B18"/>
    <w:rsid w:val="00676878"/>
    <w:rsid w:val="00677DFE"/>
    <w:rsid w:val="00686DBC"/>
    <w:rsid w:val="006905DA"/>
    <w:rsid w:val="006A5C2E"/>
    <w:rsid w:val="006A5C64"/>
    <w:rsid w:val="006B003A"/>
    <w:rsid w:val="006B0F4E"/>
    <w:rsid w:val="006B4763"/>
    <w:rsid w:val="006D24F0"/>
    <w:rsid w:val="006D7D6F"/>
    <w:rsid w:val="006E3D17"/>
    <w:rsid w:val="006E499C"/>
    <w:rsid w:val="00700012"/>
    <w:rsid w:val="00715694"/>
    <w:rsid w:val="0076236F"/>
    <w:rsid w:val="00763DED"/>
    <w:rsid w:val="00784B39"/>
    <w:rsid w:val="00786A36"/>
    <w:rsid w:val="00795F84"/>
    <w:rsid w:val="007972A5"/>
    <w:rsid w:val="007B52C1"/>
    <w:rsid w:val="007D23C2"/>
    <w:rsid w:val="007D2B12"/>
    <w:rsid w:val="007E11D8"/>
    <w:rsid w:val="007F48C9"/>
    <w:rsid w:val="00821311"/>
    <w:rsid w:val="008222AB"/>
    <w:rsid w:val="00831C63"/>
    <w:rsid w:val="00832DC6"/>
    <w:rsid w:val="00852B62"/>
    <w:rsid w:val="00855CDE"/>
    <w:rsid w:val="008601DF"/>
    <w:rsid w:val="008944EA"/>
    <w:rsid w:val="00896F47"/>
    <w:rsid w:val="008A789D"/>
    <w:rsid w:val="008B095C"/>
    <w:rsid w:val="008D1ADF"/>
    <w:rsid w:val="008F29A4"/>
    <w:rsid w:val="008F29B4"/>
    <w:rsid w:val="008F2D31"/>
    <w:rsid w:val="009062D9"/>
    <w:rsid w:val="00907F96"/>
    <w:rsid w:val="00912DC7"/>
    <w:rsid w:val="00925168"/>
    <w:rsid w:val="00925B10"/>
    <w:rsid w:val="00933352"/>
    <w:rsid w:val="00934D35"/>
    <w:rsid w:val="00945BE2"/>
    <w:rsid w:val="0095381A"/>
    <w:rsid w:val="0095383E"/>
    <w:rsid w:val="00971130"/>
    <w:rsid w:val="0099406B"/>
    <w:rsid w:val="009B065E"/>
    <w:rsid w:val="009D756B"/>
    <w:rsid w:val="00A068D0"/>
    <w:rsid w:val="00A256A2"/>
    <w:rsid w:val="00A4141F"/>
    <w:rsid w:val="00A663EC"/>
    <w:rsid w:val="00A734F1"/>
    <w:rsid w:val="00AC0DA8"/>
    <w:rsid w:val="00AC48BE"/>
    <w:rsid w:val="00AD112F"/>
    <w:rsid w:val="00AF6E64"/>
    <w:rsid w:val="00B002EB"/>
    <w:rsid w:val="00B0384B"/>
    <w:rsid w:val="00B135CF"/>
    <w:rsid w:val="00B35C8C"/>
    <w:rsid w:val="00B56B59"/>
    <w:rsid w:val="00B629D8"/>
    <w:rsid w:val="00B65E0F"/>
    <w:rsid w:val="00B6605B"/>
    <w:rsid w:val="00BA2AA7"/>
    <w:rsid w:val="00BC07C4"/>
    <w:rsid w:val="00BE7CBF"/>
    <w:rsid w:val="00BF3C62"/>
    <w:rsid w:val="00C13138"/>
    <w:rsid w:val="00C651B7"/>
    <w:rsid w:val="00C91D6B"/>
    <w:rsid w:val="00CA6C87"/>
    <w:rsid w:val="00D2109C"/>
    <w:rsid w:val="00D35DC1"/>
    <w:rsid w:val="00D767D8"/>
    <w:rsid w:val="00D80DE4"/>
    <w:rsid w:val="00DE6507"/>
    <w:rsid w:val="00DE655D"/>
    <w:rsid w:val="00E11B64"/>
    <w:rsid w:val="00E24FBE"/>
    <w:rsid w:val="00E3272E"/>
    <w:rsid w:val="00E5460E"/>
    <w:rsid w:val="00E60D9D"/>
    <w:rsid w:val="00E74E1E"/>
    <w:rsid w:val="00E94BE3"/>
    <w:rsid w:val="00E955B9"/>
    <w:rsid w:val="00EB5DB2"/>
    <w:rsid w:val="00EE0E95"/>
    <w:rsid w:val="00EE6F49"/>
    <w:rsid w:val="00F06DC7"/>
    <w:rsid w:val="00F14034"/>
    <w:rsid w:val="00F304E2"/>
    <w:rsid w:val="00F35323"/>
    <w:rsid w:val="00F54074"/>
    <w:rsid w:val="00F70ECC"/>
    <w:rsid w:val="00F73036"/>
    <w:rsid w:val="00F93F44"/>
    <w:rsid w:val="00F97EA9"/>
    <w:rsid w:val="00FB25C4"/>
    <w:rsid w:val="00FC7EAB"/>
    <w:rsid w:val="00FD4AEA"/>
    <w:rsid w:val="00FE048E"/>
    <w:rsid w:val="00FE60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44FE"/>
    <w:pPr>
      <w:spacing w:after="200" w:line="276" w:lineRule="auto"/>
    </w:pPr>
    <w:rPr>
      <w:lang w:eastAsia="en-US"/>
    </w:rPr>
  </w:style>
  <w:style w:type="paragraph" w:styleId="1">
    <w:name w:val="heading 1"/>
    <w:basedOn w:val="a"/>
    <w:next w:val="a"/>
    <w:link w:val="10"/>
    <w:uiPriority w:val="99"/>
    <w:qFormat/>
    <w:locked/>
    <w:rsid w:val="006B0F4E"/>
    <w:pPr>
      <w:keepNext/>
      <w:spacing w:before="240" w:after="60"/>
      <w:outlineLvl w:val="0"/>
    </w:pPr>
    <w:rPr>
      <w:rFonts w:ascii="Cambria" w:eastAsia="Times New Roman" w:hAnsi="Cambria"/>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6B0F4E"/>
    <w:rPr>
      <w:rFonts w:ascii="Cambria" w:hAnsi="Cambria" w:cs="Times New Roman"/>
      <w:b/>
      <w:bCs/>
      <w:kern w:val="32"/>
      <w:sz w:val="32"/>
      <w:szCs w:val="32"/>
      <w:lang w:eastAsia="en-US"/>
    </w:rPr>
  </w:style>
  <w:style w:type="paragraph" w:styleId="a3">
    <w:name w:val="No Spacing"/>
    <w:uiPriority w:val="99"/>
    <w:qFormat/>
    <w:rsid w:val="007E11D8"/>
    <w:rPr>
      <w:lang w:eastAsia="en-US"/>
    </w:rPr>
  </w:style>
  <w:style w:type="paragraph" w:styleId="a4">
    <w:name w:val="Normal (Web)"/>
    <w:basedOn w:val="a"/>
    <w:uiPriority w:val="99"/>
    <w:semiHidden/>
    <w:rsid w:val="00F06DC7"/>
    <w:rPr>
      <w:rFonts w:ascii="Times New Roman" w:hAnsi="Times New Roman"/>
      <w:sz w:val="24"/>
      <w:szCs w:val="24"/>
    </w:rPr>
  </w:style>
  <w:style w:type="character" w:styleId="a5">
    <w:name w:val="Hyperlink"/>
    <w:basedOn w:val="a0"/>
    <w:uiPriority w:val="99"/>
    <w:rsid w:val="00B56B59"/>
    <w:rPr>
      <w:rFonts w:cs="Times New Roman"/>
      <w:color w:val="0000FF"/>
      <w:u w:val="single"/>
    </w:rPr>
  </w:style>
  <w:style w:type="paragraph" w:styleId="a6">
    <w:name w:val="header"/>
    <w:basedOn w:val="a"/>
    <w:link w:val="a7"/>
    <w:uiPriority w:val="99"/>
    <w:semiHidden/>
    <w:rsid w:val="00FE048E"/>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locked/>
    <w:rsid w:val="00FE048E"/>
    <w:rPr>
      <w:rFonts w:cs="Times New Roman"/>
    </w:rPr>
  </w:style>
  <w:style w:type="paragraph" w:styleId="a8">
    <w:name w:val="footer"/>
    <w:basedOn w:val="a"/>
    <w:link w:val="a9"/>
    <w:uiPriority w:val="99"/>
    <w:rsid w:val="00FE048E"/>
    <w:pPr>
      <w:tabs>
        <w:tab w:val="center" w:pos="4677"/>
        <w:tab w:val="right" w:pos="9355"/>
      </w:tabs>
      <w:spacing w:after="0" w:line="240" w:lineRule="auto"/>
    </w:pPr>
  </w:style>
  <w:style w:type="character" w:customStyle="1" w:styleId="a9">
    <w:name w:val="Нижний колонтитул Знак"/>
    <w:basedOn w:val="a0"/>
    <w:link w:val="a8"/>
    <w:uiPriority w:val="99"/>
    <w:locked/>
    <w:rsid w:val="00FE048E"/>
    <w:rPr>
      <w:rFonts w:cs="Times New Roman"/>
    </w:rPr>
  </w:style>
  <w:style w:type="paragraph" w:styleId="aa">
    <w:name w:val="Balloon Text"/>
    <w:basedOn w:val="a"/>
    <w:link w:val="ab"/>
    <w:uiPriority w:val="99"/>
    <w:semiHidden/>
    <w:rsid w:val="008B095C"/>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locked/>
    <w:rsid w:val="008B095C"/>
    <w:rPr>
      <w:rFonts w:ascii="Tahoma" w:hAnsi="Tahoma" w:cs="Tahoma"/>
      <w:sz w:val="16"/>
      <w:szCs w:val="16"/>
      <w:lang w:eastAsia="en-US"/>
    </w:rPr>
  </w:style>
  <w:style w:type="character" w:styleId="ac">
    <w:name w:val="Placeholder Text"/>
    <w:basedOn w:val="a0"/>
    <w:uiPriority w:val="99"/>
    <w:semiHidden/>
    <w:rsid w:val="008B095C"/>
    <w:rPr>
      <w:rFonts w:cs="Times New Roman"/>
      <w:color w:val="808080"/>
    </w:rPr>
  </w:style>
  <w:style w:type="paragraph" w:styleId="ad">
    <w:name w:val="List Paragraph"/>
    <w:basedOn w:val="a"/>
    <w:uiPriority w:val="99"/>
    <w:qFormat/>
    <w:rsid w:val="002F0D9D"/>
    <w:pPr>
      <w:ind w:left="720"/>
      <w:contextualSpacing/>
    </w:pPr>
  </w:style>
  <w:style w:type="table" w:styleId="ae">
    <w:name w:val="Table Grid"/>
    <w:basedOn w:val="a1"/>
    <w:uiPriority w:val="99"/>
    <w:locked/>
    <w:rsid w:val="0052198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44FE"/>
    <w:pPr>
      <w:spacing w:after="200" w:line="276" w:lineRule="auto"/>
    </w:pPr>
    <w:rPr>
      <w:lang w:eastAsia="en-US"/>
    </w:rPr>
  </w:style>
  <w:style w:type="paragraph" w:styleId="1">
    <w:name w:val="heading 1"/>
    <w:basedOn w:val="a"/>
    <w:next w:val="a"/>
    <w:link w:val="10"/>
    <w:uiPriority w:val="99"/>
    <w:qFormat/>
    <w:locked/>
    <w:rsid w:val="006B0F4E"/>
    <w:pPr>
      <w:keepNext/>
      <w:spacing w:before="240" w:after="60"/>
      <w:outlineLvl w:val="0"/>
    </w:pPr>
    <w:rPr>
      <w:rFonts w:ascii="Cambria" w:eastAsia="Times New Roman" w:hAnsi="Cambria"/>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6B0F4E"/>
    <w:rPr>
      <w:rFonts w:ascii="Cambria" w:hAnsi="Cambria" w:cs="Times New Roman"/>
      <w:b/>
      <w:bCs/>
      <w:kern w:val="32"/>
      <w:sz w:val="32"/>
      <w:szCs w:val="32"/>
      <w:lang w:eastAsia="en-US"/>
    </w:rPr>
  </w:style>
  <w:style w:type="paragraph" w:styleId="a3">
    <w:name w:val="No Spacing"/>
    <w:uiPriority w:val="99"/>
    <w:qFormat/>
    <w:rsid w:val="007E11D8"/>
    <w:rPr>
      <w:lang w:eastAsia="en-US"/>
    </w:rPr>
  </w:style>
  <w:style w:type="paragraph" w:styleId="a4">
    <w:name w:val="Normal (Web)"/>
    <w:basedOn w:val="a"/>
    <w:uiPriority w:val="99"/>
    <w:semiHidden/>
    <w:rsid w:val="00F06DC7"/>
    <w:rPr>
      <w:rFonts w:ascii="Times New Roman" w:hAnsi="Times New Roman"/>
      <w:sz w:val="24"/>
      <w:szCs w:val="24"/>
    </w:rPr>
  </w:style>
  <w:style w:type="character" w:styleId="a5">
    <w:name w:val="Hyperlink"/>
    <w:basedOn w:val="a0"/>
    <w:uiPriority w:val="99"/>
    <w:rsid w:val="00B56B59"/>
    <w:rPr>
      <w:rFonts w:cs="Times New Roman"/>
      <w:color w:val="0000FF"/>
      <w:u w:val="single"/>
    </w:rPr>
  </w:style>
  <w:style w:type="paragraph" w:styleId="a6">
    <w:name w:val="header"/>
    <w:basedOn w:val="a"/>
    <w:link w:val="a7"/>
    <w:uiPriority w:val="99"/>
    <w:semiHidden/>
    <w:rsid w:val="00FE048E"/>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locked/>
    <w:rsid w:val="00FE048E"/>
    <w:rPr>
      <w:rFonts w:cs="Times New Roman"/>
    </w:rPr>
  </w:style>
  <w:style w:type="paragraph" w:styleId="a8">
    <w:name w:val="footer"/>
    <w:basedOn w:val="a"/>
    <w:link w:val="a9"/>
    <w:uiPriority w:val="99"/>
    <w:rsid w:val="00FE048E"/>
    <w:pPr>
      <w:tabs>
        <w:tab w:val="center" w:pos="4677"/>
        <w:tab w:val="right" w:pos="9355"/>
      </w:tabs>
      <w:spacing w:after="0" w:line="240" w:lineRule="auto"/>
    </w:pPr>
  </w:style>
  <w:style w:type="character" w:customStyle="1" w:styleId="a9">
    <w:name w:val="Нижний колонтитул Знак"/>
    <w:basedOn w:val="a0"/>
    <w:link w:val="a8"/>
    <w:uiPriority w:val="99"/>
    <w:locked/>
    <w:rsid w:val="00FE048E"/>
    <w:rPr>
      <w:rFonts w:cs="Times New Roman"/>
    </w:rPr>
  </w:style>
  <w:style w:type="paragraph" w:styleId="aa">
    <w:name w:val="Balloon Text"/>
    <w:basedOn w:val="a"/>
    <w:link w:val="ab"/>
    <w:uiPriority w:val="99"/>
    <w:semiHidden/>
    <w:rsid w:val="008B095C"/>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locked/>
    <w:rsid w:val="008B095C"/>
    <w:rPr>
      <w:rFonts w:ascii="Tahoma" w:hAnsi="Tahoma" w:cs="Tahoma"/>
      <w:sz w:val="16"/>
      <w:szCs w:val="16"/>
      <w:lang w:eastAsia="en-US"/>
    </w:rPr>
  </w:style>
  <w:style w:type="character" w:styleId="ac">
    <w:name w:val="Placeholder Text"/>
    <w:basedOn w:val="a0"/>
    <w:uiPriority w:val="99"/>
    <w:semiHidden/>
    <w:rsid w:val="008B095C"/>
    <w:rPr>
      <w:rFonts w:cs="Times New Roman"/>
      <w:color w:val="808080"/>
    </w:rPr>
  </w:style>
  <w:style w:type="paragraph" w:styleId="ad">
    <w:name w:val="List Paragraph"/>
    <w:basedOn w:val="a"/>
    <w:uiPriority w:val="99"/>
    <w:qFormat/>
    <w:rsid w:val="002F0D9D"/>
    <w:pPr>
      <w:ind w:left="720"/>
      <w:contextualSpacing/>
    </w:pPr>
  </w:style>
  <w:style w:type="table" w:styleId="ae">
    <w:name w:val="Table Grid"/>
    <w:basedOn w:val="a1"/>
    <w:uiPriority w:val="99"/>
    <w:locked/>
    <w:rsid w:val="0052198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7796902">
      <w:marLeft w:val="0"/>
      <w:marRight w:val="0"/>
      <w:marTop w:val="0"/>
      <w:marBottom w:val="0"/>
      <w:divBdr>
        <w:top w:val="none" w:sz="0" w:space="0" w:color="auto"/>
        <w:left w:val="none" w:sz="0" w:space="0" w:color="auto"/>
        <w:bottom w:val="none" w:sz="0" w:space="0" w:color="auto"/>
        <w:right w:val="none" w:sz="0" w:space="0" w:color="auto"/>
      </w:divBdr>
    </w:div>
    <w:div w:id="757796903">
      <w:marLeft w:val="0"/>
      <w:marRight w:val="0"/>
      <w:marTop w:val="0"/>
      <w:marBottom w:val="0"/>
      <w:divBdr>
        <w:top w:val="none" w:sz="0" w:space="0" w:color="auto"/>
        <w:left w:val="none" w:sz="0" w:space="0" w:color="auto"/>
        <w:bottom w:val="none" w:sz="0" w:space="0" w:color="auto"/>
        <w:right w:val="none" w:sz="0" w:space="0" w:color="auto"/>
      </w:divBdr>
    </w:div>
    <w:div w:id="757796904">
      <w:marLeft w:val="0"/>
      <w:marRight w:val="0"/>
      <w:marTop w:val="0"/>
      <w:marBottom w:val="0"/>
      <w:divBdr>
        <w:top w:val="none" w:sz="0" w:space="0" w:color="auto"/>
        <w:left w:val="none" w:sz="0" w:space="0" w:color="auto"/>
        <w:bottom w:val="none" w:sz="0" w:space="0" w:color="auto"/>
        <w:right w:val="none" w:sz="0" w:space="0" w:color="auto"/>
      </w:divBdr>
    </w:div>
    <w:div w:id="757796905">
      <w:marLeft w:val="0"/>
      <w:marRight w:val="0"/>
      <w:marTop w:val="0"/>
      <w:marBottom w:val="0"/>
      <w:divBdr>
        <w:top w:val="none" w:sz="0" w:space="0" w:color="auto"/>
        <w:left w:val="none" w:sz="0" w:space="0" w:color="auto"/>
        <w:bottom w:val="none" w:sz="0" w:space="0" w:color="auto"/>
        <w:right w:val="none" w:sz="0" w:space="0" w:color="auto"/>
      </w:divBdr>
    </w:div>
    <w:div w:id="757796906">
      <w:marLeft w:val="0"/>
      <w:marRight w:val="0"/>
      <w:marTop w:val="0"/>
      <w:marBottom w:val="0"/>
      <w:divBdr>
        <w:top w:val="none" w:sz="0" w:space="0" w:color="auto"/>
        <w:left w:val="none" w:sz="0" w:space="0" w:color="auto"/>
        <w:bottom w:val="none" w:sz="0" w:space="0" w:color="auto"/>
        <w:right w:val="none" w:sz="0" w:space="0" w:color="auto"/>
      </w:divBdr>
    </w:div>
    <w:div w:id="757796907">
      <w:marLeft w:val="0"/>
      <w:marRight w:val="0"/>
      <w:marTop w:val="0"/>
      <w:marBottom w:val="0"/>
      <w:divBdr>
        <w:top w:val="none" w:sz="0" w:space="0" w:color="auto"/>
        <w:left w:val="none" w:sz="0" w:space="0" w:color="auto"/>
        <w:bottom w:val="none" w:sz="0" w:space="0" w:color="auto"/>
        <w:right w:val="none" w:sz="0" w:space="0" w:color="auto"/>
      </w:divBdr>
    </w:div>
    <w:div w:id="757796908">
      <w:marLeft w:val="0"/>
      <w:marRight w:val="0"/>
      <w:marTop w:val="0"/>
      <w:marBottom w:val="0"/>
      <w:divBdr>
        <w:top w:val="none" w:sz="0" w:space="0" w:color="auto"/>
        <w:left w:val="none" w:sz="0" w:space="0" w:color="auto"/>
        <w:bottom w:val="none" w:sz="0" w:space="0" w:color="auto"/>
        <w:right w:val="none" w:sz="0" w:space="0" w:color="auto"/>
      </w:divBdr>
    </w:div>
    <w:div w:id="757796909">
      <w:marLeft w:val="0"/>
      <w:marRight w:val="0"/>
      <w:marTop w:val="0"/>
      <w:marBottom w:val="0"/>
      <w:divBdr>
        <w:top w:val="none" w:sz="0" w:space="0" w:color="auto"/>
        <w:left w:val="none" w:sz="0" w:space="0" w:color="auto"/>
        <w:bottom w:val="none" w:sz="0" w:space="0" w:color="auto"/>
        <w:right w:val="none" w:sz="0" w:space="0" w:color="auto"/>
      </w:divBdr>
    </w:div>
    <w:div w:id="757796910">
      <w:marLeft w:val="0"/>
      <w:marRight w:val="0"/>
      <w:marTop w:val="0"/>
      <w:marBottom w:val="0"/>
      <w:divBdr>
        <w:top w:val="none" w:sz="0" w:space="0" w:color="auto"/>
        <w:left w:val="none" w:sz="0" w:space="0" w:color="auto"/>
        <w:bottom w:val="none" w:sz="0" w:space="0" w:color="auto"/>
        <w:right w:val="none" w:sz="0" w:space="0" w:color="auto"/>
      </w:divBdr>
    </w:div>
    <w:div w:id="757796911">
      <w:marLeft w:val="0"/>
      <w:marRight w:val="0"/>
      <w:marTop w:val="0"/>
      <w:marBottom w:val="0"/>
      <w:divBdr>
        <w:top w:val="none" w:sz="0" w:space="0" w:color="auto"/>
        <w:left w:val="none" w:sz="0" w:space="0" w:color="auto"/>
        <w:bottom w:val="none" w:sz="0" w:space="0" w:color="auto"/>
        <w:right w:val="none" w:sz="0" w:space="0" w:color="auto"/>
      </w:divBdr>
    </w:div>
    <w:div w:id="757796912">
      <w:marLeft w:val="0"/>
      <w:marRight w:val="0"/>
      <w:marTop w:val="0"/>
      <w:marBottom w:val="0"/>
      <w:divBdr>
        <w:top w:val="none" w:sz="0" w:space="0" w:color="auto"/>
        <w:left w:val="none" w:sz="0" w:space="0" w:color="auto"/>
        <w:bottom w:val="none" w:sz="0" w:space="0" w:color="auto"/>
        <w:right w:val="none" w:sz="0" w:space="0" w:color="auto"/>
      </w:divBdr>
    </w:div>
    <w:div w:id="757796913">
      <w:marLeft w:val="0"/>
      <w:marRight w:val="0"/>
      <w:marTop w:val="0"/>
      <w:marBottom w:val="0"/>
      <w:divBdr>
        <w:top w:val="none" w:sz="0" w:space="0" w:color="auto"/>
        <w:left w:val="none" w:sz="0" w:space="0" w:color="auto"/>
        <w:bottom w:val="none" w:sz="0" w:space="0" w:color="auto"/>
        <w:right w:val="none" w:sz="0" w:space="0" w:color="auto"/>
      </w:divBdr>
    </w:div>
    <w:div w:id="757796914">
      <w:marLeft w:val="0"/>
      <w:marRight w:val="0"/>
      <w:marTop w:val="0"/>
      <w:marBottom w:val="0"/>
      <w:divBdr>
        <w:top w:val="none" w:sz="0" w:space="0" w:color="auto"/>
        <w:left w:val="none" w:sz="0" w:space="0" w:color="auto"/>
        <w:bottom w:val="none" w:sz="0" w:space="0" w:color="auto"/>
        <w:right w:val="none" w:sz="0" w:space="0" w:color="auto"/>
      </w:divBdr>
    </w:div>
    <w:div w:id="757796915">
      <w:marLeft w:val="0"/>
      <w:marRight w:val="0"/>
      <w:marTop w:val="0"/>
      <w:marBottom w:val="0"/>
      <w:divBdr>
        <w:top w:val="none" w:sz="0" w:space="0" w:color="auto"/>
        <w:left w:val="none" w:sz="0" w:space="0" w:color="auto"/>
        <w:bottom w:val="none" w:sz="0" w:space="0" w:color="auto"/>
        <w:right w:val="none" w:sz="0" w:space="0" w:color="auto"/>
      </w:divBdr>
    </w:div>
    <w:div w:id="757796916">
      <w:marLeft w:val="0"/>
      <w:marRight w:val="0"/>
      <w:marTop w:val="0"/>
      <w:marBottom w:val="0"/>
      <w:divBdr>
        <w:top w:val="none" w:sz="0" w:space="0" w:color="auto"/>
        <w:left w:val="none" w:sz="0" w:space="0" w:color="auto"/>
        <w:bottom w:val="none" w:sz="0" w:space="0" w:color="auto"/>
        <w:right w:val="none" w:sz="0" w:space="0" w:color="auto"/>
      </w:divBdr>
    </w:div>
    <w:div w:id="757796917">
      <w:marLeft w:val="0"/>
      <w:marRight w:val="0"/>
      <w:marTop w:val="0"/>
      <w:marBottom w:val="0"/>
      <w:divBdr>
        <w:top w:val="none" w:sz="0" w:space="0" w:color="auto"/>
        <w:left w:val="none" w:sz="0" w:space="0" w:color="auto"/>
        <w:bottom w:val="none" w:sz="0" w:space="0" w:color="auto"/>
        <w:right w:val="none" w:sz="0" w:space="0" w:color="auto"/>
      </w:divBdr>
    </w:div>
    <w:div w:id="757796918">
      <w:marLeft w:val="0"/>
      <w:marRight w:val="0"/>
      <w:marTop w:val="0"/>
      <w:marBottom w:val="0"/>
      <w:divBdr>
        <w:top w:val="none" w:sz="0" w:space="0" w:color="auto"/>
        <w:left w:val="none" w:sz="0" w:space="0" w:color="auto"/>
        <w:bottom w:val="none" w:sz="0" w:space="0" w:color="auto"/>
        <w:right w:val="none" w:sz="0" w:space="0" w:color="auto"/>
      </w:divBdr>
    </w:div>
    <w:div w:id="757796919">
      <w:marLeft w:val="0"/>
      <w:marRight w:val="0"/>
      <w:marTop w:val="0"/>
      <w:marBottom w:val="0"/>
      <w:divBdr>
        <w:top w:val="none" w:sz="0" w:space="0" w:color="auto"/>
        <w:left w:val="none" w:sz="0" w:space="0" w:color="auto"/>
        <w:bottom w:val="none" w:sz="0" w:space="0" w:color="auto"/>
        <w:right w:val="none" w:sz="0" w:space="0" w:color="auto"/>
      </w:divBdr>
    </w:div>
    <w:div w:id="757796920">
      <w:marLeft w:val="0"/>
      <w:marRight w:val="0"/>
      <w:marTop w:val="0"/>
      <w:marBottom w:val="0"/>
      <w:divBdr>
        <w:top w:val="none" w:sz="0" w:space="0" w:color="auto"/>
        <w:left w:val="none" w:sz="0" w:space="0" w:color="auto"/>
        <w:bottom w:val="none" w:sz="0" w:space="0" w:color="auto"/>
        <w:right w:val="none" w:sz="0" w:space="0" w:color="auto"/>
      </w:divBdr>
    </w:div>
    <w:div w:id="757796921">
      <w:marLeft w:val="0"/>
      <w:marRight w:val="0"/>
      <w:marTop w:val="0"/>
      <w:marBottom w:val="0"/>
      <w:divBdr>
        <w:top w:val="none" w:sz="0" w:space="0" w:color="auto"/>
        <w:left w:val="none" w:sz="0" w:space="0" w:color="auto"/>
        <w:bottom w:val="none" w:sz="0" w:space="0" w:color="auto"/>
        <w:right w:val="none" w:sz="0" w:space="0" w:color="auto"/>
      </w:divBdr>
    </w:div>
    <w:div w:id="75779692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1poderevu.ru/zashita/kak-opredelit-vlazhnost-drevesiny.html"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microsoft.com/office/2007/relationships/stylesWithEffects" Target="stylesWithEffect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bibliotekar.ru/sushka-drevesiny/8.htm"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image" Target="media/image1.jpeg"/><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5"/>
      <c:rotY val="30"/>
      <c:rAngAx val="0"/>
      <c:perspective val="0"/>
    </c:view3D>
    <c:floor>
      <c:thickness val="0"/>
    </c:floor>
    <c:sideWall>
      <c:thickness val="0"/>
    </c:sideWall>
    <c:backWall>
      <c:thickness val="0"/>
    </c:backWall>
    <c:plotArea>
      <c:layout>
        <c:manualLayout>
          <c:layoutTarget val="inner"/>
          <c:xMode val="edge"/>
          <c:yMode val="edge"/>
          <c:x val="8.7842568066088547E-2"/>
          <c:y val="3.5840573807584396E-2"/>
          <c:w val="0.91215743193391152"/>
          <c:h val="0.68481695176033996"/>
        </c:manualLayout>
      </c:layout>
      <c:bar3DChart>
        <c:barDir val="col"/>
        <c:grouping val="clustered"/>
        <c:varyColors val="0"/>
        <c:ser>
          <c:idx val="0"/>
          <c:order val="0"/>
          <c:tx>
            <c:strRef>
              <c:f>'Лист1'!$B$1</c:f>
              <c:strCache>
                <c:ptCount val="1"/>
                <c:pt idx="0">
                  <c:v>плотность</c:v>
                </c:pt>
              </c:strCache>
            </c:strRef>
          </c:tx>
          <c:invertIfNegative val="0"/>
          <c:cat>
            <c:strRef>
              <c:f>'Лист1'!$A$2:$A$8</c:f>
              <c:strCache>
                <c:ptCount val="7"/>
                <c:pt idx="0">
                  <c:v>береза</c:v>
                </c:pt>
                <c:pt idx="1">
                  <c:v>вишня</c:v>
                </c:pt>
                <c:pt idx="2">
                  <c:v>дуб</c:v>
                </c:pt>
                <c:pt idx="3">
                  <c:v>рябина</c:v>
                </c:pt>
                <c:pt idx="4">
                  <c:v>липа</c:v>
                </c:pt>
                <c:pt idx="5">
                  <c:v>сосна</c:v>
                </c:pt>
                <c:pt idx="6">
                  <c:v>ольха</c:v>
                </c:pt>
              </c:strCache>
            </c:strRef>
          </c:cat>
          <c:val>
            <c:numRef>
              <c:f>'Лист1'!$B$2:$B$8</c:f>
              <c:numCache>
                <c:formatCode>0%</c:formatCode>
                <c:ptCount val="7"/>
                <c:pt idx="0">
                  <c:v>0.93200000000000005</c:v>
                </c:pt>
                <c:pt idx="1">
                  <c:v>0.96900000000000031</c:v>
                </c:pt>
                <c:pt idx="2">
                  <c:v>1</c:v>
                </c:pt>
                <c:pt idx="3">
                  <c:v>1</c:v>
                </c:pt>
                <c:pt idx="4">
                  <c:v>0.72300000000000031</c:v>
                </c:pt>
                <c:pt idx="5">
                  <c:v>0.72300000000000031</c:v>
                </c:pt>
                <c:pt idx="6">
                  <c:v>0.72300000000000031</c:v>
                </c:pt>
              </c:numCache>
            </c:numRef>
          </c:val>
        </c:ser>
        <c:ser>
          <c:idx val="1"/>
          <c:order val="1"/>
          <c:tx>
            <c:strRef>
              <c:f>'Лист1'!$C$1</c:f>
              <c:strCache>
                <c:ptCount val="1"/>
                <c:pt idx="0">
                  <c:v>твердость</c:v>
                </c:pt>
              </c:strCache>
            </c:strRef>
          </c:tx>
          <c:invertIfNegative val="0"/>
          <c:cat>
            <c:strRef>
              <c:f>'Лист1'!$A$2:$A$8</c:f>
              <c:strCache>
                <c:ptCount val="7"/>
                <c:pt idx="0">
                  <c:v>береза</c:v>
                </c:pt>
                <c:pt idx="1">
                  <c:v>вишня</c:v>
                </c:pt>
                <c:pt idx="2">
                  <c:v>дуб</c:v>
                </c:pt>
                <c:pt idx="3">
                  <c:v>рябина</c:v>
                </c:pt>
                <c:pt idx="4">
                  <c:v>липа</c:v>
                </c:pt>
                <c:pt idx="5">
                  <c:v>сосна</c:v>
                </c:pt>
                <c:pt idx="6">
                  <c:v>ольха</c:v>
                </c:pt>
              </c:strCache>
            </c:strRef>
          </c:cat>
          <c:val>
            <c:numRef>
              <c:f>'Лист1'!$C$2:$C$8</c:f>
              <c:numCache>
                <c:formatCode>0%</c:formatCode>
                <c:ptCount val="7"/>
                <c:pt idx="0">
                  <c:v>0.94599999999999995</c:v>
                </c:pt>
                <c:pt idx="1">
                  <c:v>0.86200000000000032</c:v>
                </c:pt>
                <c:pt idx="2">
                  <c:v>1</c:v>
                </c:pt>
                <c:pt idx="3">
                  <c:v>0.97300000000000031</c:v>
                </c:pt>
                <c:pt idx="4">
                  <c:v>0.48600000000000021</c:v>
                </c:pt>
                <c:pt idx="5">
                  <c:v>0.67300000000000049</c:v>
                </c:pt>
                <c:pt idx="6">
                  <c:v>0.80800000000000005</c:v>
                </c:pt>
              </c:numCache>
            </c:numRef>
          </c:val>
        </c:ser>
        <c:ser>
          <c:idx val="2"/>
          <c:order val="2"/>
          <c:tx>
            <c:strRef>
              <c:f>'Лист1'!$D$1</c:f>
              <c:strCache>
                <c:ptCount val="1"/>
                <c:pt idx="0">
                  <c:v>износостойкость (стандарт)</c:v>
                </c:pt>
              </c:strCache>
            </c:strRef>
          </c:tx>
          <c:invertIfNegative val="0"/>
          <c:cat>
            <c:strRef>
              <c:f>'Лист1'!$A$2:$A$8</c:f>
              <c:strCache>
                <c:ptCount val="7"/>
                <c:pt idx="0">
                  <c:v>береза</c:v>
                </c:pt>
                <c:pt idx="1">
                  <c:v>вишня</c:v>
                </c:pt>
                <c:pt idx="2">
                  <c:v>дуб</c:v>
                </c:pt>
                <c:pt idx="3">
                  <c:v>рябина</c:v>
                </c:pt>
                <c:pt idx="4">
                  <c:v>липа</c:v>
                </c:pt>
                <c:pt idx="5">
                  <c:v>сосна</c:v>
                </c:pt>
                <c:pt idx="6">
                  <c:v>ольха</c:v>
                </c:pt>
              </c:strCache>
            </c:strRef>
          </c:cat>
          <c:val>
            <c:numRef>
              <c:f>'Лист1'!$D$2:$D$8</c:f>
              <c:numCache>
                <c:formatCode>0%</c:formatCode>
                <c:ptCount val="7"/>
                <c:pt idx="0">
                  <c:v>0.70000000000000029</c:v>
                </c:pt>
                <c:pt idx="1">
                  <c:v>0.75000000000000033</c:v>
                </c:pt>
                <c:pt idx="2">
                  <c:v>0.81</c:v>
                </c:pt>
                <c:pt idx="3">
                  <c:v>0.76000000000000034</c:v>
                </c:pt>
                <c:pt idx="4">
                  <c:v>0</c:v>
                </c:pt>
                <c:pt idx="5">
                  <c:v>0.26</c:v>
                </c:pt>
                <c:pt idx="6">
                  <c:v>0.48000000000000015</c:v>
                </c:pt>
              </c:numCache>
            </c:numRef>
          </c:val>
        </c:ser>
        <c:ser>
          <c:idx val="3"/>
          <c:order val="3"/>
          <c:tx>
            <c:strRef>
              <c:f>'Лист1'!$E$1</c:f>
              <c:strCache>
                <c:ptCount val="1"/>
                <c:pt idx="0">
                  <c:v>износостойкость Суродейкин</c:v>
                </c:pt>
              </c:strCache>
            </c:strRef>
          </c:tx>
          <c:invertIfNegative val="0"/>
          <c:cat>
            <c:strRef>
              <c:f>'Лист1'!$A$2:$A$8</c:f>
              <c:strCache>
                <c:ptCount val="7"/>
                <c:pt idx="0">
                  <c:v>береза</c:v>
                </c:pt>
                <c:pt idx="1">
                  <c:v>вишня</c:v>
                </c:pt>
                <c:pt idx="2">
                  <c:v>дуб</c:v>
                </c:pt>
                <c:pt idx="3">
                  <c:v>рябина</c:v>
                </c:pt>
                <c:pt idx="4">
                  <c:v>липа</c:v>
                </c:pt>
                <c:pt idx="5">
                  <c:v>сосна</c:v>
                </c:pt>
                <c:pt idx="6">
                  <c:v>ольха</c:v>
                </c:pt>
              </c:strCache>
            </c:strRef>
          </c:cat>
          <c:val>
            <c:numRef>
              <c:f>'Лист1'!$E$2:$E$8</c:f>
              <c:numCache>
                <c:formatCode>0.00%</c:formatCode>
                <c:ptCount val="7"/>
                <c:pt idx="0" formatCode="0%">
                  <c:v>0.30000000000000016</c:v>
                </c:pt>
                <c:pt idx="1">
                  <c:v>0.53500000000000003</c:v>
                </c:pt>
                <c:pt idx="2">
                  <c:v>0.53500000000000003</c:v>
                </c:pt>
                <c:pt idx="3" formatCode="0%">
                  <c:v>0.42000000000000015</c:v>
                </c:pt>
                <c:pt idx="4" formatCode="0%">
                  <c:v>0</c:v>
                </c:pt>
                <c:pt idx="5" formatCode="0%">
                  <c:v>7.0000000000000021E-2</c:v>
                </c:pt>
                <c:pt idx="6" formatCode="0%">
                  <c:v>0.05</c:v>
                </c:pt>
              </c:numCache>
            </c:numRef>
          </c:val>
        </c:ser>
        <c:dLbls>
          <c:showLegendKey val="0"/>
          <c:showVal val="0"/>
          <c:showCatName val="0"/>
          <c:showSerName val="0"/>
          <c:showPercent val="0"/>
          <c:showBubbleSize val="0"/>
        </c:dLbls>
        <c:gapWidth val="75"/>
        <c:shape val="cylinder"/>
        <c:axId val="85330944"/>
        <c:axId val="86148224"/>
        <c:axId val="0"/>
      </c:bar3DChart>
      <c:catAx>
        <c:axId val="85330944"/>
        <c:scaling>
          <c:orientation val="minMax"/>
        </c:scaling>
        <c:delete val="0"/>
        <c:axPos val="b"/>
        <c:numFmt formatCode="General" sourceLinked="1"/>
        <c:majorTickMark val="none"/>
        <c:minorTickMark val="none"/>
        <c:tickLblPos val="nextTo"/>
        <c:crossAx val="86148224"/>
        <c:crossesAt val="0"/>
        <c:auto val="1"/>
        <c:lblAlgn val="ctr"/>
        <c:lblOffset val="100"/>
        <c:noMultiLvlLbl val="0"/>
      </c:catAx>
      <c:valAx>
        <c:axId val="86148224"/>
        <c:scaling>
          <c:orientation val="minMax"/>
          <c:max val="1"/>
          <c:min val="0"/>
        </c:scaling>
        <c:delete val="0"/>
        <c:axPos val="l"/>
        <c:majorGridlines/>
        <c:numFmt formatCode="0%" sourceLinked="0"/>
        <c:majorTickMark val="none"/>
        <c:minorTickMark val="none"/>
        <c:tickLblPos val="nextTo"/>
        <c:spPr>
          <a:ln w="9525">
            <a:noFill/>
          </a:ln>
        </c:spPr>
        <c:crossAx val="85330944"/>
        <c:crosses val="autoZero"/>
        <c:crossBetween val="between"/>
        <c:majorUnit val="0.1"/>
      </c:valAx>
    </c:plotArea>
    <c:legend>
      <c:legendPos val="b"/>
      <c:overlay val="0"/>
      <c:spPr>
        <a:solidFill>
          <a:schemeClr val="bg1"/>
        </a:solidFill>
        <a:ln>
          <a:solidFill>
            <a:schemeClr val="bg1"/>
          </a:solidFill>
        </a:ln>
      </c:spPr>
      <c:txPr>
        <a:bodyPr/>
        <a:lstStyle/>
        <a:p>
          <a:pPr rtl="0">
            <a:defRPr/>
          </a:pPr>
          <a:endParaRPr lang="ru-RU"/>
        </a:p>
      </c:txPr>
    </c:legend>
    <c:plotVisOnly val="1"/>
    <c:dispBlanksAs val="gap"/>
    <c:showDLblsOverMax val="0"/>
  </c:chart>
  <c:spPr>
    <a:noFill/>
    <a:ln w="12700">
      <a:noFill/>
    </a:ln>
    <a:effectLst>
      <a:glow rad="228600">
        <a:schemeClr val="accent3">
          <a:satMod val="175000"/>
          <a:alpha val="40000"/>
        </a:schemeClr>
      </a:glow>
    </a:effectLst>
    <a:scene3d>
      <a:camera prst="orthographicFront"/>
      <a:lightRig rig="threePt" dir="t"/>
    </a:scene3d>
    <a:sp3d prstMaterial="legacyWireframe"/>
  </c:spPr>
  <c:txPr>
    <a:bodyPr/>
    <a:lstStyle/>
    <a:p>
      <a:pPr>
        <a:defRPr sz="1300" baseline="0">
          <a:latin typeface="Times New Roman" pitchFamily="18" charset="0"/>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34</Pages>
  <Words>4473</Words>
  <Characters>25502</Characters>
  <Application>Microsoft Office Word</Application>
  <DocSecurity>0</DocSecurity>
  <Lines>212</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29916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Roman</cp:lastModifiedBy>
  <cp:revision>3</cp:revision>
  <dcterms:created xsi:type="dcterms:W3CDTF">2025-02-09T07:43:00Z</dcterms:created>
  <dcterms:modified xsi:type="dcterms:W3CDTF">2025-02-09T07:44:00Z</dcterms:modified>
</cp:coreProperties>
</file>