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C2"/>
        <w:spacing w:before="0" w:after="0" w:line="360" w:lineRule="auto"/>
        <w:ind w:left="-567"/>
        <w:jc w:val="center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«</w:t>
      </w:r>
      <w:r>
        <w:rPr>
          <w:rStyle w:val="C0"/>
          <w:b/>
          <w:color w:val="000000" w:themeColor="text1"/>
          <w:sz w:val="28"/>
          <w:szCs w:val="28"/>
        </w:rPr>
        <w:t>Использова</w:t>
      </w:r>
      <w:r>
        <w:rPr>
          <w:rStyle w:val="C0"/>
          <w:b/>
          <w:color w:val="000000" w:themeColor="text1"/>
          <w:sz w:val="28"/>
          <w:szCs w:val="28"/>
        </w:rPr>
        <w:t>ние</w:t>
      </w:r>
      <w:r>
        <w:rPr>
          <w:rStyle w:val="C0"/>
          <w:b/>
          <w:color w:val="000000" w:themeColor="text1"/>
          <w:sz w:val="28"/>
          <w:szCs w:val="28"/>
        </w:rPr>
        <w:t xml:space="preserve"> фольклора</w:t>
      </w:r>
    </w:p>
    <w:p w14:paraId="00000002">
      <w:pPr>
        <w:pStyle w:val="C2"/>
        <w:spacing w:before="0" w:after="0" w:line="360" w:lineRule="auto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в работе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 детьми раннего возраста</w:t>
      </w:r>
      <w:r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>.</w:t>
      </w:r>
    </w:p>
    <w:p w14:paraId="00000003">
      <w:pPr>
        <w:pStyle w:val="C2"/>
        <w:spacing w:before="0" w:after="0" w:line="360" w:lineRule="auto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Бердникова Татьяна Валериевна социальный педагог</w:t>
      </w:r>
    </w:p>
    <w:p w14:paraId="00000004">
      <w:pPr>
        <w:pStyle w:val="C2"/>
        <w:spacing w:before="0" w:after="0" w:line="360" w:lineRule="auto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ГКУ СО «</w:t>
      </w:r>
      <w:r>
        <w:rPr>
          <w:b/>
          <w:color w:val="000000" w:themeColor="text1"/>
          <w:sz w:val="28"/>
          <w:szCs w:val="28"/>
        </w:rPr>
        <w:t>ЦДиКСО</w:t>
      </w:r>
      <w:r>
        <w:rPr>
          <w:b/>
          <w:color w:val="000000" w:themeColor="text1"/>
          <w:sz w:val="28"/>
          <w:szCs w:val="28"/>
        </w:rPr>
        <w:t>» Тольяттинское отделение.</w:t>
      </w:r>
    </w:p>
    <w:p w14:paraId="00000005">
      <w:pPr>
        <w:pStyle w:val="C2"/>
        <w:spacing w:before="0" w:after="0" w:line="360" w:lineRule="auto"/>
        <w:ind w:left="-567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Ранни</w:t>
      </w:r>
      <w:r>
        <w:rPr>
          <w:color w:val="000000"/>
          <w:sz w:val="28"/>
          <w:szCs w:val="28"/>
          <w:shd w:val="clear" w:color="auto" w:fill="ffffff"/>
        </w:rPr>
        <w:t>й возраст –</w:t>
      </w:r>
      <w:r>
        <w:rPr>
          <w:color w:val="000000"/>
          <w:sz w:val="28"/>
          <w:szCs w:val="28"/>
          <w:shd w:val="clear" w:color="auto" w:fill="ffffff"/>
        </w:rPr>
        <w:t xml:space="preserve"> ответственный период пси</w:t>
      </w:r>
      <w:r>
        <w:rPr>
          <w:color w:val="000000"/>
          <w:sz w:val="28"/>
          <w:szCs w:val="28"/>
          <w:shd w:val="clear" w:color="auto" w:fill="ffffff"/>
        </w:rPr>
        <w:t xml:space="preserve">хического развития ребёнка. В этом </w:t>
      </w:r>
      <w:r>
        <w:rPr>
          <w:color w:val="000000"/>
          <w:sz w:val="28"/>
          <w:szCs w:val="28"/>
          <w:shd w:val="clear" w:color="auto" w:fill="ffffff"/>
        </w:rPr>
        <w:t>возраст</w:t>
      </w:r>
      <w:r>
        <w:rPr>
          <w:color w:val="000000"/>
          <w:sz w:val="28"/>
          <w:szCs w:val="28"/>
          <w:shd w:val="clear" w:color="auto" w:fill="ffffff"/>
        </w:rPr>
        <w:t>е,</w:t>
      </w:r>
      <w:r>
        <w:rPr>
          <w:color w:val="000000"/>
          <w:sz w:val="28"/>
          <w:szCs w:val="28"/>
          <w:shd w:val="clear" w:color="auto" w:fill="ffffff"/>
        </w:rPr>
        <w:t xml:space="preserve">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 и настойчивость, воображение, творческая</w:t>
      </w:r>
      <w:r>
        <w:rPr>
          <w:color w:val="000000"/>
          <w:sz w:val="28"/>
          <w:szCs w:val="28"/>
          <w:shd w:val="clear" w:color="auto" w:fill="ffffff"/>
        </w:rPr>
        <w:t xml:space="preserve"> позиция и многие другое. В</w:t>
      </w:r>
      <w:r>
        <w:rPr>
          <w:color w:val="000000"/>
          <w:sz w:val="28"/>
          <w:szCs w:val="28"/>
          <w:shd w:val="clear" w:color="auto" w:fill="ffffff"/>
        </w:rPr>
        <w:t xml:space="preserve">се эти способности не возникают сами по себе, как следствие маленького возраста ребёнка, но требуют непременного участия взрослого и соответствующих возрасту форм деятельности. Одной из таких форм, является </w:t>
      </w:r>
      <w:r>
        <w:rPr>
          <w:color w:val="000000"/>
          <w:sz w:val="28"/>
          <w:szCs w:val="28"/>
          <w:shd w:val="clear" w:color="auto" w:fill="ffffff"/>
        </w:rPr>
        <w:t>фольклор</w:t>
      </w:r>
      <w:r>
        <w:rPr>
          <w:sz w:val="28"/>
          <w:szCs w:val="28"/>
        </w:rPr>
        <w:t>.</w:t>
      </w:r>
    </w:p>
    <w:p w14:paraId="00000006">
      <w:pPr>
        <w:pStyle w:val="C2"/>
        <w:spacing w:before="0" w:after="0" w:line="360" w:lineRule="auto"/>
        <w:ind w:left="-567" w:firstLine="283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Ценность фольклора заключается в том, что с его помощью взрослый устанавливает эмоциональный контакт с ребенком.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Потешки</w:t>
      </w:r>
      <w:r>
        <w:rPr>
          <w:rStyle w:val="C0"/>
          <w:color w:val="000000" w:themeColor="text1"/>
          <w:sz w:val="28"/>
          <w:szCs w:val="28"/>
        </w:rPr>
        <w:t xml:space="preserve">, приговорки, </w:t>
      </w:r>
      <w:r>
        <w:rPr>
          <w:rStyle w:val="C0"/>
          <w:color w:val="000000" w:themeColor="text1"/>
          <w:sz w:val="28"/>
          <w:szCs w:val="28"/>
        </w:rPr>
        <w:t>попевк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-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первые художественные произведения, которые слышит ребенок.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Знакомство с ними </w:t>
      </w:r>
      <w:r>
        <w:rPr>
          <w:rStyle w:val="C0"/>
          <w:color w:val="000000" w:themeColor="text1"/>
          <w:sz w:val="28"/>
          <w:szCs w:val="28"/>
        </w:rPr>
        <w:t>обогощают</w:t>
      </w:r>
      <w:r>
        <w:rPr>
          <w:rStyle w:val="C0"/>
          <w:color w:val="000000" w:themeColor="text1"/>
          <w:sz w:val="28"/>
          <w:szCs w:val="28"/>
        </w:rPr>
        <w:t xml:space="preserve"> чувства, речь, формируют отношение к окружающему миру. </w:t>
      </w:r>
      <w:r>
        <w:rPr>
          <w:rStyle w:val="C0"/>
          <w:color w:val="000000" w:themeColor="text1"/>
          <w:sz w:val="28"/>
          <w:szCs w:val="28"/>
        </w:rPr>
        <w:t>Ребенок получает новые впечатления, что является необходимым условием его психического развития.</w:t>
      </w:r>
    </w:p>
    <w:p w14:paraId="00000007">
      <w:pPr>
        <w:pStyle w:val="C2"/>
        <w:spacing w:before="0" w:after="0"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 своей работе</w:t>
      </w:r>
      <w:r>
        <w:rPr>
          <w:rStyle w:val="C0"/>
          <w:color w:val="000000" w:themeColor="text1"/>
          <w:sz w:val="28"/>
          <w:szCs w:val="28"/>
        </w:rPr>
        <w:t xml:space="preserve"> специалисты</w:t>
      </w:r>
      <w:r>
        <w:rPr>
          <w:rStyle w:val="C0"/>
          <w:color w:val="000000" w:themeColor="text1"/>
          <w:sz w:val="28"/>
          <w:szCs w:val="28"/>
        </w:rPr>
        <w:t xml:space="preserve"> с детьми раннего возраста большое внимание уделяю</w:t>
      </w:r>
      <w:r>
        <w:rPr>
          <w:rStyle w:val="C0"/>
          <w:color w:val="000000" w:themeColor="text1"/>
          <w:sz w:val="28"/>
          <w:szCs w:val="28"/>
        </w:rPr>
        <w:t>т</w:t>
      </w:r>
      <w:r>
        <w:rPr>
          <w:rStyle w:val="C0"/>
          <w:color w:val="000000" w:themeColor="text1"/>
          <w:sz w:val="28"/>
          <w:szCs w:val="28"/>
        </w:rPr>
        <w:t xml:space="preserve"> ознакомлению детей с малыми формами фольклора - </w:t>
      </w:r>
      <w:r>
        <w:rPr>
          <w:rStyle w:val="C0"/>
          <w:color w:val="000000" w:themeColor="text1"/>
          <w:sz w:val="28"/>
          <w:szCs w:val="28"/>
        </w:rPr>
        <w:t>потешкам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,  </w:t>
      </w:r>
      <w:r>
        <w:rPr>
          <w:rStyle w:val="C0"/>
          <w:color w:val="000000" w:themeColor="text1"/>
          <w:sz w:val="28"/>
          <w:szCs w:val="28"/>
        </w:rPr>
        <w:t>пестушкам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 xml:space="preserve">, </w:t>
      </w:r>
      <w:r>
        <w:rPr>
          <w:rStyle w:val="C0"/>
          <w:color w:val="000000" w:themeColor="text1"/>
          <w:sz w:val="28"/>
          <w:szCs w:val="28"/>
        </w:rPr>
        <w:t>закличкам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,  </w:t>
      </w:r>
      <w:r>
        <w:rPr>
          <w:rStyle w:val="C0"/>
          <w:color w:val="000000" w:themeColor="text1"/>
          <w:sz w:val="28"/>
          <w:szCs w:val="28"/>
        </w:rPr>
        <w:t>приговоркам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, колыбельным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-песенкам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, считалочкам</w:t>
      </w:r>
      <w:r>
        <w:rPr>
          <w:rStyle w:val="C0"/>
          <w:color w:val="000000" w:themeColor="text1"/>
          <w:sz w:val="28"/>
          <w:szCs w:val="28"/>
        </w:rPr>
        <w:t>и</w:t>
      </w:r>
      <w:r>
        <w:rPr>
          <w:rStyle w:val="C0"/>
          <w:color w:val="000000" w:themeColor="text1"/>
          <w:sz w:val="28"/>
          <w:szCs w:val="28"/>
        </w:rPr>
        <w:t>.</w:t>
      </w:r>
    </w:p>
    <w:p w14:paraId="00000008">
      <w:pPr>
        <w:pStyle w:val="C2"/>
        <w:spacing w:before="0" w:after="0" w:line="360" w:lineRule="auto"/>
        <w:ind w:left="-567" w:firstLine="425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Особую значимость фольклор приобретает </w:t>
      </w:r>
      <w:r>
        <w:rPr>
          <w:rStyle w:val="C0"/>
          <w:color w:val="000000" w:themeColor="text1"/>
          <w:sz w:val="28"/>
          <w:szCs w:val="28"/>
        </w:rPr>
        <w:t>в первые</w:t>
      </w:r>
      <w:r>
        <w:rPr>
          <w:rStyle w:val="C0"/>
          <w:color w:val="000000" w:themeColor="text1"/>
          <w:sz w:val="28"/>
          <w:szCs w:val="28"/>
        </w:rPr>
        <w:t xml:space="preserve"> дни жизни</w:t>
      </w:r>
      <w:r>
        <w:rPr>
          <w:rStyle w:val="C0"/>
          <w:color w:val="000000" w:themeColor="text1"/>
          <w:sz w:val="28"/>
          <w:szCs w:val="28"/>
        </w:rPr>
        <w:t xml:space="preserve"> малыша на занятиях,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п</w:t>
      </w:r>
      <w:r>
        <w:rPr>
          <w:rStyle w:val="C0"/>
          <w:color w:val="000000" w:themeColor="text1"/>
          <w:sz w:val="28"/>
          <w:szCs w:val="28"/>
        </w:rPr>
        <w:t xml:space="preserve">оэтому </w:t>
      </w:r>
      <w:r>
        <w:rPr>
          <w:rStyle w:val="C0"/>
          <w:color w:val="000000" w:themeColor="text1"/>
          <w:sz w:val="28"/>
          <w:szCs w:val="28"/>
        </w:rPr>
        <w:t xml:space="preserve"> подбираю</w:t>
      </w:r>
      <w:r>
        <w:rPr>
          <w:rStyle w:val="C0"/>
          <w:color w:val="000000" w:themeColor="text1"/>
          <w:sz w:val="28"/>
          <w:szCs w:val="28"/>
        </w:rPr>
        <w:t>тся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потешки</w:t>
      </w:r>
      <w:r>
        <w:rPr>
          <w:rStyle w:val="C0"/>
          <w:color w:val="000000" w:themeColor="text1"/>
          <w:sz w:val="28"/>
          <w:szCs w:val="28"/>
        </w:rPr>
        <w:t>, которые помогают установить контакт с ребенком, вызывают у него положительные эмоции, симпатию к пока еще</w:t>
      </w:r>
      <w:r>
        <w:rPr>
          <w:rStyle w:val="C0"/>
          <w:color w:val="000000" w:themeColor="text1"/>
          <w:sz w:val="28"/>
          <w:szCs w:val="28"/>
        </w:rPr>
        <w:t xml:space="preserve"> малознакомому человеку – социальному педагогу</w:t>
      </w:r>
      <w:r>
        <w:rPr>
          <w:rStyle w:val="C0"/>
          <w:color w:val="000000" w:themeColor="text1"/>
          <w:sz w:val="28"/>
          <w:szCs w:val="28"/>
        </w:rPr>
        <w:t xml:space="preserve">. Ведь многие </w:t>
      </w:r>
      <w:r>
        <w:rPr>
          <w:rStyle w:val="C0"/>
          <w:color w:val="000000" w:themeColor="text1"/>
          <w:sz w:val="28"/>
          <w:szCs w:val="28"/>
        </w:rPr>
        <w:t>потешки</w:t>
      </w:r>
      <w:r>
        <w:rPr>
          <w:rStyle w:val="C0"/>
          <w:color w:val="000000" w:themeColor="text1"/>
          <w:sz w:val="28"/>
          <w:szCs w:val="28"/>
        </w:rPr>
        <w:t xml:space="preserve"> позволяют вставить любое имя, не изменяя содержания, например:</w:t>
      </w:r>
    </w:p>
    <w:p w14:paraId="00000009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Кто у нас хороший?</w:t>
      </w:r>
    </w:p>
    <w:p w14:paraId="0000000A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Кто у нас пр</w:t>
      </w:r>
      <w:r>
        <w:rPr>
          <w:rStyle w:val="C0"/>
          <w:color w:val="000000" w:themeColor="text1"/>
          <w:sz w:val="28"/>
          <w:szCs w:val="28"/>
        </w:rPr>
        <w:t>игожий?</w:t>
      </w:r>
    </w:p>
    <w:p w14:paraId="0000000B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Ванечка хороший,</w:t>
      </w:r>
    </w:p>
    <w:p w14:paraId="0000000C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Ванечка – пригожий.</w:t>
      </w:r>
    </w:p>
    <w:p w14:paraId="0000000D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</w:p>
    <w:p w14:paraId="0000000E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На занятиях</w:t>
      </w:r>
      <w:r>
        <w:rPr>
          <w:rStyle w:val="C0"/>
          <w:color w:val="000000" w:themeColor="text1"/>
          <w:sz w:val="28"/>
          <w:szCs w:val="28"/>
        </w:rPr>
        <w:t xml:space="preserve"> игрушки подбираются так, чтобы среди них были персонажи из </w:t>
      </w:r>
      <w:r>
        <w:rPr>
          <w:rStyle w:val="C0"/>
          <w:color w:val="000000" w:themeColor="text1"/>
          <w:sz w:val="28"/>
          <w:szCs w:val="28"/>
        </w:rPr>
        <w:t>потешек</w:t>
      </w:r>
      <w:r>
        <w:rPr>
          <w:rStyle w:val="C0"/>
          <w:color w:val="000000" w:themeColor="text1"/>
          <w:sz w:val="28"/>
          <w:szCs w:val="28"/>
        </w:rPr>
        <w:t>, поэтому дет</w:t>
      </w:r>
      <w:r>
        <w:rPr>
          <w:rStyle w:val="C0"/>
          <w:color w:val="000000" w:themeColor="text1"/>
          <w:sz w:val="28"/>
          <w:szCs w:val="28"/>
        </w:rPr>
        <w:t>и с большой охотой идут на занятия</w:t>
      </w:r>
      <w:r>
        <w:rPr>
          <w:rStyle w:val="C0"/>
          <w:color w:val="000000" w:themeColor="text1"/>
          <w:sz w:val="28"/>
          <w:szCs w:val="28"/>
        </w:rPr>
        <w:t xml:space="preserve">, просят прочитать </w:t>
      </w:r>
      <w:r>
        <w:rPr>
          <w:rStyle w:val="C0"/>
          <w:color w:val="000000" w:themeColor="text1"/>
          <w:sz w:val="28"/>
          <w:szCs w:val="28"/>
        </w:rPr>
        <w:t>потешку</w:t>
      </w:r>
      <w:r>
        <w:rPr>
          <w:rStyle w:val="C0"/>
          <w:color w:val="000000" w:themeColor="text1"/>
          <w:sz w:val="28"/>
          <w:szCs w:val="28"/>
        </w:rPr>
        <w:t xml:space="preserve"> или показать понравившуюся игрушку.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Потешки</w:t>
      </w:r>
      <w:r>
        <w:rPr>
          <w:rStyle w:val="C0"/>
          <w:color w:val="000000" w:themeColor="text1"/>
          <w:sz w:val="28"/>
          <w:szCs w:val="28"/>
        </w:rPr>
        <w:t>,</w:t>
      </w:r>
      <w:r>
        <w:rPr>
          <w:rStyle w:val="C0"/>
          <w:color w:val="000000" w:themeColor="text1"/>
          <w:sz w:val="28"/>
          <w:szCs w:val="28"/>
        </w:rPr>
        <w:t xml:space="preserve"> помогают наладить эмоциональный контакт с детьми. Фольклорные произведения оказывают благоприятное влияние на общение с ребенком в разные режим</w:t>
      </w:r>
      <w:r>
        <w:rPr>
          <w:rStyle w:val="C0"/>
          <w:color w:val="000000" w:themeColor="text1"/>
          <w:sz w:val="28"/>
          <w:szCs w:val="28"/>
        </w:rPr>
        <w:t>ные моменты</w:t>
      </w:r>
      <w:r>
        <w:rPr>
          <w:rStyle w:val="C0"/>
          <w:color w:val="000000" w:themeColor="text1"/>
          <w:sz w:val="28"/>
          <w:szCs w:val="28"/>
        </w:rPr>
        <w:t>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В </w:t>
      </w:r>
      <w:r>
        <w:rPr>
          <w:rStyle w:val="C0"/>
          <w:color w:val="000000" w:themeColor="text1"/>
          <w:sz w:val="28"/>
          <w:szCs w:val="28"/>
        </w:rPr>
        <w:t>фольклоре есть</w:t>
      </w:r>
      <w:r>
        <w:rPr>
          <w:rStyle w:val="C0"/>
          <w:color w:val="000000" w:themeColor="text1"/>
          <w:sz w:val="28"/>
          <w:szCs w:val="28"/>
        </w:rPr>
        <w:t xml:space="preserve"> комплекс детского массажа: поглаживание, разведение рук в сто</w:t>
      </w:r>
      <w:r>
        <w:rPr>
          <w:rStyle w:val="C0"/>
          <w:color w:val="000000" w:themeColor="text1"/>
          <w:sz w:val="28"/>
          <w:szCs w:val="28"/>
        </w:rPr>
        <w:t xml:space="preserve">роны, помахивание кистями. Все </w:t>
      </w:r>
      <w:r>
        <w:rPr>
          <w:rStyle w:val="C0"/>
          <w:color w:val="000000" w:themeColor="text1"/>
          <w:sz w:val="28"/>
          <w:szCs w:val="28"/>
        </w:rPr>
        <w:t>эти упражнения социальный педагог</w:t>
      </w:r>
      <w:r>
        <w:rPr>
          <w:rStyle w:val="C0"/>
          <w:color w:val="000000" w:themeColor="text1"/>
          <w:sz w:val="28"/>
          <w:szCs w:val="28"/>
        </w:rPr>
        <w:t xml:space="preserve"> использует,</w:t>
      </w:r>
      <w:r>
        <w:rPr>
          <w:rStyle w:val="C0"/>
          <w:color w:val="000000" w:themeColor="text1"/>
          <w:sz w:val="28"/>
          <w:szCs w:val="28"/>
        </w:rPr>
        <w:t xml:space="preserve"> как бодрящую </w:t>
      </w:r>
      <w:r>
        <w:rPr>
          <w:rStyle w:val="C0"/>
          <w:color w:val="000000" w:themeColor="text1"/>
          <w:sz w:val="28"/>
          <w:szCs w:val="28"/>
        </w:rPr>
        <w:t>гимнастику.</w:t>
      </w:r>
      <w:r>
        <w:rPr>
          <w:rStyle w:val="C0"/>
          <w:color w:val="000000" w:themeColor="text1"/>
          <w:sz w:val="28"/>
          <w:szCs w:val="28"/>
        </w:rPr>
        <w:t> </w:t>
      </w:r>
    </w:p>
    <w:p w14:paraId="0000000F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Петушок, петушок,</w:t>
      </w:r>
    </w:p>
    <w:p w14:paraId="00000010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Золотой гребешок,</w:t>
      </w:r>
    </w:p>
    <w:p w14:paraId="00000011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Масляна</w:t>
      </w:r>
      <w:r>
        <w:rPr>
          <w:rStyle w:val="C0"/>
          <w:color w:val="000000" w:themeColor="text1"/>
          <w:sz w:val="28"/>
          <w:szCs w:val="28"/>
        </w:rPr>
        <w:t xml:space="preserve"> головушка</w:t>
      </w:r>
    </w:p>
    <w:p w14:paraId="00000012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Шелкова бородушка!</w:t>
      </w:r>
    </w:p>
    <w:p w14:paraId="00000013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 ты рано встаешь, Голосисто поешь,</w:t>
      </w:r>
    </w:p>
    <w:p w14:paraId="00000014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Ване спать не даешь?</w:t>
      </w:r>
    </w:p>
    <w:p w14:paraId="00000015">
      <w:pPr>
        <w:pStyle w:val="C2"/>
        <w:spacing w:before="0" w:after="0" w:line="360" w:lineRule="auto"/>
        <w:ind w:left="-567" w:firstLine="283"/>
        <w:jc w:val="both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 xml:space="preserve">Для того чтобы малышам было легче запоминать </w:t>
      </w:r>
      <w:r>
        <w:rPr>
          <w:rStyle w:val="C4"/>
          <w:color w:val="000000" w:themeColor="text1"/>
          <w:sz w:val="28"/>
          <w:szCs w:val="28"/>
        </w:rPr>
        <w:t>потешки</w:t>
      </w:r>
      <w:r>
        <w:rPr>
          <w:rStyle w:val="C4"/>
          <w:color w:val="000000" w:themeColor="text1"/>
          <w:sz w:val="28"/>
          <w:szCs w:val="28"/>
        </w:rPr>
        <w:t xml:space="preserve">, </w:t>
      </w:r>
      <w:r>
        <w:rPr>
          <w:rStyle w:val="C4"/>
          <w:color w:val="000000" w:themeColor="text1"/>
          <w:sz w:val="28"/>
          <w:szCs w:val="28"/>
        </w:rPr>
        <w:t xml:space="preserve"> можно сопроводить</w:t>
      </w:r>
      <w:r>
        <w:rPr>
          <w:rStyle w:val="C4"/>
          <w:color w:val="000000" w:themeColor="text1"/>
          <w:sz w:val="28"/>
          <w:szCs w:val="28"/>
        </w:rPr>
        <w:t xml:space="preserve"> их рассматриванием картинок, игрушек, иллюстраций</w:t>
      </w:r>
      <w:r>
        <w:rPr>
          <w:rStyle w:val="C4"/>
          <w:color w:val="000000" w:themeColor="text1"/>
          <w:sz w:val="28"/>
          <w:szCs w:val="28"/>
        </w:rPr>
        <w:t>.</w:t>
      </w:r>
      <w:r>
        <w:rPr>
          <w:rStyle w:val="C4"/>
          <w:color w:val="000000" w:themeColor="text1"/>
          <w:sz w:val="28"/>
          <w:szCs w:val="28"/>
        </w:rPr>
        <w:t>   Чтобы дети могли наглядно представить себе жесты, мимику,</w:t>
      </w:r>
      <w:r>
        <w:rPr>
          <w:rStyle w:val="C4"/>
          <w:color w:val="000000" w:themeColor="text1"/>
          <w:sz w:val="28"/>
          <w:szCs w:val="28"/>
        </w:rPr>
        <w:t xml:space="preserve"> позу того или иного персонажа,</w:t>
      </w:r>
      <w:r>
        <w:rPr>
          <w:rStyle w:val="C4"/>
          <w:color w:val="000000" w:themeColor="text1"/>
          <w:sz w:val="28"/>
          <w:szCs w:val="28"/>
        </w:rPr>
        <w:t xml:space="preserve"> использую</w:t>
      </w:r>
      <w:r>
        <w:rPr>
          <w:rStyle w:val="C4"/>
          <w:color w:val="000000" w:themeColor="text1"/>
          <w:sz w:val="28"/>
          <w:szCs w:val="28"/>
        </w:rPr>
        <w:t>т</w:t>
      </w:r>
      <w:r>
        <w:rPr>
          <w:rStyle w:val="C4"/>
          <w:color w:val="000000" w:themeColor="text1"/>
          <w:sz w:val="28"/>
          <w:szCs w:val="28"/>
        </w:rPr>
        <w:t>-</w:t>
      </w:r>
      <w:r>
        <w:rPr>
          <w:rStyle w:val="C4"/>
          <w:color w:val="000000" w:themeColor="text1"/>
          <w:sz w:val="28"/>
          <w:szCs w:val="28"/>
        </w:rPr>
        <w:t xml:space="preserve"> «живые картинки». Например, при чтении </w:t>
      </w:r>
      <w:r>
        <w:rPr>
          <w:rStyle w:val="C4"/>
          <w:color w:val="000000" w:themeColor="text1"/>
          <w:sz w:val="28"/>
          <w:szCs w:val="28"/>
        </w:rPr>
        <w:t>потешки</w:t>
      </w:r>
      <w:r>
        <w:rPr>
          <w:rStyle w:val="C4"/>
          <w:color w:val="000000" w:themeColor="text1"/>
          <w:sz w:val="28"/>
          <w:szCs w:val="28"/>
        </w:rPr>
        <w:t>:</w:t>
      </w:r>
      <w:r>
        <w:rPr>
          <w:rStyle w:val="C4"/>
          <w:color w:val="000000" w:themeColor="text1"/>
          <w:sz w:val="28"/>
          <w:szCs w:val="28"/>
        </w:rPr>
        <w:t xml:space="preserve"> «</w:t>
      </w:r>
      <w:r>
        <w:rPr>
          <w:rStyle w:val="C4"/>
          <w:color w:val="000000" w:themeColor="text1"/>
          <w:sz w:val="28"/>
          <w:szCs w:val="28"/>
        </w:rPr>
        <w:t>Как у нашего кота</w:t>
      </w:r>
      <w:r>
        <w:rPr>
          <w:rStyle w:val="C4"/>
          <w:color w:val="000000" w:themeColor="text1"/>
          <w:sz w:val="28"/>
          <w:szCs w:val="28"/>
        </w:rPr>
        <w:t>... » показываю</w:t>
      </w:r>
      <w:r>
        <w:rPr>
          <w:rStyle w:val="C4"/>
          <w:color w:val="000000" w:themeColor="text1"/>
          <w:sz w:val="28"/>
          <w:szCs w:val="28"/>
        </w:rPr>
        <w:t>т</w:t>
      </w:r>
      <w:r>
        <w:rPr>
          <w:rStyle w:val="C4"/>
          <w:color w:val="000000" w:themeColor="text1"/>
          <w:sz w:val="28"/>
          <w:szCs w:val="28"/>
        </w:rPr>
        <w:t xml:space="preserve"> игрушечного кота</w:t>
      </w:r>
      <w:r>
        <w:rPr>
          <w:rStyle w:val="C4"/>
          <w:color w:val="000000" w:themeColor="text1"/>
          <w:sz w:val="28"/>
          <w:szCs w:val="28"/>
        </w:rPr>
        <w:t xml:space="preserve"> .</w:t>
      </w:r>
      <w:r>
        <w:rPr>
          <w:rStyle w:val="C4"/>
          <w:color w:val="000000" w:themeColor="text1"/>
          <w:sz w:val="28"/>
          <w:szCs w:val="28"/>
        </w:rPr>
        <w:t xml:space="preserve"> Подобные «живые картинки» позволяют правильно понять и эмоционально передать содержание </w:t>
      </w:r>
      <w:r>
        <w:rPr>
          <w:rStyle w:val="C4"/>
          <w:color w:val="000000" w:themeColor="text1"/>
          <w:sz w:val="28"/>
          <w:szCs w:val="28"/>
        </w:rPr>
        <w:t>потешки</w:t>
      </w:r>
      <w:r>
        <w:rPr>
          <w:rStyle w:val="C4"/>
          <w:color w:val="000000" w:themeColor="text1"/>
          <w:sz w:val="28"/>
          <w:szCs w:val="28"/>
        </w:rPr>
        <w:t>.</w:t>
      </w:r>
    </w:p>
    <w:p w14:paraId="00000016">
      <w:pPr>
        <w:pStyle w:val="C2"/>
        <w:spacing w:before="0" w:after="0"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 xml:space="preserve">     В раннем возрасте очень важно ускорить «рождение» первых сознательных слов у ребенка. Малые формы фольклора помогают увеличить запас слов ребенка, т.е. привлекают его внимание к предметам, животным, людям. </w:t>
      </w:r>
      <w:r>
        <w:rPr>
          <w:rStyle w:val="C0"/>
          <w:color w:val="000000" w:themeColor="text1"/>
          <w:sz w:val="28"/>
          <w:szCs w:val="28"/>
        </w:rPr>
        <w:t>Вызывают интерес у детей народные произведения, в которых имеются звукоподражания голосам животных и описываются их повадки.</w:t>
      </w:r>
      <w:r>
        <w:rPr>
          <w:rStyle w:val="C4"/>
          <w:color w:val="000000" w:themeColor="text1"/>
          <w:sz w:val="28"/>
          <w:szCs w:val="28"/>
        </w:rPr>
        <w:t xml:space="preserve">  В </w:t>
      </w:r>
      <w:r>
        <w:rPr>
          <w:rStyle w:val="C4"/>
          <w:color w:val="000000" w:themeColor="text1"/>
          <w:sz w:val="28"/>
          <w:szCs w:val="28"/>
        </w:rPr>
        <w:t>таких</w:t>
      </w:r>
      <w:r>
        <w:rPr>
          <w:rStyle w:val="C4"/>
          <w:color w:val="000000" w:themeColor="text1"/>
          <w:sz w:val="28"/>
          <w:szCs w:val="28"/>
        </w:rPr>
        <w:t xml:space="preserve"> </w:t>
      </w:r>
      <w:r>
        <w:rPr>
          <w:rStyle w:val="C4"/>
          <w:color w:val="000000" w:themeColor="text1"/>
          <w:sz w:val="28"/>
          <w:szCs w:val="28"/>
        </w:rPr>
        <w:t xml:space="preserve"> </w:t>
      </w:r>
      <w:r>
        <w:rPr>
          <w:rStyle w:val="C4"/>
          <w:color w:val="000000" w:themeColor="text1"/>
          <w:sz w:val="28"/>
          <w:szCs w:val="28"/>
        </w:rPr>
        <w:t>потешках</w:t>
      </w:r>
      <w:r>
        <w:rPr>
          <w:rStyle w:val="C4"/>
          <w:color w:val="000000" w:themeColor="text1"/>
          <w:sz w:val="28"/>
          <w:szCs w:val="28"/>
        </w:rPr>
        <w:t>,</w:t>
      </w:r>
      <w:r>
        <w:rPr>
          <w:rStyle w:val="C4"/>
          <w:color w:val="000000" w:themeColor="text1"/>
          <w:sz w:val="28"/>
          <w:szCs w:val="28"/>
        </w:rPr>
        <w:t xml:space="preserve"> дети</w:t>
      </w:r>
      <w:r>
        <w:rPr>
          <w:rStyle w:val="C4"/>
          <w:color w:val="000000" w:themeColor="text1"/>
          <w:sz w:val="28"/>
          <w:szCs w:val="28"/>
        </w:rPr>
        <w:t xml:space="preserve"> улавливают доброе гуманное отношение ко всему живому. Напевность, мелодичность, четко </w:t>
      </w:r>
      <w:r>
        <w:rPr>
          <w:rStyle w:val="C4"/>
          <w:color w:val="000000" w:themeColor="text1"/>
          <w:sz w:val="28"/>
          <w:szCs w:val="28"/>
        </w:rPr>
        <w:t>выраженный ритм произведений фольклора воспитывают эстетическое чувство, будят воображение.</w:t>
      </w:r>
    </w:p>
    <w:p w14:paraId="00000017">
      <w:pPr>
        <w:pStyle w:val="C2"/>
        <w:spacing w:before="0" w:after="0"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Для развития в</w:t>
      </w:r>
      <w:r>
        <w:rPr>
          <w:rStyle w:val="C0"/>
          <w:color w:val="000000" w:themeColor="text1"/>
          <w:sz w:val="28"/>
          <w:szCs w:val="28"/>
        </w:rPr>
        <w:t>нимания к звучащей речи  учим</w:t>
      </w:r>
      <w:r>
        <w:rPr>
          <w:rStyle w:val="C0"/>
          <w:color w:val="000000" w:themeColor="text1"/>
          <w:sz w:val="28"/>
          <w:szCs w:val="28"/>
        </w:rPr>
        <w:t xml:space="preserve"> детей совместно </w:t>
      </w:r>
      <w:r>
        <w:rPr>
          <w:rStyle w:val="C0"/>
          <w:color w:val="000000" w:themeColor="text1"/>
          <w:sz w:val="28"/>
          <w:szCs w:val="28"/>
        </w:rPr>
        <w:t>произносить</w:t>
      </w:r>
      <w:r>
        <w:rPr>
          <w:rStyle w:val="C0"/>
          <w:color w:val="000000" w:themeColor="text1"/>
          <w:sz w:val="28"/>
          <w:szCs w:val="28"/>
        </w:rPr>
        <w:t xml:space="preserve"> слова, договаривать и подговаривать,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выделять голосом некоторые слова в тексте.   Для того</w:t>
      </w:r>
      <w:r>
        <w:rPr>
          <w:rStyle w:val="C0"/>
          <w:color w:val="000000" w:themeColor="text1"/>
          <w:sz w:val="28"/>
          <w:szCs w:val="28"/>
        </w:rPr>
        <w:t>,</w:t>
      </w:r>
      <w:r>
        <w:rPr>
          <w:rStyle w:val="C0"/>
          <w:color w:val="000000" w:themeColor="text1"/>
          <w:sz w:val="28"/>
          <w:szCs w:val="28"/>
        </w:rPr>
        <w:t xml:space="preserve"> чтобы речь ребенка стала более внятной, выразительной, э</w:t>
      </w:r>
      <w:r>
        <w:rPr>
          <w:rStyle w:val="C0"/>
          <w:color w:val="000000" w:themeColor="text1"/>
          <w:sz w:val="28"/>
          <w:szCs w:val="28"/>
        </w:rPr>
        <w:t>моционально окрашенной вводим в работу,</w:t>
      </w:r>
      <w:r>
        <w:rPr>
          <w:rStyle w:val="C0"/>
          <w:color w:val="000000" w:themeColor="text1"/>
          <w:sz w:val="28"/>
          <w:szCs w:val="28"/>
        </w:rPr>
        <w:t xml:space="preserve"> народные песенки – </w:t>
      </w:r>
      <w:r>
        <w:rPr>
          <w:rStyle w:val="C0"/>
          <w:color w:val="000000" w:themeColor="text1"/>
          <w:sz w:val="28"/>
          <w:szCs w:val="28"/>
        </w:rPr>
        <w:t>потешки</w:t>
      </w:r>
      <w:r>
        <w:rPr>
          <w:rStyle w:val="C0"/>
          <w:color w:val="000000" w:themeColor="text1"/>
          <w:sz w:val="28"/>
          <w:szCs w:val="28"/>
        </w:rPr>
        <w:t xml:space="preserve"> «Ладушки, Сорока,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Идет коза и др.</w:t>
      </w:r>
      <w:r>
        <w:rPr>
          <w:rStyle w:val="C0"/>
          <w:color w:val="000000" w:themeColor="text1"/>
          <w:sz w:val="28"/>
          <w:szCs w:val="28"/>
        </w:rPr>
        <w:t>»</w:t>
      </w:r>
      <w:r>
        <w:rPr>
          <w:rStyle w:val="C0"/>
          <w:color w:val="000000" w:themeColor="text1"/>
          <w:sz w:val="28"/>
          <w:szCs w:val="28"/>
        </w:rPr>
        <w:t xml:space="preserve"> Речь детей сопровождается движением рук. Доказано, что между речевой функцией и общей двигательной системой су</w:t>
      </w:r>
      <w:r>
        <w:rPr>
          <w:rStyle w:val="C0"/>
          <w:color w:val="000000" w:themeColor="text1"/>
          <w:sz w:val="28"/>
          <w:szCs w:val="28"/>
        </w:rPr>
        <w:t>ществует тесная связь</w:t>
      </w:r>
      <w:r>
        <w:rPr>
          <w:rStyle w:val="C0"/>
          <w:color w:val="000000" w:themeColor="text1"/>
          <w:sz w:val="28"/>
          <w:szCs w:val="28"/>
        </w:rPr>
        <w:t>.</w:t>
      </w:r>
      <w:r>
        <w:rPr>
          <w:rStyle w:val="C0"/>
          <w:color w:val="000000" w:themeColor="text1"/>
          <w:sz w:val="28"/>
          <w:szCs w:val="28"/>
        </w:rPr>
        <w:t xml:space="preserve"> Впоследствии дети сами выполняют движения под речевое сопровождение.</w:t>
      </w:r>
    </w:p>
    <w:p w14:paraId="00000018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    </w:t>
      </w:r>
      <w:r>
        <w:rPr>
          <w:rStyle w:val="C0"/>
          <w:color w:val="000000" w:themeColor="text1"/>
          <w:sz w:val="28"/>
          <w:szCs w:val="28"/>
        </w:rPr>
        <w:t xml:space="preserve">В ходе занятий </w:t>
      </w:r>
      <w:r>
        <w:rPr>
          <w:rStyle w:val="C0"/>
          <w:color w:val="000000" w:themeColor="text1"/>
          <w:sz w:val="28"/>
          <w:szCs w:val="28"/>
        </w:rPr>
        <w:t xml:space="preserve"> с детьми специалист применяет</w:t>
      </w:r>
      <w:r>
        <w:rPr>
          <w:rStyle w:val="C0"/>
          <w:color w:val="000000" w:themeColor="text1"/>
          <w:sz w:val="28"/>
          <w:szCs w:val="28"/>
        </w:rPr>
        <w:t xml:space="preserve"> наглядные средства (игрушки, картинки, иллюстрации и т.д.) с помощью которых</w:t>
      </w:r>
      <w:r>
        <w:rPr>
          <w:rStyle w:val="C0"/>
          <w:color w:val="000000" w:themeColor="text1"/>
          <w:sz w:val="28"/>
          <w:szCs w:val="28"/>
        </w:rPr>
        <w:t>,</w:t>
      </w:r>
      <w:r>
        <w:rPr>
          <w:rStyle w:val="C0"/>
          <w:color w:val="000000" w:themeColor="text1"/>
          <w:sz w:val="28"/>
          <w:szCs w:val="28"/>
        </w:rPr>
        <w:t xml:space="preserve"> создается развернутая картина действий.  Помимо </w:t>
      </w:r>
      <w:r>
        <w:rPr>
          <w:rStyle w:val="C0"/>
          <w:color w:val="000000" w:themeColor="text1"/>
          <w:sz w:val="28"/>
          <w:szCs w:val="28"/>
        </w:rPr>
        <w:t>потешек</w:t>
      </w:r>
      <w:r>
        <w:rPr>
          <w:rStyle w:val="C0"/>
          <w:color w:val="000000" w:themeColor="text1"/>
          <w:sz w:val="28"/>
          <w:szCs w:val="28"/>
        </w:rPr>
        <w:t>, прибауток, развивающи</w:t>
      </w:r>
      <w:r>
        <w:rPr>
          <w:rStyle w:val="C0"/>
          <w:color w:val="000000" w:themeColor="text1"/>
          <w:sz w:val="28"/>
          <w:szCs w:val="28"/>
        </w:rPr>
        <w:t>х мелкую моторику и руку, мы учим детей</w:t>
      </w:r>
      <w:r>
        <w:rPr>
          <w:rStyle w:val="C0"/>
          <w:color w:val="000000" w:themeColor="text1"/>
          <w:sz w:val="28"/>
          <w:szCs w:val="28"/>
        </w:rPr>
        <w:t xml:space="preserve"> разнообразным выразительным движениям. Например, дети показывают, как неуклюже ходит медведь, мягко крадется лиса, топает бычок, скачет и бодается козлик, осторожно ходит котик. </w:t>
      </w:r>
    </w:p>
    <w:p w14:paraId="00000019">
      <w:pPr>
        <w:pStyle w:val="C2"/>
        <w:spacing w:before="0" w:after="0" w:line="360" w:lineRule="auto"/>
        <w:ind w:left="-567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 Для малоподвижных детей, испол</w:t>
      </w:r>
      <w:r>
        <w:rPr>
          <w:rStyle w:val="C0"/>
          <w:color w:val="000000" w:themeColor="text1"/>
          <w:sz w:val="28"/>
          <w:szCs w:val="28"/>
        </w:rPr>
        <w:t>ьзуем</w:t>
      </w:r>
      <w:r>
        <w:rPr>
          <w:rStyle w:val="C0"/>
          <w:color w:val="000000" w:themeColor="text1"/>
          <w:sz w:val="28"/>
          <w:szCs w:val="28"/>
        </w:rPr>
        <w:t xml:space="preserve"> считалочку, которая побуждае</w:t>
      </w:r>
      <w:r>
        <w:rPr>
          <w:rStyle w:val="C0"/>
          <w:color w:val="000000" w:themeColor="text1"/>
          <w:sz w:val="28"/>
          <w:szCs w:val="28"/>
        </w:rPr>
        <w:t>т их двигаться:</w:t>
      </w:r>
    </w:p>
    <w:p w14:paraId="0000001A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Раз, два, три, четыре, пять!</w:t>
      </w:r>
    </w:p>
    <w:p w14:paraId="0000001B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Будем листья собирать.</w:t>
      </w:r>
    </w:p>
    <w:p w14:paraId="0000001C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Листья березы,</w:t>
      </w:r>
    </w:p>
    <w:p w14:paraId="0000001D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Листья рябины,</w:t>
      </w:r>
    </w:p>
    <w:p w14:paraId="0000001E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Листики клена,</w:t>
      </w:r>
    </w:p>
    <w:p w14:paraId="0000001F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Листья осины,</w:t>
      </w:r>
    </w:p>
    <w:p w14:paraId="00000020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Листики дуба</w:t>
      </w:r>
    </w:p>
    <w:p w14:paraId="00000021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Мы соберем-</w:t>
      </w:r>
    </w:p>
    <w:p w14:paraId="00000022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Маме </w:t>
      </w:r>
      <w:r>
        <w:rPr>
          <w:rStyle w:val="C0"/>
          <w:color w:val="000000" w:themeColor="text1"/>
          <w:sz w:val="28"/>
          <w:szCs w:val="28"/>
        </w:rPr>
        <w:t>осенний</w:t>
      </w:r>
    </w:p>
    <w:p w14:paraId="00000023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Букет принесем!</w:t>
      </w:r>
    </w:p>
    <w:p w14:paraId="00000024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</w:p>
    <w:p w14:paraId="00000025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Заклички</w:t>
      </w:r>
      <w:r>
        <w:rPr>
          <w:rStyle w:val="C0"/>
          <w:color w:val="000000" w:themeColor="text1"/>
          <w:sz w:val="28"/>
          <w:szCs w:val="28"/>
        </w:rPr>
        <w:t xml:space="preserve"> и </w:t>
      </w:r>
      <w:r>
        <w:rPr>
          <w:rStyle w:val="C0"/>
          <w:color w:val="000000" w:themeColor="text1"/>
          <w:sz w:val="28"/>
          <w:szCs w:val="28"/>
        </w:rPr>
        <w:t>приговорки</w:t>
      </w:r>
      <w:r>
        <w:rPr>
          <w:rStyle w:val="C0"/>
          <w:color w:val="000000" w:themeColor="text1"/>
          <w:sz w:val="28"/>
          <w:szCs w:val="28"/>
        </w:rPr>
        <w:t>, и</w:t>
      </w:r>
      <w:r>
        <w:rPr>
          <w:rStyle w:val="C0"/>
          <w:color w:val="000000" w:themeColor="text1"/>
          <w:sz w:val="28"/>
          <w:szCs w:val="28"/>
        </w:rPr>
        <w:t xml:space="preserve">менно они помогают знакомить детей с окружающим миром. </w:t>
      </w:r>
      <w:r>
        <w:rPr>
          <w:rStyle w:val="C0"/>
          <w:color w:val="000000" w:themeColor="text1"/>
          <w:sz w:val="28"/>
          <w:szCs w:val="28"/>
        </w:rPr>
        <w:t>Заклички</w:t>
      </w:r>
      <w:r>
        <w:rPr>
          <w:rStyle w:val="C0"/>
          <w:color w:val="000000" w:themeColor="text1"/>
          <w:sz w:val="28"/>
          <w:szCs w:val="28"/>
        </w:rPr>
        <w:t>,</w:t>
      </w:r>
      <w:r>
        <w:rPr>
          <w:rStyle w:val="C0"/>
          <w:color w:val="000000" w:themeColor="text1"/>
          <w:sz w:val="28"/>
          <w:szCs w:val="28"/>
        </w:rPr>
        <w:t xml:space="preserve"> очень веселят детей, создают ощущение радости, единения с </w:t>
      </w:r>
      <w:r>
        <w:rPr>
          <w:rStyle w:val="C0"/>
          <w:color w:val="000000" w:themeColor="text1"/>
          <w:sz w:val="28"/>
          <w:szCs w:val="28"/>
        </w:rPr>
        <w:t>природой</w:t>
      </w:r>
      <w:r>
        <w:rPr>
          <w:rStyle w:val="C0"/>
          <w:color w:val="000000" w:themeColor="text1"/>
          <w:sz w:val="28"/>
          <w:szCs w:val="28"/>
        </w:rPr>
        <w:t>. </w:t>
      </w:r>
      <w:r>
        <w:rPr>
          <w:rStyle w:val="C0"/>
          <w:color w:val="000000" w:themeColor="text1"/>
          <w:sz w:val="28"/>
          <w:szCs w:val="28"/>
        </w:rPr>
        <w:t xml:space="preserve"> В</w:t>
      </w:r>
      <w:r>
        <w:rPr>
          <w:rStyle w:val="C0"/>
          <w:color w:val="000000" w:themeColor="text1"/>
          <w:sz w:val="28"/>
          <w:szCs w:val="28"/>
        </w:rPr>
        <w:t xml:space="preserve">ажно научить детей наблюдать за природными явлениями, любоваться их красотой. В </w:t>
      </w:r>
      <w:r>
        <w:rPr>
          <w:rStyle w:val="C0"/>
          <w:color w:val="000000" w:themeColor="text1"/>
          <w:sz w:val="28"/>
          <w:szCs w:val="28"/>
        </w:rPr>
        <w:t>закличках</w:t>
      </w:r>
      <w:r>
        <w:rPr>
          <w:rStyle w:val="C0"/>
          <w:color w:val="000000" w:themeColor="text1"/>
          <w:sz w:val="28"/>
          <w:szCs w:val="28"/>
        </w:rPr>
        <w:t xml:space="preserve"> и </w:t>
      </w:r>
      <w:r>
        <w:rPr>
          <w:rStyle w:val="C0"/>
          <w:color w:val="000000" w:themeColor="text1"/>
          <w:sz w:val="28"/>
          <w:szCs w:val="28"/>
        </w:rPr>
        <w:t>приговорках</w:t>
      </w:r>
      <w:r>
        <w:rPr>
          <w:rStyle w:val="C0"/>
          <w:color w:val="000000" w:themeColor="text1"/>
          <w:sz w:val="28"/>
          <w:szCs w:val="28"/>
        </w:rPr>
        <w:t xml:space="preserve"> оживают явления природы: (</w:t>
      </w:r>
      <w:r>
        <w:rPr>
          <w:rStyle w:val="C0"/>
          <w:color w:val="000000" w:themeColor="text1"/>
          <w:sz w:val="28"/>
          <w:szCs w:val="28"/>
        </w:rPr>
        <w:t>«</w:t>
      </w:r>
      <w:r>
        <w:rPr>
          <w:rStyle w:val="C0"/>
          <w:color w:val="000000" w:themeColor="text1"/>
          <w:sz w:val="28"/>
          <w:szCs w:val="28"/>
        </w:rPr>
        <w:t>Ночь пришла, темноту привела</w:t>
      </w:r>
      <w:r>
        <w:rPr>
          <w:rStyle w:val="C0"/>
          <w:color w:val="000000" w:themeColor="text1"/>
          <w:sz w:val="28"/>
          <w:szCs w:val="28"/>
        </w:rPr>
        <w:t>»</w:t>
      </w:r>
      <w:r>
        <w:rPr>
          <w:rStyle w:val="C0"/>
          <w:color w:val="000000" w:themeColor="text1"/>
          <w:sz w:val="28"/>
          <w:szCs w:val="28"/>
        </w:rPr>
        <w:t>, «Сол</w:t>
      </w:r>
      <w:r>
        <w:rPr>
          <w:rStyle w:val="C0"/>
          <w:color w:val="000000" w:themeColor="text1"/>
          <w:sz w:val="28"/>
          <w:szCs w:val="28"/>
        </w:rPr>
        <w:t>нышко-ведрышко» ),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дети знакомятся</w:t>
      </w:r>
      <w:r>
        <w:rPr>
          <w:rStyle w:val="C0"/>
          <w:color w:val="000000" w:themeColor="text1"/>
          <w:sz w:val="28"/>
          <w:szCs w:val="28"/>
        </w:rPr>
        <w:t xml:space="preserve"> с животными</w:t>
      </w:r>
      <w:r>
        <w:rPr>
          <w:rStyle w:val="C0"/>
          <w:color w:val="000000" w:themeColor="text1"/>
          <w:sz w:val="28"/>
          <w:szCs w:val="28"/>
        </w:rPr>
        <w:t xml:space="preserve"> (</w:t>
      </w:r>
      <w:r>
        <w:rPr>
          <w:rStyle w:val="C0"/>
          <w:color w:val="000000" w:themeColor="text1"/>
          <w:sz w:val="28"/>
          <w:szCs w:val="28"/>
        </w:rPr>
        <w:t>«</w:t>
      </w:r>
      <w:r>
        <w:rPr>
          <w:rStyle w:val="C0"/>
          <w:color w:val="000000" w:themeColor="text1"/>
          <w:sz w:val="28"/>
          <w:szCs w:val="28"/>
        </w:rPr>
        <w:t>кисоньк</w:t>
      </w:r>
      <w:r>
        <w:rPr>
          <w:rStyle w:val="C0"/>
          <w:color w:val="000000" w:themeColor="text1"/>
          <w:sz w:val="28"/>
          <w:szCs w:val="28"/>
        </w:rPr>
        <w:t>а-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мурысынька</w:t>
      </w:r>
      <w:r>
        <w:rPr>
          <w:rStyle w:val="C0"/>
          <w:color w:val="000000" w:themeColor="text1"/>
          <w:sz w:val="28"/>
          <w:szCs w:val="28"/>
        </w:rPr>
        <w:t>»</w:t>
      </w:r>
      <w:r>
        <w:rPr>
          <w:rStyle w:val="C0"/>
          <w:color w:val="000000" w:themeColor="text1"/>
          <w:sz w:val="28"/>
          <w:szCs w:val="28"/>
        </w:rPr>
        <w:t xml:space="preserve">, </w:t>
      </w:r>
      <w:r>
        <w:rPr>
          <w:rStyle w:val="C0"/>
          <w:color w:val="000000" w:themeColor="text1"/>
          <w:sz w:val="28"/>
          <w:szCs w:val="28"/>
        </w:rPr>
        <w:t>«</w:t>
      </w:r>
      <w:r>
        <w:rPr>
          <w:rStyle w:val="C0"/>
          <w:color w:val="000000" w:themeColor="text1"/>
          <w:sz w:val="28"/>
          <w:szCs w:val="28"/>
        </w:rPr>
        <w:t xml:space="preserve">курочка- </w:t>
      </w:r>
      <w:r>
        <w:rPr>
          <w:rStyle w:val="C0"/>
          <w:color w:val="000000" w:themeColor="text1"/>
          <w:sz w:val="28"/>
          <w:szCs w:val="28"/>
        </w:rPr>
        <w:t>рябушечка</w:t>
      </w:r>
      <w:r>
        <w:rPr>
          <w:rStyle w:val="C0"/>
          <w:color w:val="000000" w:themeColor="text1"/>
          <w:sz w:val="28"/>
          <w:szCs w:val="28"/>
        </w:rPr>
        <w:t>»</w:t>
      </w:r>
      <w:r>
        <w:rPr>
          <w:rStyle w:val="C0"/>
          <w:color w:val="000000" w:themeColor="text1"/>
          <w:sz w:val="28"/>
          <w:szCs w:val="28"/>
        </w:rPr>
        <w:t xml:space="preserve">, </w:t>
      </w:r>
      <w:r>
        <w:rPr>
          <w:rStyle w:val="C0"/>
          <w:color w:val="000000" w:themeColor="text1"/>
          <w:sz w:val="28"/>
          <w:szCs w:val="28"/>
        </w:rPr>
        <w:t>«</w:t>
      </w:r>
      <w:r>
        <w:rPr>
          <w:rStyle w:val="C0"/>
          <w:color w:val="000000" w:themeColor="text1"/>
          <w:sz w:val="28"/>
          <w:szCs w:val="28"/>
        </w:rPr>
        <w:t>сорока- белобока</w:t>
      </w:r>
      <w:r>
        <w:rPr>
          <w:rStyle w:val="C0"/>
          <w:color w:val="000000" w:themeColor="text1"/>
          <w:sz w:val="28"/>
          <w:szCs w:val="28"/>
        </w:rPr>
        <w:t>» и многие другие персонажи).</w:t>
      </w:r>
      <w:r>
        <w:rPr>
          <w:rStyle w:val="C0"/>
          <w:color w:val="000000" w:themeColor="text1"/>
          <w:sz w:val="28"/>
          <w:szCs w:val="28"/>
        </w:rPr>
        <w:t xml:space="preserve"> Простота и мелодичность звучания </w:t>
      </w:r>
      <w:r>
        <w:rPr>
          <w:rStyle w:val="C0"/>
          <w:color w:val="000000" w:themeColor="text1"/>
          <w:sz w:val="28"/>
          <w:szCs w:val="28"/>
        </w:rPr>
        <w:t>закличек</w:t>
      </w:r>
      <w:r>
        <w:rPr>
          <w:rStyle w:val="C0"/>
          <w:color w:val="000000" w:themeColor="text1"/>
          <w:sz w:val="28"/>
          <w:szCs w:val="28"/>
        </w:rPr>
        <w:t xml:space="preserve"> помогают детям запомнить их.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Через </w:t>
      </w:r>
      <w:r>
        <w:rPr>
          <w:rStyle w:val="C0"/>
          <w:color w:val="000000" w:themeColor="text1"/>
          <w:sz w:val="28"/>
          <w:szCs w:val="28"/>
        </w:rPr>
        <w:t>потешки</w:t>
      </w:r>
      <w:r>
        <w:rPr>
          <w:rStyle w:val="C0"/>
          <w:color w:val="000000" w:themeColor="text1"/>
          <w:sz w:val="28"/>
          <w:szCs w:val="28"/>
        </w:rPr>
        <w:t xml:space="preserve">, прибаутки, </w:t>
      </w:r>
      <w:r>
        <w:rPr>
          <w:rStyle w:val="C0"/>
          <w:color w:val="000000" w:themeColor="text1"/>
          <w:sz w:val="28"/>
          <w:szCs w:val="28"/>
        </w:rPr>
        <w:t>заклички</w:t>
      </w:r>
      <w:r>
        <w:rPr>
          <w:rStyle w:val="C0"/>
          <w:color w:val="000000" w:themeColor="text1"/>
          <w:sz w:val="28"/>
          <w:szCs w:val="28"/>
        </w:rPr>
        <w:t xml:space="preserve"> и поговорки малыши осуществляют самостоятельный перенос действий в свои игр</w:t>
      </w:r>
      <w:r>
        <w:rPr>
          <w:rStyle w:val="C0"/>
          <w:color w:val="000000" w:themeColor="text1"/>
          <w:sz w:val="28"/>
          <w:szCs w:val="28"/>
        </w:rPr>
        <w:t>ы.</w:t>
      </w:r>
      <w:r>
        <w:rPr>
          <w:rStyle w:val="C0"/>
          <w:color w:val="000000" w:themeColor="text1"/>
          <w:sz w:val="28"/>
          <w:szCs w:val="28"/>
        </w:rPr>
        <w:t xml:space="preserve">  </w:t>
      </w:r>
      <w:r>
        <w:rPr>
          <w:rStyle w:val="C0"/>
          <w:color w:val="000000" w:themeColor="text1"/>
          <w:sz w:val="28"/>
          <w:szCs w:val="28"/>
        </w:rPr>
        <w:t>В первые</w:t>
      </w:r>
      <w:r>
        <w:rPr>
          <w:rStyle w:val="C0"/>
          <w:color w:val="000000" w:themeColor="text1"/>
          <w:sz w:val="28"/>
          <w:szCs w:val="28"/>
        </w:rPr>
        <w:t xml:space="preserve"> годы жизни ребенок почти все время находится в окружении самых близких людей, и только в совместной работе с родителями можно развить интерес и любовь к богатству и красоте всего, что его окружает, к наро</w:t>
      </w:r>
      <w:r>
        <w:rPr>
          <w:rStyle w:val="C0"/>
          <w:color w:val="000000" w:themeColor="text1"/>
          <w:sz w:val="28"/>
          <w:szCs w:val="28"/>
        </w:rPr>
        <w:t>дному искусству. Поэтому, проводится</w:t>
      </w:r>
      <w:r>
        <w:rPr>
          <w:rStyle w:val="C0"/>
          <w:color w:val="000000" w:themeColor="text1"/>
          <w:sz w:val="28"/>
          <w:szCs w:val="28"/>
        </w:rPr>
        <w:t xml:space="preserve"> рабо</w:t>
      </w:r>
      <w:r>
        <w:rPr>
          <w:rStyle w:val="C0"/>
          <w:color w:val="000000" w:themeColor="text1"/>
          <w:sz w:val="28"/>
          <w:szCs w:val="28"/>
        </w:rPr>
        <w:t>та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 xml:space="preserve">и </w:t>
      </w:r>
      <w:r>
        <w:rPr>
          <w:rStyle w:val="C0"/>
          <w:color w:val="000000" w:themeColor="text1"/>
          <w:sz w:val="28"/>
          <w:szCs w:val="28"/>
        </w:rPr>
        <w:t>с родителями по этой теме; в</w:t>
      </w:r>
      <w:r>
        <w:rPr>
          <w:rStyle w:val="C0"/>
          <w:color w:val="000000" w:themeColor="text1"/>
          <w:sz w:val="28"/>
          <w:szCs w:val="28"/>
        </w:rPr>
        <w:t xml:space="preserve"> беседах, раздаю буклеты,</w:t>
      </w:r>
      <w:r>
        <w:rPr>
          <w:rStyle w:val="C0"/>
          <w:color w:val="000000" w:themeColor="text1"/>
          <w:sz w:val="28"/>
          <w:szCs w:val="28"/>
        </w:rPr>
        <w:t xml:space="preserve"> объясняю им ценность русского фольклора для воспитания детей. </w:t>
      </w:r>
    </w:p>
    <w:p w14:paraId="00000026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    И</w:t>
      </w:r>
      <w:r>
        <w:rPr>
          <w:rStyle w:val="C0"/>
          <w:color w:val="000000" w:themeColor="text1"/>
          <w:sz w:val="28"/>
          <w:szCs w:val="28"/>
        </w:rPr>
        <w:t>спользование малых форм фольклора создает необходимые основы для овладения разными видами деятельности (ле</w:t>
      </w:r>
      <w:r>
        <w:rPr>
          <w:rStyle w:val="C0"/>
          <w:color w:val="000000" w:themeColor="text1"/>
          <w:sz w:val="28"/>
          <w:szCs w:val="28"/>
        </w:rPr>
        <w:t>пка, рисование,</w:t>
      </w:r>
      <w:r>
        <w:rPr>
          <w:rStyle w:val="C0"/>
          <w:color w:val="000000" w:themeColor="text1"/>
          <w:sz w:val="28"/>
          <w:szCs w:val="28"/>
        </w:rPr>
        <w:t xml:space="preserve">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</w:t>
      </w:r>
      <w:r>
        <w:rPr>
          <w:rStyle w:val="C0"/>
          <w:color w:val="000000" w:themeColor="text1"/>
          <w:sz w:val="28"/>
          <w:szCs w:val="28"/>
        </w:rPr>
        <w:t>большим  удовольствием осваивают</w:t>
      </w:r>
      <w:r>
        <w:rPr>
          <w:rStyle w:val="C0"/>
          <w:color w:val="000000" w:themeColor="text1"/>
          <w:sz w:val="28"/>
          <w:szCs w:val="28"/>
        </w:rPr>
        <w:t xml:space="preserve"> все навыки самообслуживания</w:t>
      </w:r>
      <w:r>
        <w:rPr>
          <w:rStyle w:val="C0"/>
          <w:color w:val="000000" w:themeColor="text1"/>
          <w:sz w:val="28"/>
          <w:szCs w:val="28"/>
        </w:rPr>
        <w:t>.</w:t>
      </w:r>
      <w:r>
        <w:rPr>
          <w:rStyle w:val="C0"/>
          <w:color w:val="000000" w:themeColor="text1"/>
          <w:sz w:val="28"/>
          <w:szCs w:val="28"/>
        </w:rPr>
        <w:t xml:space="preserve"> </w:t>
      </w:r>
    </w:p>
    <w:p w14:paraId="00000027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«Водичка, водичка, умой мое личико,</w:t>
      </w:r>
    </w:p>
    <w:p w14:paraId="00000028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Чтобы глазоньки блестели,</w:t>
      </w:r>
    </w:p>
    <w:p w14:paraId="00000029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Чтобы щечки краснели,</w:t>
      </w:r>
    </w:p>
    <w:p w14:paraId="0000002A">
      <w:pPr>
        <w:pStyle w:val="C2"/>
        <w:spacing w:before="0" w:after="0" w:line="360" w:lineRule="auto"/>
        <w:ind w:left="-567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 смеялся роток,</w:t>
      </w:r>
    </w:p>
    <w:p w14:paraId="0000002B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Чтоб кусался зубок».</w:t>
      </w:r>
    </w:p>
    <w:p w14:paraId="0000002C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Результатом</w:t>
      </w:r>
      <w:r>
        <w:rPr>
          <w:rStyle w:val="C0"/>
          <w:color w:val="000000" w:themeColor="text1"/>
          <w:sz w:val="28"/>
          <w:szCs w:val="28"/>
        </w:rPr>
        <w:t xml:space="preserve"> работы</w:t>
      </w:r>
      <w:r>
        <w:rPr>
          <w:rStyle w:val="C0"/>
          <w:color w:val="000000" w:themeColor="text1"/>
          <w:sz w:val="28"/>
          <w:szCs w:val="28"/>
        </w:rPr>
        <w:t xml:space="preserve"> социального педагога</w:t>
      </w:r>
      <w:r>
        <w:rPr>
          <w:rStyle w:val="C0"/>
          <w:color w:val="000000" w:themeColor="text1"/>
          <w:sz w:val="28"/>
          <w:szCs w:val="28"/>
        </w:rPr>
        <w:t xml:space="preserve">, </w:t>
      </w:r>
      <w:r>
        <w:rPr>
          <w:rStyle w:val="C0"/>
          <w:color w:val="000000" w:themeColor="text1"/>
          <w:sz w:val="28"/>
          <w:szCs w:val="28"/>
        </w:rPr>
        <w:t xml:space="preserve"> являются положительные эмоции,</w:t>
      </w:r>
      <w:r>
        <w:rPr>
          <w:rStyle w:val="C0"/>
          <w:color w:val="000000" w:themeColor="text1"/>
          <w:sz w:val="28"/>
          <w:szCs w:val="28"/>
        </w:rPr>
        <w:t xml:space="preserve"> веселое, бодрое настроение </w:t>
      </w:r>
      <w:r>
        <w:rPr>
          <w:rStyle w:val="C0"/>
          <w:color w:val="000000" w:themeColor="text1"/>
          <w:sz w:val="28"/>
          <w:szCs w:val="28"/>
        </w:rPr>
        <w:t xml:space="preserve"> детей, которое помогает овладеть родным языком, развивает память, воображение, мышление, дает возможность побегать, попрыгать, т.е</w:t>
      </w:r>
      <w:r>
        <w:rPr>
          <w:rStyle w:val="C0"/>
          <w:color w:val="000000" w:themeColor="text1"/>
          <w:sz w:val="28"/>
          <w:szCs w:val="28"/>
        </w:rPr>
        <w:t>. всесторонне развивает ребенка</w:t>
      </w:r>
      <w:r>
        <w:rPr>
          <w:rStyle w:val="C0"/>
          <w:color w:val="000000" w:themeColor="text1"/>
          <w:sz w:val="28"/>
          <w:szCs w:val="28"/>
        </w:rPr>
        <w:t>.</w:t>
      </w:r>
      <w:r>
        <w:rPr>
          <w:rStyle w:val="C0"/>
          <w:color w:val="000000" w:themeColor="text1"/>
          <w:sz w:val="28"/>
          <w:szCs w:val="28"/>
        </w:rPr>
        <w:t xml:space="preserve"> В результате общения с фольклорными произведениями ребенку, передаются их настроения и чувства: радость</w:t>
      </w:r>
      <w:r>
        <w:rPr>
          <w:rStyle w:val="C0"/>
          <w:color w:val="000000" w:themeColor="text1"/>
          <w:sz w:val="28"/>
          <w:szCs w:val="28"/>
        </w:rPr>
        <w:t>, тревога, сожаление, нежность.</w:t>
      </w:r>
      <w:r>
        <w:rPr>
          <w:rStyle w:val="C0"/>
          <w:color w:val="000000" w:themeColor="text1"/>
          <w:sz w:val="28"/>
          <w:szCs w:val="28"/>
        </w:rPr>
        <w:t>  Детский фольклор</w:t>
      </w:r>
      <w:r>
        <w:rPr>
          <w:rStyle w:val="C0"/>
          <w:color w:val="000000" w:themeColor="text1"/>
          <w:sz w:val="28"/>
          <w:szCs w:val="28"/>
        </w:rPr>
        <w:t xml:space="preserve"> должен оставаться ценным средством воспитания человека, стимулировать</w:t>
      </w:r>
      <w:r>
        <w:rPr>
          <w:rStyle w:val="C0"/>
          <w:color w:val="000000" w:themeColor="text1"/>
          <w:sz w:val="28"/>
          <w:szCs w:val="28"/>
        </w:rPr>
        <w:t xml:space="preserve"> творческие проявления ребенка, будит</w:t>
      </w:r>
      <w:r>
        <w:rPr>
          <w:rStyle w:val="C0"/>
          <w:color w:val="000000" w:themeColor="text1"/>
          <w:sz w:val="28"/>
          <w:szCs w:val="28"/>
        </w:rPr>
        <w:t xml:space="preserve">ь </w:t>
      </w:r>
      <w:r>
        <w:rPr>
          <w:rStyle w:val="C0"/>
          <w:color w:val="000000" w:themeColor="text1"/>
          <w:sz w:val="28"/>
          <w:szCs w:val="28"/>
        </w:rPr>
        <w:t>фантазию, обогащать</w:t>
      </w:r>
      <w:r>
        <w:rPr>
          <w:rStyle w:val="C0"/>
          <w:color w:val="000000" w:themeColor="text1"/>
          <w:sz w:val="28"/>
          <w:szCs w:val="28"/>
        </w:rPr>
        <w:t xml:space="preserve"> личность.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Ребенок расширяет репертуар художественных произведений.  Ж</w:t>
      </w:r>
      <w:r>
        <w:rPr>
          <w:rStyle w:val="C0"/>
          <w:color w:val="000000" w:themeColor="text1"/>
          <w:sz w:val="28"/>
          <w:szCs w:val="28"/>
        </w:rPr>
        <w:t>изнь ребенка становится более интенсивной и содержательной.</w:t>
      </w:r>
      <w:r>
        <w:rPr>
          <w:rStyle w:val="C0"/>
          <w:color w:val="000000" w:themeColor="text1"/>
          <w:sz w:val="28"/>
          <w:szCs w:val="28"/>
        </w:rPr>
        <w:t xml:space="preserve"> </w:t>
      </w:r>
    </w:p>
    <w:p w14:paraId="0000002D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</w:p>
    <w:p w14:paraId="0000002E">
      <w:pPr>
        <w:pStyle w:val="C2"/>
        <w:spacing w:before="0" w:after="0" w:line="360" w:lineRule="auto"/>
        <w:ind w:left="-567"/>
        <w:jc w:val="center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Список литературы.</w:t>
      </w:r>
    </w:p>
    <w:p w14:paraId="0000002F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1. Т.А. Алексеева, «Фольклор, как эффективное средство для развития раннего дошкольного возраста в соответствии с ФГОС </w:t>
      </w:r>
      <w:r>
        <w:rPr>
          <w:rStyle w:val="C0"/>
          <w:color w:val="000000" w:themeColor="text1"/>
          <w:sz w:val="28"/>
          <w:szCs w:val="28"/>
        </w:rPr>
        <w:t>ДО</w:t>
      </w:r>
      <w:r>
        <w:rPr>
          <w:rStyle w:val="C0"/>
          <w:color w:val="000000" w:themeColor="text1"/>
          <w:sz w:val="28"/>
          <w:szCs w:val="28"/>
        </w:rPr>
        <w:t>»/Молодой ученый.-2018.-№13.1(199.1).-С.4-8. 2018г.</w:t>
      </w:r>
    </w:p>
    <w:p w14:paraId="00000030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2.Т.И. Бахметьева «Детские частушки, шутки, прибаутки» Я.: «Академия развития» 2005г.</w:t>
      </w:r>
    </w:p>
    <w:p w14:paraId="00000031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3. В.И. Логинова, Т.И. Бабаева «Детство»: </w:t>
      </w:r>
      <w:r>
        <w:rPr>
          <w:rStyle w:val="C0"/>
          <w:color w:val="000000" w:themeColor="text1"/>
          <w:sz w:val="28"/>
          <w:szCs w:val="28"/>
        </w:rPr>
        <w:t>«</w:t>
      </w:r>
      <w:r>
        <w:rPr>
          <w:rStyle w:val="C0"/>
          <w:color w:val="000000" w:themeColor="text1"/>
          <w:sz w:val="28"/>
          <w:szCs w:val="28"/>
        </w:rPr>
        <w:t>Программа развития и воспитания детей в детском саду»- С.Пб</w:t>
      </w:r>
      <w:r>
        <w:rPr>
          <w:rStyle w:val="C0"/>
          <w:color w:val="000000" w:themeColor="text1"/>
          <w:sz w:val="28"/>
          <w:szCs w:val="28"/>
        </w:rPr>
        <w:t>.: «</w:t>
      </w:r>
      <w:r>
        <w:rPr>
          <w:rStyle w:val="C0"/>
          <w:color w:val="000000" w:themeColor="text1"/>
          <w:sz w:val="28"/>
          <w:szCs w:val="28"/>
        </w:rPr>
        <w:t>Детство-Пресс»,2010г.</w:t>
      </w:r>
    </w:p>
    <w:p w14:paraId="00000032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4. Г.М Первова, А.Л. Божок «Единство славянского мира в культуре устного народного творчества для детей» вестник Тамбовского университета. 2011г.</w:t>
      </w:r>
    </w:p>
    <w:p w14:paraId="00000033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5. Э.И Иванова, И.</w:t>
      </w:r>
      <w:r>
        <w:rPr>
          <w:rStyle w:val="C0"/>
          <w:color w:val="000000" w:themeColor="text1"/>
          <w:sz w:val="28"/>
          <w:szCs w:val="28"/>
        </w:rPr>
        <w:t>П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Токмакова</w:t>
      </w:r>
      <w:r>
        <w:rPr>
          <w:rStyle w:val="C0"/>
          <w:color w:val="000000" w:themeColor="text1"/>
          <w:sz w:val="28"/>
          <w:szCs w:val="28"/>
        </w:rPr>
        <w:t xml:space="preserve"> «Большая книга стихов для чтения в детском саду»/М.: АСТ «Планета детства», 2002.512с.</w:t>
      </w:r>
    </w:p>
    <w:p w14:paraId="00000034">
      <w:pPr>
        <w:pStyle w:val="C2"/>
        <w:spacing w:before="0" w:after="0" w:line="360" w:lineRule="auto"/>
        <w:ind w:left="-567"/>
        <w:jc w:val="both"/>
        <w:rPr/>
      </w:pPr>
      <w:r>
        <w:rPr>
          <w:rStyle w:val="C0"/>
          <w:color w:val="000000" w:themeColor="text1"/>
          <w:sz w:val="28"/>
          <w:szCs w:val="28"/>
        </w:rPr>
        <w:t>6.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Л.А.Метиева</w:t>
      </w:r>
      <w:r>
        <w:rPr>
          <w:rStyle w:val="C0"/>
          <w:color w:val="000000" w:themeColor="text1"/>
          <w:sz w:val="28"/>
          <w:szCs w:val="28"/>
        </w:rPr>
        <w:t>, Э.Я. Удалова «Развитие сенсорной сферы детей»/ М.: Просвещение, 2009.-160с.</w:t>
      </w:r>
    </w:p>
    <w:p w14:paraId="00000035">
      <w:pPr>
        <w:pStyle w:val="C2"/>
        <w:spacing w:before="0" w:after="0" w:line="360" w:lineRule="auto"/>
        <w:ind w:left="-567" w:firstLine="283"/>
        <w:jc w:val="both"/>
        <w:rPr>
          <w:rStyle w:val="C0"/>
          <w:color w:val="000000" w:themeColor="text1"/>
          <w:sz w:val="28"/>
          <w:szCs w:val="28"/>
        </w:rPr>
      </w:pPr>
    </w:p>
    <w:p w14:paraId="00000036">
      <w:pPr>
        <w:pStyle w:val="C2"/>
        <w:spacing w:before="0" w:after="0" w:line="360" w:lineRule="auto"/>
        <w:ind w:left="-567"/>
        <w:jc w:val="both"/>
        <w:rPr>
          <w:rStyle w:val="C0"/>
          <w:color w:val="000000" w:themeColor="text1"/>
          <w:sz w:val="28"/>
          <w:szCs w:val="28"/>
        </w:rPr>
      </w:pPr>
    </w:p>
    <w:p w14:paraId="00000037">
      <w:pPr>
        <w:spacing w:line="360" w:lineRule="auto"/>
        <w:rPr>
          <w:color w:val="000000" w:themeColor="text1"/>
        </w:rPr>
      </w:pPr>
    </w:p>
    <w:p w14:paraId="00000038">
      <w:pPr>
        <w:spacing w:line="360" w:lineRule="auto"/>
        <w:rPr>
          <w:color w:val="000000" w:themeColor="text1"/>
        </w:rPr>
      </w:pPr>
    </w:p>
    <w:p w14:paraId="00000039">
      <w:pPr>
        <w:spacing w:line="360" w:lineRule="auto"/>
        <w:rPr>
          <w:color w:val="000000" w:themeColor="text1"/>
        </w:rPr>
      </w:pPr>
    </w:p>
    <w:p w14:paraId="0000003A">
      <w:pPr>
        <w:spacing w:line="360" w:lineRule="auto"/>
        <w:rPr>
          <w:color w:val="000000" w:themeColor="text1"/>
        </w:rPr>
      </w:pPr>
    </w:p>
    <w:p w14:paraId="0000003B">
      <w:pPr>
        <w:spacing w:line="360" w:lineRule="auto"/>
        <w:rPr>
          <w:color w:val="000000" w:themeColor="text1"/>
        </w:rPr>
      </w:pPr>
    </w:p>
    <w:p w14:paraId="0000003C">
      <w:pPr>
        <w:spacing w:line="360" w:lineRule="auto"/>
        <w:rPr>
          <w:color w:val="000000" w:themeColor="text1"/>
        </w:rPr>
      </w:pPr>
    </w:p>
    <w:p w14:paraId="0000003D">
      <w:pPr>
        <w:rPr>
          <w:color w:val="000000" w:themeColor="text1"/>
        </w:rPr>
      </w:pPr>
    </w:p>
    <w:p w14:paraId="0000003E">
      <w:pPr>
        <w:rPr>
          <w:color w:val="000000" w:themeColor="text1"/>
        </w:rPr>
      </w:pPr>
    </w:p>
    <w:p w14:paraId="0000003F"/>
    <w:p w14:paraId="00000040"/>
    <w:p w14:paraId="00000041"/>
    <w:p w14:paraId="00000042"/>
    <w:p w14:paraId="00000043"/>
    <w:p w14:paraId="00000044"/>
    <w:p w14:paraId="00000045"/>
    <w:p w14:paraId="00000046"/>
    <w:p w14:paraId="00000047"/>
    <w:p w14:paraId="00000048"/>
    <w:p w14:paraId="00000049"/>
    <w:p w14:paraId="0000004A"/>
    <w:p w14:paraId="0000004B"/>
    <w:p w14:paraId="0000004C"/>
    <w:p w14:paraId="0000004D"/>
    <w:p w14:paraId="0000004E"/>
    <w:p w14:paraId="0000004F"/>
    <w:p w14:paraId="00000050"/>
    <w:p w14:paraId="00000051"/>
    <w:p w14:paraId="00000052"/>
    <w:sectPr>
      <w:pgSz w:w="11906" w:h="16838"/>
      <w:pgMar w:top="1134" w:right="850" w:bottom="1134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00000000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A47D1"/>
    <w:rsid w:val="000065F3"/>
    <w:rsid w:val="000174F4"/>
    <w:rsid w:val="000458DE"/>
    <w:rsid w:val="000A47D1"/>
    <w:rsid w:val="000C55B0"/>
    <w:rsid w:val="000E3FE7"/>
    <w:rsid w:val="000F0525"/>
    <w:rsid w:val="001057B2"/>
    <w:rsid w:val="00111871"/>
    <w:rsid w:val="00177EC7"/>
    <w:rsid w:val="001F5CEA"/>
    <w:rsid w:val="00242C86"/>
    <w:rsid w:val="00286BA3"/>
    <w:rsid w:val="002B6B38"/>
    <w:rsid w:val="002F7C6E"/>
    <w:rsid w:val="003419F2"/>
    <w:rsid w:val="00375FB2"/>
    <w:rsid w:val="003D1C3C"/>
    <w:rsid w:val="003F3F08"/>
    <w:rsid w:val="00436E45"/>
    <w:rsid w:val="00443733"/>
    <w:rsid w:val="0045308D"/>
    <w:rsid w:val="00492ABE"/>
    <w:rsid w:val="004B3DB2"/>
    <w:rsid w:val="004F1A45"/>
    <w:rsid w:val="005C03AE"/>
    <w:rsid w:val="005F1FFE"/>
    <w:rsid w:val="00632583"/>
    <w:rsid w:val="0067713C"/>
    <w:rsid w:val="00695501"/>
    <w:rsid w:val="006A7FCE"/>
    <w:rsid w:val="006C0662"/>
    <w:rsid w:val="006E0A0B"/>
    <w:rsid w:val="00712247"/>
    <w:rsid w:val="007140E9"/>
    <w:rsid w:val="007147B2"/>
    <w:rsid w:val="007C64BA"/>
    <w:rsid w:val="007F6825"/>
    <w:rsid w:val="00854C84"/>
    <w:rsid w:val="008E03A9"/>
    <w:rsid w:val="008E4031"/>
    <w:rsid w:val="008F7B09"/>
    <w:rsid w:val="009064E7"/>
    <w:rsid w:val="00933330"/>
    <w:rsid w:val="00950689"/>
    <w:rsid w:val="0095103B"/>
    <w:rsid w:val="00953A1E"/>
    <w:rsid w:val="0098740F"/>
    <w:rsid w:val="00994382"/>
    <w:rsid w:val="009E2595"/>
    <w:rsid w:val="00A2007E"/>
    <w:rsid w:val="00A21910"/>
    <w:rsid w:val="00A2655C"/>
    <w:rsid w:val="00A45233"/>
    <w:rsid w:val="00A4559A"/>
    <w:rsid w:val="00A55BD8"/>
    <w:rsid w:val="00A85879"/>
    <w:rsid w:val="00AA407B"/>
    <w:rsid w:val="00AA7CFF"/>
    <w:rsid w:val="00AF2589"/>
    <w:rsid w:val="00B4439F"/>
    <w:rsid w:val="00B71432"/>
    <w:rsid w:val="00BA45AB"/>
    <w:rsid w:val="00BC4D73"/>
    <w:rsid w:val="00BE4EDC"/>
    <w:rsid w:val="00BF4E6B"/>
    <w:rsid w:val="00C17CE8"/>
    <w:rsid w:val="00C3612A"/>
    <w:rsid w:val="00C7600E"/>
    <w:rsid w:val="00C80510"/>
    <w:rsid w:val="00CB452C"/>
    <w:rsid w:val="00CB4701"/>
    <w:rsid w:val="00CD4BB9"/>
    <w:rsid w:val="00CE66D9"/>
    <w:rsid w:val="00D56AA1"/>
    <w:rsid w:val="00D8166B"/>
    <w:rsid w:val="00D8351E"/>
    <w:rsid w:val="00D83761"/>
    <w:rsid w:val="00D92ACB"/>
    <w:rsid w:val="00DB0BF8"/>
    <w:rsid w:val="00DB35F9"/>
    <w:rsid w:val="00DB7F90"/>
    <w:rsid w:val="00DC00DD"/>
    <w:rsid w:val="00DE3F1D"/>
    <w:rsid w:val="00DF2712"/>
    <w:rsid w:val="00E04B0F"/>
    <w:rsid w:val="00E55287"/>
    <w:rsid w:val="00ED7680"/>
    <w:rsid w:val="00EE24A7"/>
    <w:rsid w:val="00F13F29"/>
    <w:rsid w:val="00F33128"/>
    <w:rsid w:val="00F95321"/>
    <w:rsid w:val="00F97F14"/>
    <w:rsid w:val="00FC5FE0"/>
    <w:rsid w:val="00FC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C2">
    <w:name w:val="C2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</w:style>
  <w:style w:type="character" w:customStyle="1" w:styleId="C0">
    <w:name w:val="C0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</cp:coreProperties>
</file>