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8CAA8" w14:textId="77777777" w:rsidR="009A5E47" w:rsidRPr="000D1045" w:rsidRDefault="009A5E47" w:rsidP="009A5E47">
      <w:pPr>
        <w:spacing w:after="0" w:line="240" w:lineRule="auto"/>
        <w:jc w:val="both"/>
        <w:rPr>
          <w:rFonts w:ascii="Times New Roman" w:hAnsi="Times New Roman" w:cs="Times New Roman"/>
          <w:sz w:val="24"/>
          <w:szCs w:val="24"/>
        </w:rPr>
      </w:pPr>
    </w:p>
    <w:p w14:paraId="33F35BFC" w14:textId="5A81F649" w:rsidR="00051A6A" w:rsidRDefault="00CC12B8" w:rsidP="00051A6A">
      <w:pPr>
        <w:spacing w:after="0" w:line="240" w:lineRule="auto"/>
        <w:ind w:left="-150" w:right="-30"/>
        <w:jc w:val="center"/>
      </w:pPr>
      <w:r>
        <w:rPr>
          <w:rFonts w:ascii="Times New Roman" w:hAnsi="Times New Roman" w:cs="Times New Roman"/>
          <w:sz w:val="44"/>
          <w:szCs w:val="44"/>
        </w:rPr>
        <w:t>Статья.</w:t>
      </w:r>
      <w:r w:rsidR="00051A6A" w:rsidRPr="00732357">
        <w:rPr>
          <w:rFonts w:ascii="Times New Roman" w:hAnsi="Times New Roman" w:cs="Times New Roman"/>
          <w:sz w:val="44"/>
          <w:szCs w:val="44"/>
        </w:rPr>
        <w:t xml:space="preserve"> </w:t>
      </w:r>
      <w:r>
        <w:rPr>
          <w:rFonts w:ascii="Times New Roman" w:hAnsi="Times New Roman" w:cs="Times New Roman"/>
          <w:sz w:val="44"/>
          <w:szCs w:val="44"/>
        </w:rPr>
        <w:t>Как развить</w:t>
      </w:r>
      <w:r w:rsidR="00051A6A" w:rsidRPr="00732357">
        <w:rPr>
          <w:rFonts w:ascii="Times New Roman" w:hAnsi="Times New Roman" w:cs="Times New Roman"/>
          <w:sz w:val="44"/>
          <w:szCs w:val="44"/>
        </w:rPr>
        <w:t> м</w:t>
      </w:r>
      <w:r w:rsidR="00572B70">
        <w:rPr>
          <w:rFonts w:ascii="Times New Roman" w:hAnsi="Times New Roman" w:cs="Times New Roman"/>
          <w:sz w:val="44"/>
          <w:szCs w:val="44"/>
        </w:rPr>
        <w:t>ышление с помощью ножниц</w:t>
      </w:r>
      <w:r w:rsidR="00051A6A">
        <w:rPr>
          <w:rFonts w:ascii="Times New Roman" w:hAnsi="Times New Roman" w:cs="Times New Roman"/>
          <w:sz w:val="44"/>
          <w:szCs w:val="44"/>
        </w:rPr>
        <w:t xml:space="preserve">, </w:t>
      </w:r>
      <w:r w:rsidR="00051A6A" w:rsidRPr="00732357">
        <w:rPr>
          <w:rFonts w:ascii="Times New Roman" w:hAnsi="Times New Roman" w:cs="Times New Roman"/>
          <w:sz w:val="44"/>
          <w:szCs w:val="44"/>
        </w:rPr>
        <w:t>и бережно</w:t>
      </w:r>
      <w:r>
        <w:rPr>
          <w:rFonts w:ascii="Times New Roman" w:hAnsi="Times New Roman" w:cs="Times New Roman"/>
          <w:sz w:val="44"/>
          <w:szCs w:val="44"/>
        </w:rPr>
        <w:t>е</w:t>
      </w:r>
      <w:r w:rsidR="00051A6A">
        <w:rPr>
          <w:rFonts w:ascii="Times New Roman" w:hAnsi="Times New Roman" w:cs="Times New Roman"/>
          <w:sz w:val="44"/>
          <w:szCs w:val="44"/>
        </w:rPr>
        <w:t xml:space="preserve"> отношени</w:t>
      </w:r>
      <w:r>
        <w:rPr>
          <w:rFonts w:ascii="Times New Roman" w:hAnsi="Times New Roman" w:cs="Times New Roman"/>
          <w:sz w:val="44"/>
          <w:szCs w:val="44"/>
        </w:rPr>
        <w:t>е</w:t>
      </w:r>
      <w:r w:rsidR="00051A6A">
        <w:rPr>
          <w:rFonts w:ascii="Times New Roman" w:hAnsi="Times New Roman" w:cs="Times New Roman"/>
          <w:sz w:val="44"/>
          <w:szCs w:val="44"/>
        </w:rPr>
        <w:t xml:space="preserve"> к материалам у детей.</w:t>
      </w:r>
    </w:p>
    <w:p w14:paraId="1A1C9AEE" w14:textId="77777777" w:rsidR="00051A6A" w:rsidRDefault="00051A6A" w:rsidP="00051A6A">
      <w:pPr>
        <w:rPr>
          <w:rFonts w:ascii="Tahoma" w:hAnsi="Tahoma" w:cs="Tahoma"/>
          <w:color w:val="333333"/>
          <w:sz w:val="21"/>
          <w:szCs w:val="21"/>
          <w:shd w:val="clear" w:color="auto" w:fill="FFFFFF"/>
        </w:rPr>
      </w:pPr>
      <w:r>
        <w:rPr>
          <w:rFonts w:ascii="Tahoma" w:hAnsi="Tahoma" w:cs="Tahoma"/>
          <w:color w:val="333333"/>
          <w:sz w:val="21"/>
          <w:szCs w:val="21"/>
          <w:shd w:val="clear" w:color="auto" w:fill="FFFFFF"/>
        </w:rPr>
        <w:t xml:space="preserve">   </w:t>
      </w:r>
    </w:p>
    <w:p w14:paraId="567061C5" w14:textId="77777777" w:rsidR="00051A6A" w:rsidRDefault="00051A6A" w:rsidP="009A5E47">
      <w:pPr>
        <w:spacing w:after="0" w:line="240" w:lineRule="auto"/>
        <w:jc w:val="both"/>
        <w:rPr>
          <w:rFonts w:ascii="Times New Roman" w:hAnsi="Times New Roman" w:cs="Times New Roman"/>
          <w:b/>
          <w:sz w:val="24"/>
          <w:szCs w:val="24"/>
        </w:rPr>
      </w:pPr>
    </w:p>
    <w:p w14:paraId="30639D15" w14:textId="77777777" w:rsidR="00051A6A" w:rsidRDefault="00051A6A" w:rsidP="009A5E47">
      <w:pPr>
        <w:spacing w:after="0" w:line="240" w:lineRule="auto"/>
        <w:jc w:val="both"/>
        <w:rPr>
          <w:rFonts w:ascii="Times New Roman" w:hAnsi="Times New Roman" w:cs="Times New Roman"/>
          <w:b/>
          <w:sz w:val="24"/>
          <w:szCs w:val="24"/>
        </w:rPr>
      </w:pPr>
    </w:p>
    <w:p w14:paraId="788DF249" w14:textId="77777777" w:rsidR="00051A6A" w:rsidRDefault="00051A6A" w:rsidP="009A5E47">
      <w:pPr>
        <w:spacing w:after="0" w:line="240" w:lineRule="auto"/>
        <w:jc w:val="both"/>
        <w:rPr>
          <w:rFonts w:ascii="Times New Roman" w:hAnsi="Times New Roman" w:cs="Times New Roman"/>
          <w:b/>
          <w:sz w:val="24"/>
          <w:szCs w:val="24"/>
        </w:rPr>
      </w:pPr>
    </w:p>
    <w:p w14:paraId="7894DB8B" w14:textId="77777777" w:rsidR="00051A6A" w:rsidRDefault="00051A6A" w:rsidP="009A5E47">
      <w:pPr>
        <w:spacing w:after="0" w:line="240" w:lineRule="auto"/>
        <w:jc w:val="both"/>
        <w:rPr>
          <w:rFonts w:ascii="Times New Roman" w:hAnsi="Times New Roman" w:cs="Times New Roman"/>
          <w:b/>
          <w:sz w:val="24"/>
          <w:szCs w:val="24"/>
        </w:rPr>
      </w:pPr>
    </w:p>
    <w:p w14:paraId="01B75B9C" w14:textId="77777777" w:rsidR="00031EBF" w:rsidRPr="000D1045" w:rsidRDefault="00A84A8D" w:rsidP="009A5E47">
      <w:pPr>
        <w:spacing w:after="0" w:line="240" w:lineRule="auto"/>
        <w:jc w:val="both"/>
        <w:rPr>
          <w:rFonts w:ascii="Times New Roman" w:hAnsi="Times New Roman" w:cs="Times New Roman"/>
          <w:b/>
          <w:sz w:val="24"/>
          <w:szCs w:val="24"/>
        </w:rPr>
      </w:pPr>
      <w:r w:rsidRPr="000D1045">
        <w:rPr>
          <w:rFonts w:ascii="Times New Roman" w:hAnsi="Times New Roman" w:cs="Times New Roman"/>
          <w:b/>
          <w:sz w:val="24"/>
          <w:szCs w:val="24"/>
        </w:rPr>
        <w:t>Введение.</w:t>
      </w:r>
    </w:p>
    <w:p w14:paraId="724229BD" w14:textId="77777777" w:rsidR="00031EBF" w:rsidRPr="000D1045" w:rsidRDefault="00031EBF" w:rsidP="009A5E47">
      <w:pPr>
        <w:spacing w:after="0" w:line="240" w:lineRule="auto"/>
        <w:jc w:val="both"/>
        <w:rPr>
          <w:rFonts w:ascii="Times New Roman" w:hAnsi="Times New Roman" w:cs="Times New Roman"/>
          <w:b/>
          <w:sz w:val="24"/>
          <w:szCs w:val="24"/>
        </w:rPr>
      </w:pPr>
    </w:p>
    <w:p w14:paraId="6F482F18" w14:textId="77777777" w:rsidR="009A5E47" w:rsidRPr="000D1045" w:rsidRDefault="009A5E47" w:rsidP="00031EBF">
      <w:pPr>
        <w:spacing w:after="0" w:line="240" w:lineRule="auto"/>
        <w:ind w:firstLine="708"/>
        <w:jc w:val="both"/>
        <w:rPr>
          <w:rFonts w:ascii="Times New Roman" w:eastAsia="Times New Roman" w:hAnsi="Times New Roman" w:cs="Times New Roman"/>
          <w:b/>
          <w:bCs/>
          <w:sz w:val="24"/>
          <w:szCs w:val="24"/>
          <w:lang w:eastAsia="ru-RU"/>
        </w:rPr>
      </w:pPr>
      <w:r w:rsidRPr="000D1045">
        <w:rPr>
          <w:rStyle w:val="c7"/>
          <w:rFonts w:ascii="Times New Roman" w:hAnsi="Times New Roman" w:cs="Times New Roman"/>
          <w:sz w:val="24"/>
          <w:szCs w:val="24"/>
        </w:rPr>
        <w:t>Мелкая моторика</w:t>
      </w:r>
      <w:r w:rsidR="00031EBF" w:rsidRPr="000D1045">
        <w:rPr>
          <w:rStyle w:val="c7"/>
          <w:rFonts w:ascii="Times New Roman" w:hAnsi="Times New Roman" w:cs="Times New Roman"/>
          <w:sz w:val="24"/>
          <w:szCs w:val="24"/>
        </w:rPr>
        <w:t xml:space="preserve"> </w:t>
      </w:r>
      <w:r w:rsidRPr="000D1045">
        <w:rPr>
          <w:rStyle w:val="c5"/>
          <w:rFonts w:ascii="Times New Roman" w:hAnsi="Times New Roman" w:cs="Times New Roman"/>
          <w:sz w:val="24"/>
          <w:szCs w:val="24"/>
        </w:rPr>
        <w:t>–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речью ребенка (М.М. Кольцова, Н.Н. Новикова, Н.А.</w:t>
      </w:r>
      <w:r w:rsidR="00031EBF" w:rsidRPr="000D1045">
        <w:rPr>
          <w:rStyle w:val="c5"/>
          <w:rFonts w:ascii="Times New Roman" w:hAnsi="Times New Roman" w:cs="Times New Roman"/>
          <w:sz w:val="24"/>
          <w:szCs w:val="24"/>
        </w:rPr>
        <w:t xml:space="preserve"> </w:t>
      </w:r>
      <w:r w:rsidRPr="000D1045">
        <w:rPr>
          <w:rStyle w:val="c5"/>
          <w:rFonts w:ascii="Times New Roman" w:hAnsi="Times New Roman" w:cs="Times New Roman"/>
          <w:sz w:val="24"/>
          <w:szCs w:val="24"/>
        </w:rPr>
        <w:t>Бернштейн, В.Н. Бехтерев, М.В. Антропова, Н.А. Рокотова, Е.К.</w:t>
      </w:r>
      <w:r w:rsidR="00031EBF" w:rsidRPr="000D1045">
        <w:rPr>
          <w:rStyle w:val="c5"/>
          <w:rFonts w:ascii="Times New Roman" w:hAnsi="Times New Roman" w:cs="Times New Roman"/>
          <w:sz w:val="24"/>
          <w:szCs w:val="24"/>
        </w:rPr>
        <w:t xml:space="preserve"> </w:t>
      </w:r>
      <w:r w:rsidRPr="000D1045">
        <w:rPr>
          <w:rStyle w:val="c5"/>
          <w:rFonts w:ascii="Times New Roman" w:hAnsi="Times New Roman" w:cs="Times New Roman"/>
          <w:sz w:val="24"/>
          <w:szCs w:val="24"/>
        </w:rPr>
        <w:t>Бережная). Формирование же двигательных функций, в том числе и тонких движений рук, происходит в процессе взаимодействия ребенка с окружающим его предметным миром. Когда мы выполняем точные действия, запястья, совершая необходимые движения в разных плоскостях, регулируют положение наших рук. Маленькому ребенку трудно поворачивать и вращать запястье, поэтому он заменяет эти движения движениями всей руки от плеча. Чтобы мелкие движения были более точными и экономными, чтобы они не требовали от ребенка чрезмерных затрат энергии, ему необходимо постепенно овладевать разными движениями запястья.</w:t>
      </w:r>
    </w:p>
    <w:p w14:paraId="3F43B12B" w14:textId="77777777" w:rsidR="009A5E47" w:rsidRPr="000D1045" w:rsidRDefault="009A5E47" w:rsidP="009A5E47">
      <w:pPr>
        <w:spacing w:after="0" w:line="240" w:lineRule="auto"/>
        <w:jc w:val="both"/>
        <w:rPr>
          <w:rFonts w:ascii="Times New Roman" w:eastAsia="Times New Roman" w:hAnsi="Times New Roman" w:cs="Times New Roman"/>
          <w:b/>
          <w:bCs/>
          <w:sz w:val="24"/>
          <w:szCs w:val="24"/>
          <w:lang w:eastAsia="ru-RU"/>
        </w:rPr>
      </w:pPr>
    </w:p>
    <w:p w14:paraId="22F0856E" w14:textId="77777777" w:rsidR="00A84A8D" w:rsidRPr="000D1045" w:rsidRDefault="00A84A8D" w:rsidP="009A5E47">
      <w:pPr>
        <w:spacing w:after="0" w:line="240" w:lineRule="auto"/>
        <w:jc w:val="both"/>
        <w:rPr>
          <w:rFonts w:ascii="Times New Roman" w:eastAsia="Times New Roman" w:hAnsi="Times New Roman" w:cs="Times New Roman"/>
          <w:sz w:val="24"/>
          <w:szCs w:val="24"/>
          <w:lang w:eastAsia="ru-RU"/>
        </w:rPr>
      </w:pPr>
      <w:r w:rsidRPr="000D1045">
        <w:rPr>
          <w:rFonts w:ascii="Times New Roman" w:eastAsia="Times New Roman" w:hAnsi="Times New Roman" w:cs="Times New Roman"/>
          <w:b/>
          <w:bCs/>
          <w:sz w:val="24"/>
          <w:szCs w:val="24"/>
          <w:lang w:eastAsia="ru-RU"/>
        </w:rPr>
        <w:t xml:space="preserve">Цель: </w:t>
      </w:r>
    </w:p>
    <w:p w14:paraId="003B9964" w14:textId="77777777" w:rsidR="00A84A8D" w:rsidRPr="000D1045" w:rsidRDefault="00A84A8D" w:rsidP="00031EBF">
      <w:pPr>
        <w:spacing w:after="0" w:line="240" w:lineRule="auto"/>
        <w:ind w:firstLine="708"/>
        <w:jc w:val="both"/>
        <w:rPr>
          <w:rFonts w:ascii="Times New Roman" w:eastAsia="Times New Roman" w:hAnsi="Times New Roman" w:cs="Times New Roman"/>
          <w:sz w:val="24"/>
          <w:szCs w:val="24"/>
          <w:lang w:eastAsia="ru-RU"/>
        </w:rPr>
      </w:pPr>
      <w:r w:rsidRPr="000D1045">
        <w:rPr>
          <w:rFonts w:ascii="Times New Roman" w:eastAsia="Times New Roman" w:hAnsi="Times New Roman" w:cs="Times New Roman"/>
          <w:sz w:val="24"/>
          <w:szCs w:val="24"/>
          <w:lang w:eastAsia="ru-RU"/>
        </w:rPr>
        <w:t xml:space="preserve">Развитие мелкой моторики. Формирование у детей эстетического </w:t>
      </w:r>
      <w:r w:rsidR="00C623EC" w:rsidRPr="000D1045">
        <w:rPr>
          <w:rFonts w:ascii="Times New Roman" w:eastAsia="Times New Roman" w:hAnsi="Times New Roman" w:cs="Times New Roman"/>
          <w:sz w:val="24"/>
          <w:szCs w:val="24"/>
          <w:lang w:eastAsia="ru-RU"/>
        </w:rPr>
        <w:t xml:space="preserve">   </w:t>
      </w:r>
      <w:r w:rsidRPr="000D1045">
        <w:rPr>
          <w:rFonts w:ascii="Times New Roman" w:eastAsia="Times New Roman" w:hAnsi="Times New Roman" w:cs="Times New Roman"/>
          <w:sz w:val="24"/>
          <w:szCs w:val="24"/>
          <w:lang w:eastAsia="ru-RU"/>
        </w:rPr>
        <w:t>отношения к изобразительной деятельности. Развитие художественно-творческих способностей в продуктивных видах детской деятельности.</w:t>
      </w:r>
    </w:p>
    <w:p w14:paraId="09784F4C" w14:textId="77777777" w:rsidR="00A84A8D" w:rsidRPr="000D1045" w:rsidRDefault="00A84A8D" w:rsidP="009A5E47">
      <w:pPr>
        <w:spacing w:after="0" w:line="240" w:lineRule="auto"/>
        <w:jc w:val="both"/>
        <w:rPr>
          <w:rFonts w:ascii="Times New Roman" w:eastAsia="Times New Roman" w:hAnsi="Times New Roman" w:cs="Times New Roman"/>
          <w:sz w:val="24"/>
          <w:szCs w:val="24"/>
          <w:lang w:eastAsia="ru-RU"/>
        </w:rPr>
      </w:pPr>
      <w:r w:rsidRPr="000D1045">
        <w:rPr>
          <w:rFonts w:ascii="Times New Roman" w:eastAsia="Times New Roman" w:hAnsi="Times New Roman" w:cs="Times New Roman"/>
          <w:b/>
          <w:bCs/>
          <w:sz w:val="24"/>
          <w:szCs w:val="24"/>
          <w:lang w:eastAsia="ru-RU"/>
        </w:rPr>
        <w:t xml:space="preserve">Задачи: </w:t>
      </w:r>
    </w:p>
    <w:p w14:paraId="6786D267" w14:textId="77777777" w:rsidR="00A84A8D" w:rsidRPr="000D1045" w:rsidRDefault="00A84A8D" w:rsidP="009A5E47">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0D1045">
        <w:rPr>
          <w:rFonts w:ascii="Times New Roman" w:eastAsia="Times New Roman" w:hAnsi="Times New Roman" w:cs="Times New Roman"/>
          <w:sz w:val="24"/>
          <w:szCs w:val="24"/>
          <w:lang w:eastAsia="ru-RU"/>
        </w:rPr>
        <w:t>Обучать приемам нетрадиционной техники рисования и способам изображения с использованием различных материалов.</w:t>
      </w:r>
    </w:p>
    <w:p w14:paraId="3A429FB0" w14:textId="77777777" w:rsidR="00A84A8D" w:rsidRPr="000D1045" w:rsidRDefault="00A84A8D" w:rsidP="009A5E47">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0D1045">
        <w:rPr>
          <w:rFonts w:ascii="Times New Roman" w:eastAsia="Times New Roman" w:hAnsi="Times New Roman" w:cs="Times New Roman"/>
          <w:sz w:val="24"/>
          <w:szCs w:val="24"/>
          <w:lang w:eastAsia="ru-RU"/>
        </w:rPr>
        <w:t>Учить детей видеть и понимать красоту природы, произведений искусства, окружающих предметов.</w:t>
      </w:r>
    </w:p>
    <w:p w14:paraId="28F4EB2C" w14:textId="77777777" w:rsidR="00A84A8D" w:rsidRPr="000D1045" w:rsidRDefault="00A84A8D" w:rsidP="009A5E47">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0D1045">
        <w:rPr>
          <w:rFonts w:ascii="Times New Roman" w:eastAsia="Times New Roman" w:hAnsi="Times New Roman" w:cs="Times New Roman"/>
          <w:sz w:val="24"/>
          <w:szCs w:val="24"/>
          <w:lang w:eastAsia="ru-RU"/>
        </w:rPr>
        <w:t>Формировать умение оценивать созданные изображения.</w:t>
      </w:r>
    </w:p>
    <w:p w14:paraId="56EEAE5B" w14:textId="77777777" w:rsidR="00A84A8D" w:rsidRPr="000D1045" w:rsidRDefault="00A84A8D" w:rsidP="009A5E47">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0D1045">
        <w:rPr>
          <w:rFonts w:ascii="Times New Roman" w:eastAsia="Times New Roman" w:hAnsi="Times New Roman" w:cs="Times New Roman"/>
          <w:sz w:val="24"/>
          <w:szCs w:val="24"/>
          <w:lang w:eastAsia="ru-RU"/>
        </w:rPr>
        <w:t>Воспитывать самостоятельность при выполнении заданий;</w:t>
      </w:r>
    </w:p>
    <w:p w14:paraId="1DA3BBD1" w14:textId="77777777" w:rsidR="00A84A8D" w:rsidRPr="000D1045" w:rsidRDefault="00A84A8D" w:rsidP="009A5E47">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0D1045">
        <w:rPr>
          <w:rFonts w:ascii="Times New Roman" w:eastAsia="Times New Roman" w:hAnsi="Times New Roman" w:cs="Times New Roman"/>
          <w:sz w:val="24"/>
          <w:szCs w:val="24"/>
          <w:lang w:eastAsia="ru-RU"/>
        </w:rPr>
        <w:t>Воспитывать нравственные качества (терпимость, доброжелательное отношение к окружающим)</w:t>
      </w:r>
    </w:p>
    <w:p w14:paraId="2D6903D7" w14:textId="77777777" w:rsidR="00A84A8D" w:rsidRPr="000D1045" w:rsidRDefault="00A84A8D" w:rsidP="009A5E47">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0D1045">
        <w:rPr>
          <w:rFonts w:ascii="Times New Roman" w:eastAsia="Times New Roman" w:hAnsi="Times New Roman" w:cs="Times New Roman"/>
          <w:sz w:val="24"/>
          <w:szCs w:val="24"/>
          <w:lang w:eastAsia="ru-RU"/>
        </w:rPr>
        <w:t>Развивать мелкую моторику, тактильную чувствительность, умение работать с мелкими деталями.</w:t>
      </w:r>
    </w:p>
    <w:p w14:paraId="30C50A73" w14:textId="77777777" w:rsidR="00A84A8D" w:rsidRPr="000D1045" w:rsidRDefault="00A84A8D" w:rsidP="009A5E47">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0D1045">
        <w:rPr>
          <w:rFonts w:ascii="Times New Roman" w:eastAsia="Times New Roman" w:hAnsi="Times New Roman" w:cs="Times New Roman"/>
          <w:sz w:val="24"/>
          <w:szCs w:val="24"/>
          <w:lang w:eastAsia="ru-RU"/>
        </w:rPr>
        <w:t>Развивать связную речь</w:t>
      </w:r>
    </w:p>
    <w:p w14:paraId="122EB23A" w14:textId="77777777" w:rsidR="00A84A8D" w:rsidRPr="000D1045" w:rsidRDefault="00A84A8D" w:rsidP="009A5E47">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0D1045">
        <w:rPr>
          <w:rFonts w:ascii="Times New Roman" w:eastAsia="Times New Roman" w:hAnsi="Times New Roman" w:cs="Times New Roman"/>
          <w:sz w:val="24"/>
          <w:szCs w:val="24"/>
          <w:lang w:eastAsia="ru-RU"/>
        </w:rPr>
        <w:t>Развивать творческие способности детей.</w:t>
      </w:r>
    </w:p>
    <w:p w14:paraId="24780362" w14:textId="77777777" w:rsidR="00A84A8D" w:rsidRPr="000D1045" w:rsidRDefault="00A84A8D" w:rsidP="009A5E47">
      <w:pPr>
        <w:spacing w:after="0" w:line="240" w:lineRule="auto"/>
        <w:jc w:val="both"/>
        <w:rPr>
          <w:rFonts w:ascii="Times New Roman" w:eastAsia="Times New Roman" w:hAnsi="Times New Roman" w:cs="Times New Roman"/>
          <w:sz w:val="24"/>
          <w:szCs w:val="24"/>
          <w:lang w:eastAsia="ru-RU"/>
        </w:rPr>
      </w:pPr>
      <w:r w:rsidRPr="000D1045">
        <w:rPr>
          <w:rFonts w:ascii="Times New Roman" w:eastAsia="Times New Roman" w:hAnsi="Times New Roman" w:cs="Times New Roman"/>
          <w:sz w:val="24"/>
          <w:szCs w:val="24"/>
          <w:lang w:eastAsia="ru-RU"/>
        </w:rPr>
        <w:t>В ходе образовательной деятельности реализуются принципы учета возрастных и индивидуальных особенностей, желаний и интересов детей. Так ка дети 3 лет имеют недостаточно развитую мускулатуру рук и только начинают знакомиться с изобразительной деятельностью, то на занятиях лучше начинать знакомить их с простейшими способами рисования и уделять большое внимание дидактическим играм.</w:t>
      </w:r>
    </w:p>
    <w:p w14:paraId="2B2695CD" w14:textId="77777777" w:rsidR="00101F07" w:rsidRPr="000D1045" w:rsidRDefault="00101F07" w:rsidP="009A5E47">
      <w:pPr>
        <w:spacing w:after="0" w:line="240" w:lineRule="auto"/>
        <w:jc w:val="both"/>
        <w:rPr>
          <w:rFonts w:ascii="Times New Roman" w:hAnsi="Times New Roman" w:cs="Times New Roman"/>
          <w:b/>
          <w:sz w:val="24"/>
          <w:szCs w:val="24"/>
        </w:rPr>
      </w:pPr>
    </w:p>
    <w:p w14:paraId="024DB317" w14:textId="77777777" w:rsidR="00101F07" w:rsidRPr="000D1045" w:rsidRDefault="00184F7E" w:rsidP="009A5E47">
      <w:pPr>
        <w:spacing w:after="0" w:line="240" w:lineRule="auto"/>
        <w:jc w:val="both"/>
        <w:rPr>
          <w:rFonts w:ascii="Times New Roman" w:hAnsi="Times New Roman" w:cs="Times New Roman"/>
          <w:sz w:val="24"/>
          <w:szCs w:val="24"/>
        </w:rPr>
      </w:pPr>
      <w:r w:rsidRPr="000D1045">
        <w:rPr>
          <w:rFonts w:ascii="Times New Roman" w:hAnsi="Times New Roman" w:cs="Times New Roman"/>
          <w:b/>
          <w:sz w:val="24"/>
          <w:szCs w:val="24"/>
        </w:rPr>
        <w:t>Практическая значимость</w:t>
      </w:r>
      <w:r w:rsidR="00D67B38" w:rsidRPr="000D1045">
        <w:rPr>
          <w:rFonts w:ascii="Times New Roman" w:hAnsi="Times New Roman" w:cs="Times New Roman"/>
          <w:b/>
          <w:sz w:val="24"/>
          <w:szCs w:val="24"/>
        </w:rPr>
        <w:t>.</w:t>
      </w:r>
      <w:r w:rsidR="00D67B38" w:rsidRPr="000D1045">
        <w:rPr>
          <w:rFonts w:ascii="Times New Roman" w:hAnsi="Times New Roman" w:cs="Times New Roman"/>
          <w:sz w:val="24"/>
          <w:szCs w:val="24"/>
        </w:rPr>
        <w:t xml:space="preserve"> </w:t>
      </w:r>
    </w:p>
    <w:p w14:paraId="79DC361E" w14:textId="77777777" w:rsidR="00031EBF" w:rsidRPr="000D1045" w:rsidRDefault="00031EBF" w:rsidP="009A5E47">
      <w:pPr>
        <w:spacing w:after="0" w:line="240" w:lineRule="auto"/>
        <w:jc w:val="both"/>
        <w:rPr>
          <w:rFonts w:ascii="Times New Roman" w:hAnsi="Times New Roman" w:cs="Times New Roman"/>
          <w:sz w:val="24"/>
          <w:szCs w:val="24"/>
        </w:rPr>
      </w:pPr>
    </w:p>
    <w:p w14:paraId="10152905" w14:textId="77777777" w:rsidR="00953929" w:rsidRPr="000D1045" w:rsidRDefault="00D67B38" w:rsidP="00101F07">
      <w:pPr>
        <w:spacing w:after="0" w:line="240" w:lineRule="auto"/>
        <w:ind w:firstLine="708"/>
        <w:jc w:val="both"/>
        <w:rPr>
          <w:rFonts w:ascii="Times New Roman" w:hAnsi="Times New Roman" w:cs="Times New Roman"/>
          <w:sz w:val="24"/>
          <w:szCs w:val="24"/>
        </w:rPr>
      </w:pPr>
      <w:r w:rsidRPr="000D1045">
        <w:rPr>
          <w:rFonts w:ascii="Times New Roman" w:hAnsi="Times New Roman" w:cs="Times New Roman"/>
          <w:sz w:val="24"/>
          <w:szCs w:val="24"/>
        </w:rPr>
        <w:t xml:space="preserve"> В основе моей работы лежит игра. Для ребенка игра в движении – это способ познания мира. Чем осмысленнее и четче будут детские игровые движения, тем глубже знакомство с миром. Я</w:t>
      </w:r>
      <w:r w:rsidR="00184F7E" w:rsidRPr="000D1045">
        <w:rPr>
          <w:rFonts w:ascii="Times New Roman" w:hAnsi="Times New Roman" w:cs="Times New Roman"/>
          <w:sz w:val="24"/>
          <w:szCs w:val="24"/>
        </w:rPr>
        <w:t xml:space="preserve"> использую следующие виды упражнений и тренировок на развитие мелкой моторики у детей: 1) составление фигур из счетных палочек;</w:t>
      </w:r>
      <w:r w:rsidR="00101F07" w:rsidRPr="000D1045">
        <w:rPr>
          <w:rFonts w:ascii="Times New Roman" w:hAnsi="Times New Roman" w:cs="Times New Roman"/>
          <w:sz w:val="24"/>
          <w:szCs w:val="24"/>
        </w:rPr>
        <w:t xml:space="preserve"> </w:t>
      </w:r>
      <w:r w:rsidR="00184F7E" w:rsidRPr="000D1045">
        <w:rPr>
          <w:rFonts w:ascii="Times New Roman" w:hAnsi="Times New Roman" w:cs="Times New Roman"/>
          <w:sz w:val="24"/>
          <w:szCs w:val="24"/>
        </w:rPr>
        <w:t xml:space="preserve">2) использование </w:t>
      </w:r>
      <w:r w:rsidR="00184F7E" w:rsidRPr="000D1045">
        <w:rPr>
          <w:rFonts w:ascii="Times New Roman" w:hAnsi="Times New Roman" w:cs="Times New Roman"/>
          <w:sz w:val="24"/>
          <w:szCs w:val="24"/>
        </w:rPr>
        <w:lastRenderedPageBreak/>
        <w:t>прищепок;3) пальчиковая гимнастика, пальчиковые игры; 4) использование сухого бассейна; 5) нанизывание; 6) шнуровка; 7) игра с пазлами; 8) вдавливание деталей в пластилин; 9) сортировка круп; 10) опускание мелких предметов в сосуд с узким горлышком; 11) использование мозаики; 12) раскручивать и закручивать крышек; 13) функциональные застежки; 14) самомассаж;15) определи наощупь; 16) рисование и лепка.</w:t>
      </w:r>
    </w:p>
    <w:p w14:paraId="16D362A3" w14:textId="77777777" w:rsidR="00031EBF" w:rsidRPr="000D1045" w:rsidRDefault="00953929" w:rsidP="00031EBF">
      <w:pPr>
        <w:spacing w:after="0" w:line="240" w:lineRule="auto"/>
        <w:ind w:firstLine="708"/>
        <w:jc w:val="both"/>
        <w:rPr>
          <w:rFonts w:ascii="Times New Roman" w:hAnsi="Times New Roman" w:cs="Times New Roman"/>
          <w:sz w:val="24"/>
          <w:szCs w:val="24"/>
        </w:rPr>
      </w:pPr>
      <w:r w:rsidRPr="000D1045">
        <w:rPr>
          <w:rFonts w:ascii="Times New Roman" w:hAnsi="Times New Roman" w:cs="Times New Roman"/>
          <w:sz w:val="24"/>
          <w:szCs w:val="24"/>
        </w:rPr>
        <w:t xml:space="preserve">При проведении данной работы очень важно </w:t>
      </w:r>
      <w:r w:rsidR="00101F07" w:rsidRPr="000D1045">
        <w:rPr>
          <w:rFonts w:ascii="Times New Roman" w:hAnsi="Times New Roman" w:cs="Times New Roman"/>
          <w:sz w:val="24"/>
          <w:szCs w:val="24"/>
        </w:rPr>
        <w:t xml:space="preserve">соблюдать технику безопасности. </w:t>
      </w:r>
      <w:r w:rsidR="00DB0C1A" w:rsidRPr="000D1045">
        <w:rPr>
          <w:rFonts w:ascii="Times New Roman" w:hAnsi="Times New Roman" w:cs="Times New Roman"/>
          <w:sz w:val="24"/>
          <w:szCs w:val="24"/>
        </w:rPr>
        <w:t>По моим наблюдениям у детей улучшается координация артикуляционного аппарата, совершенствуется общая координация движений. Выполняя пальчиками различные упражнения, дети достигают хорошего развития мелкой моторики рук, которое оказывает благоприятное влияние на развитие речи. Кисти рук приобретают хорошую подвижность, гибкость, исчезает скованность движений, а это в дальнейшем облегчает приобретение навыков письма.</w:t>
      </w:r>
    </w:p>
    <w:p w14:paraId="467BB512" w14:textId="77777777" w:rsidR="00DB0C1A" w:rsidRPr="000D1045" w:rsidRDefault="00101F07" w:rsidP="00031EBF">
      <w:pPr>
        <w:spacing w:after="0" w:line="240" w:lineRule="auto"/>
        <w:ind w:firstLine="708"/>
        <w:jc w:val="both"/>
        <w:rPr>
          <w:rFonts w:ascii="Times New Roman" w:hAnsi="Times New Roman" w:cs="Times New Roman"/>
          <w:sz w:val="24"/>
          <w:szCs w:val="24"/>
        </w:rPr>
      </w:pPr>
      <w:r w:rsidRPr="000D1045">
        <w:rPr>
          <w:rFonts w:ascii="Times New Roman" w:hAnsi="Times New Roman" w:cs="Times New Roman"/>
          <w:sz w:val="24"/>
          <w:szCs w:val="24"/>
        </w:rPr>
        <w:t xml:space="preserve"> </w:t>
      </w:r>
      <w:r w:rsidR="00DB0C1A" w:rsidRPr="000D1045">
        <w:rPr>
          <w:rFonts w:ascii="Times New Roman" w:hAnsi="Times New Roman" w:cs="Times New Roman"/>
          <w:sz w:val="24"/>
          <w:szCs w:val="24"/>
        </w:rPr>
        <w:t>Систематическая работа в данном направлении позволила достичь следующих положительных результатов: дети стали более внимательны, усидчивы, больше общаются с воспитателем и сверстниками, пополнился словарный запас слов, кисть приобретает хорошую подвижность, гибкость, исчезает скованность движений, меняется нажим, что в дальнейшем помогает детям легко овладеть навыком письма.</w:t>
      </w:r>
    </w:p>
    <w:p w14:paraId="12DE53AD" w14:textId="77777777" w:rsidR="00031EBF" w:rsidRPr="000D1045" w:rsidRDefault="00031EBF" w:rsidP="009A5E47">
      <w:pPr>
        <w:jc w:val="both"/>
        <w:rPr>
          <w:rFonts w:ascii="Times New Roman" w:hAnsi="Times New Roman" w:cs="Times New Roman"/>
          <w:b/>
          <w:sz w:val="24"/>
          <w:szCs w:val="24"/>
        </w:rPr>
      </w:pPr>
    </w:p>
    <w:p w14:paraId="763CC90B" w14:textId="77777777" w:rsidR="00101F07" w:rsidRPr="000D1045" w:rsidRDefault="00DB0C1A" w:rsidP="009A5E47">
      <w:pPr>
        <w:jc w:val="both"/>
        <w:rPr>
          <w:rFonts w:ascii="Times New Roman" w:hAnsi="Times New Roman" w:cs="Times New Roman"/>
          <w:b/>
          <w:sz w:val="24"/>
          <w:szCs w:val="24"/>
        </w:rPr>
      </w:pPr>
      <w:r w:rsidRPr="000D1045">
        <w:rPr>
          <w:rFonts w:ascii="Times New Roman" w:hAnsi="Times New Roman" w:cs="Times New Roman"/>
          <w:b/>
          <w:sz w:val="24"/>
          <w:szCs w:val="24"/>
        </w:rPr>
        <w:t>Заключение</w:t>
      </w:r>
    </w:p>
    <w:p w14:paraId="14F9A9DA" w14:textId="77777777" w:rsidR="00031EBF" w:rsidRPr="000D1045" w:rsidRDefault="00DB0C1A" w:rsidP="00031EBF">
      <w:pPr>
        <w:ind w:firstLine="708"/>
        <w:jc w:val="both"/>
        <w:rPr>
          <w:rFonts w:ascii="Times New Roman" w:hAnsi="Times New Roman" w:cs="Times New Roman"/>
          <w:sz w:val="24"/>
          <w:szCs w:val="24"/>
        </w:rPr>
      </w:pPr>
      <w:r w:rsidRPr="000D1045">
        <w:rPr>
          <w:rFonts w:ascii="Times New Roman" w:hAnsi="Times New Roman" w:cs="Times New Roman"/>
          <w:sz w:val="24"/>
          <w:szCs w:val="24"/>
        </w:rPr>
        <w:t xml:space="preserve">Все виды деятельности по развитию мелкой моторики привлекают детей. Их интригует мотивация задания, интересует процесс работы и радует результат. Развивая мелкую моторику, мы обогащаем и расширяем работу, приобщив детей к </w:t>
      </w:r>
      <w:r w:rsidR="00031EBF" w:rsidRPr="000D1045">
        <w:rPr>
          <w:rFonts w:ascii="Times New Roman" w:hAnsi="Times New Roman" w:cs="Times New Roman"/>
          <w:sz w:val="24"/>
          <w:szCs w:val="24"/>
        </w:rPr>
        <w:t>разным видам деятельности.</w:t>
      </w:r>
      <w:r w:rsidRPr="000D1045">
        <w:rPr>
          <w:rFonts w:ascii="Times New Roman" w:hAnsi="Times New Roman" w:cs="Times New Roman"/>
          <w:sz w:val="24"/>
          <w:szCs w:val="24"/>
        </w:rPr>
        <w:br/>
        <w:t>Для совершенствования работы по данной теме я наметила следующие перспективы:</w:t>
      </w:r>
    </w:p>
    <w:p w14:paraId="48F5D79A" w14:textId="77777777" w:rsidR="00031EBF" w:rsidRPr="000D1045" w:rsidRDefault="00DB0C1A" w:rsidP="00031EBF">
      <w:pPr>
        <w:ind w:firstLine="708"/>
        <w:jc w:val="both"/>
        <w:rPr>
          <w:rFonts w:ascii="Times New Roman" w:hAnsi="Times New Roman" w:cs="Times New Roman"/>
          <w:sz w:val="24"/>
          <w:szCs w:val="24"/>
        </w:rPr>
      </w:pPr>
      <w:r w:rsidRPr="000D1045">
        <w:rPr>
          <w:rFonts w:ascii="Times New Roman" w:hAnsi="Times New Roman" w:cs="Times New Roman"/>
          <w:sz w:val="24"/>
          <w:szCs w:val="24"/>
        </w:rPr>
        <w:t>- продолжить работу над раз</w:t>
      </w:r>
      <w:r w:rsidR="00031EBF" w:rsidRPr="000D1045">
        <w:rPr>
          <w:rFonts w:ascii="Times New Roman" w:hAnsi="Times New Roman" w:cs="Times New Roman"/>
          <w:sz w:val="24"/>
          <w:szCs w:val="24"/>
        </w:rPr>
        <w:t xml:space="preserve">витием мелкой моторики детей;- </w:t>
      </w:r>
      <w:r w:rsidRPr="000D1045">
        <w:rPr>
          <w:rFonts w:ascii="Times New Roman" w:hAnsi="Times New Roman" w:cs="Times New Roman"/>
          <w:sz w:val="24"/>
          <w:szCs w:val="24"/>
        </w:rPr>
        <w:t>пополнять копилку пальчиковых игр.</w:t>
      </w:r>
    </w:p>
    <w:p w14:paraId="1A5D0CC2" w14:textId="77777777" w:rsidR="00031EBF" w:rsidRPr="000D1045" w:rsidRDefault="00DB0C1A" w:rsidP="00031EBF">
      <w:pPr>
        <w:ind w:firstLine="708"/>
        <w:jc w:val="both"/>
        <w:rPr>
          <w:rFonts w:ascii="Times New Roman" w:hAnsi="Times New Roman" w:cs="Times New Roman"/>
          <w:sz w:val="24"/>
          <w:szCs w:val="24"/>
        </w:rPr>
      </w:pPr>
      <w:r w:rsidRPr="000D1045">
        <w:rPr>
          <w:rFonts w:ascii="Times New Roman" w:hAnsi="Times New Roman" w:cs="Times New Roman"/>
          <w:sz w:val="24"/>
          <w:szCs w:val="24"/>
        </w:rPr>
        <w:t>- следить за новыми разработками, пособиями, литературой в области развития мелкой моторики у детей;</w:t>
      </w:r>
    </w:p>
    <w:p w14:paraId="7EBF31D5" w14:textId="77777777" w:rsidR="00C623EC" w:rsidRPr="000D1045" w:rsidRDefault="00DB0C1A" w:rsidP="00031EBF">
      <w:pPr>
        <w:ind w:firstLine="708"/>
        <w:jc w:val="both"/>
        <w:rPr>
          <w:rFonts w:ascii="Times New Roman" w:hAnsi="Times New Roman" w:cs="Times New Roman"/>
          <w:sz w:val="24"/>
          <w:szCs w:val="24"/>
        </w:rPr>
      </w:pPr>
      <w:r w:rsidRPr="000D1045">
        <w:rPr>
          <w:rFonts w:ascii="Times New Roman" w:hAnsi="Times New Roman" w:cs="Times New Roman"/>
          <w:sz w:val="24"/>
          <w:szCs w:val="24"/>
        </w:rPr>
        <w:t>- осуществлять взаимодействие с семьей.</w:t>
      </w:r>
    </w:p>
    <w:p w14:paraId="07E7C3E6" w14:textId="77777777" w:rsidR="00300A77" w:rsidRPr="00CC12B8" w:rsidRDefault="00300A77" w:rsidP="009A5E47">
      <w:pPr>
        <w:spacing w:after="0"/>
        <w:jc w:val="both"/>
        <w:rPr>
          <w:rFonts w:ascii="Times New Roman" w:hAnsi="Times New Roman" w:cs="Times New Roman"/>
          <w:b/>
          <w:sz w:val="24"/>
          <w:szCs w:val="24"/>
        </w:rPr>
      </w:pPr>
      <w:r w:rsidRPr="000D1045">
        <w:rPr>
          <w:rFonts w:ascii="Times New Roman" w:hAnsi="Times New Roman" w:cs="Times New Roman"/>
          <w:b/>
          <w:sz w:val="24"/>
          <w:szCs w:val="24"/>
        </w:rPr>
        <w:t>Цель:</w:t>
      </w:r>
    </w:p>
    <w:p w14:paraId="61530A6C" w14:textId="77777777" w:rsidR="00300A77" w:rsidRPr="000D1045" w:rsidRDefault="00300A77" w:rsidP="009A5E47">
      <w:pPr>
        <w:numPr>
          <w:ilvl w:val="0"/>
          <w:numId w:val="6"/>
        </w:numPr>
        <w:spacing w:after="0"/>
        <w:contextualSpacing/>
        <w:jc w:val="both"/>
        <w:rPr>
          <w:rFonts w:ascii="Times New Roman" w:hAnsi="Times New Roman" w:cs="Times New Roman"/>
          <w:sz w:val="24"/>
          <w:szCs w:val="24"/>
        </w:rPr>
      </w:pPr>
      <w:r w:rsidRPr="000D1045">
        <w:rPr>
          <w:rFonts w:ascii="Times New Roman" w:hAnsi="Times New Roman" w:cs="Times New Roman"/>
          <w:sz w:val="24"/>
          <w:szCs w:val="24"/>
        </w:rPr>
        <w:t>Создание условий для открытий новых знаний в творческой исследовательской деятельности посредством развития моторики тактильной чувствительности детей.</w:t>
      </w:r>
    </w:p>
    <w:p w14:paraId="49C3B018" w14:textId="77777777" w:rsidR="00300A77" w:rsidRPr="000D1045" w:rsidRDefault="00300A77" w:rsidP="009A5E47">
      <w:pPr>
        <w:spacing w:after="0"/>
        <w:jc w:val="both"/>
        <w:rPr>
          <w:rFonts w:ascii="Times New Roman" w:hAnsi="Times New Roman" w:cs="Times New Roman"/>
          <w:sz w:val="24"/>
          <w:szCs w:val="24"/>
        </w:rPr>
      </w:pPr>
    </w:p>
    <w:p w14:paraId="734760E8" w14:textId="77777777" w:rsidR="00270058" w:rsidRPr="000D1045" w:rsidRDefault="00270058" w:rsidP="009A5E47">
      <w:pPr>
        <w:spacing w:after="0"/>
        <w:jc w:val="both"/>
        <w:rPr>
          <w:rFonts w:ascii="Times New Roman" w:hAnsi="Times New Roman" w:cs="Times New Roman"/>
          <w:b/>
          <w:sz w:val="24"/>
          <w:szCs w:val="24"/>
        </w:rPr>
      </w:pPr>
      <w:r w:rsidRPr="000D1045">
        <w:rPr>
          <w:rFonts w:ascii="Times New Roman" w:hAnsi="Times New Roman" w:cs="Times New Roman"/>
          <w:b/>
          <w:sz w:val="24"/>
          <w:szCs w:val="24"/>
        </w:rPr>
        <w:t>Игры с карандашом.</w:t>
      </w:r>
    </w:p>
    <w:p w14:paraId="145D9C78"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Оборудование: карандаш</w:t>
      </w:r>
    </w:p>
    <w:p w14:paraId="6648688E"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1.Детям раздаются гранёные карандаши. Ребёнок помещает карандаш между ладонями и вращает, перемещая его от основания ладоней к кончикам пальцев.</w:t>
      </w:r>
    </w:p>
    <w:p w14:paraId="02DFFBF0"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2.Удержать карандаш каждым согнутым пальцем. Удерживать карандаш пальцами, расположенными так: указательный и безымянный сверху, средний и мизинец - снизу.</w:t>
      </w:r>
    </w:p>
    <w:p w14:paraId="65D0CC53" w14:textId="77777777" w:rsidR="00270058" w:rsidRPr="000D1045" w:rsidRDefault="00270058" w:rsidP="009A5E47">
      <w:pPr>
        <w:spacing w:after="0"/>
        <w:jc w:val="both"/>
        <w:rPr>
          <w:rFonts w:ascii="Times New Roman" w:hAnsi="Times New Roman" w:cs="Times New Roman"/>
          <w:b/>
          <w:sz w:val="24"/>
          <w:szCs w:val="24"/>
        </w:rPr>
      </w:pPr>
      <w:r w:rsidRPr="000D1045">
        <w:rPr>
          <w:rFonts w:ascii="Times New Roman" w:hAnsi="Times New Roman" w:cs="Times New Roman"/>
          <w:b/>
          <w:sz w:val="24"/>
          <w:szCs w:val="24"/>
        </w:rPr>
        <w:t>Работа с резинкой</w:t>
      </w:r>
    </w:p>
    <w:p w14:paraId="163B7774"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Оборудование: резинка, коробка</w:t>
      </w:r>
    </w:p>
    <w:p w14:paraId="02626BD2" w14:textId="77777777" w:rsidR="00270058" w:rsidRPr="000D1045" w:rsidRDefault="00270058" w:rsidP="009A5E47">
      <w:pPr>
        <w:spacing w:after="0"/>
        <w:jc w:val="both"/>
        <w:rPr>
          <w:rFonts w:ascii="Times New Roman" w:hAnsi="Times New Roman" w:cs="Times New Roman"/>
          <w:b/>
          <w:sz w:val="24"/>
          <w:szCs w:val="24"/>
        </w:rPr>
      </w:pPr>
      <w:r w:rsidRPr="000D1045">
        <w:rPr>
          <w:rFonts w:ascii="Times New Roman" w:hAnsi="Times New Roman" w:cs="Times New Roman"/>
          <w:sz w:val="24"/>
          <w:szCs w:val="24"/>
        </w:rPr>
        <w:t>1. Между указательным и средним пальцами натянуть тонкую канцелярскую резинку. Перебирать эту резинку (как струны гитары) указательным и средним пальцами другой руки. Снимать резинку попеременно пальцами правой и левой руки (указательным, средним и т.д.).</w:t>
      </w:r>
      <w:r w:rsidRPr="000D1045">
        <w:rPr>
          <w:rFonts w:ascii="Times New Roman" w:hAnsi="Times New Roman" w:cs="Times New Roman"/>
          <w:sz w:val="24"/>
          <w:szCs w:val="24"/>
        </w:rPr>
        <w:cr/>
      </w:r>
      <w:r w:rsidRPr="000D1045">
        <w:rPr>
          <w:rFonts w:ascii="Times New Roman" w:hAnsi="Times New Roman" w:cs="Times New Roman"/>
          <w:b/>
          <w:sz w:val="24"/>
          <w:szCs w:val="24"/>
        </w:rPr>
        <w:t>Игры с бусинками.</w:t>
      </w:r>
    </w:p>
    <w:p w14:paraId="14CF0021"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Оборудование: бусинки, ниточки</w:t>
      </w:r>
    </w:p>
    <w:p w14:paraId="6444A53D"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lastRenderedPageBreak/>
        <w:t>1.«Случайно» рассыпать бусинки. Попросить ребёнка помочь собрать их в коробочку с маленьким отверстием.</w:t>
      </w:r>
    </w:p>
    <w:p w14:paraId="38840F4B"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2.Нанизываем бусинки на ниточку, изготовляя украшение для игры.</w:t>
      </w:r>
    </w:p>
    <w:p w14:paraId="3D4B8CEF"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3.Нанизываем бусины в определённом порядке, чередуя их по форме, цвету или величине.</w:t>
      </w:r>
    </w:p>
    <w:p w14:paraId="166A7AC1"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4.Брать пинцетом бусинки и по одной раскладываете в пластиковые ячейки от таблеток.</w:t>
      </w:r>
    </w:p>
    <w:p w14:paraId="0DF3EDFF" w14:textId="77777777" w:rsidR="00270058" w:rsidRPr="000D1045" w:rsidRDefault="00270058" w:rsidP="00051A6A">
      <w:pPr>
        <w:spacing w:after="0"/>
        <w:jc w:val="both"/>
        <w:rPr>
          <w:rFonts w:ascii="Times New Roman" w:hAnsi="Times New Roman" w:cs="Times New Roman"/>
          <w:sz w:val="24"/>
          <w:szCs w:val="24"/>
        </w:rPr>
      </w:pPr>
    </w:p>
    <w:p w14:paraId="61FE05BC" w14:textId="77777777" w:rsidR="00051A6A" w:rsidRDefault="00051A6A" w:rsidP="009A5E47">
      <w:pPr>
        <w:spacing w:after="0"/>
        <w:jc w:val="both"/>
        <w:rPr>
          <w:rFonts w:ascii="Times New Roman" w:hAnsi="Times New Roman" w:cs="Times New Roman"/>
          <w:b/>
          <w:sz w:val="24"/>
          <w:szCs w:val="24"/>
        </w:rPr>
      </w:pPr>
    </w:p>
    <w:p w14:paraId="692EDCAE" w14:textId="77777777" w:rsidR="00270058" w:rsidRPr="000D1045" w:rsidRDefault="00270058" w:rsidP="009A5E47">
      <w:pPr>
        <w:spacing w:after="0"/>
        <w:jc w:val="both"/>
        <w:rPr>
          <w:rFonts w:ascii="Times New Roman" w:hAnsi="Times New Roman" w:cs="Times New Roman"/>
          <w:b/>
          <w:sz w:val="24"/>
          <w:szCs w:val="24"/>
        </w:rPr>
      </w:pPr>
      <w:r w:rsidRPr="000D1045">
        <w:rPr>
          <w:rFonts w:ascii="Times New Roman" w:hAnsi="Times New Roman" w:cs="Times New Roman"/>
          <w:b/>
          <w:sz w:val="24"/>
          <w:szCs w:val="24"/>
        </w:rPr>
        <w:t>Игры по развитию тактильной памяти.</w:t>
      </w:r>
    </w:p>
    <w:p w14:paraId="45D4E1D1"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Цель: Способствовать запоминанию ощущений от прикосновения к различным поверхностям, учить находить точные слова для определения своих ощущений.</w:t>
      </w:r>
    </w:p>
    <w:p w14:paraId="12E7EA44"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Материал: карточки с разной на ощупь поверхностью</w:t>
      </w:r>
    </w:p>
    <w:p w14:paraId="6612F649"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Мех</w:t>
      </w:r>
    </w:p>
    <w:p w14:paraId="007F4895"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 xml:space="preserve">Наждачная бумага </w:t>
      </w:r>
    </w:p>
    <w:p w14:paraId="2E102B7C"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 xml:space="preserve">Байка (фланель) </w:t>
      </w:r>
    </w:p>
    <w:p w14:paraId="3D610618"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 xml:space="preserve">Капли воска </w:t>
      </w:r>
    </w:p>
    <w:p w14:paraId="4E33A816"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 xml:space="preserve">Верёвка зигзагами </w:t>
      </w:r>
    </w:p>
    <w:p w14:paraId="2EC44296"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Целые палочки</w:t>
      </w:r>
    </w:p>
    <w:p w14:paraId="3A3B523A"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Поломанные палочки</w:t>
      </w:r>
    </w:p>
    <w:p w14:paraId="10CE5DD4"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Бархат</w:t>
      </w:r>
    </w:p>
    <w:p w14:paraId="57F250ED"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Вельвет</w:t>
      </w:r>
    </w:p>
    <w:p w14:paraId="061775CF"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Фольга</w:t>
      </w:r>
    </w:p>
    <w:p w14:paraId="4D0F3448"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 xml:space="preserve">Целлофан </w:t>
      </w:r>
    </w:p>
    <w:p w14:paraId="5B557CD4" w14:textId="77777777" w:rsidR="00270058" w:rsidRPr="000D1045" w:rsidRDefault="000D7AF0"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 xml:space="preserve"> </w:t>
      </w:r>
      <w:r w:rsidR="00270058" w:rsidRPr="000D1045">
        <w:rPr>
          <w:rFonts w:ascii="Times New Roman" w:hAnsi="Times New Roman" w:cs="Times New Roman"/>
          <w:sz w:val="24"/>
          <w:szCs w:val="24"/>
        </w:rPr>
        <w:t>1 .«что на что похоже»</w:t>
      </w:r>
    </w:p>
    <w:p w14:paraId="79A2C693"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Предложить ребёнку закрыть глаза, потрогать каждую карточку и попытаться сказать, что напоминает её поверхность.</w:t>
      </w:r>
    </w:p>
    <w:p w14:paraId="74A8F561"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2.« Кто какой на ощупь»</w:t>
      </w:r>
    </w:p>
    <w:p w14:paraId="10DA6D5F"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Попросить ребёнка сказать, какого человека напоминает та или иная карточка. Здесь могут быть самые разнообразные ассоциации.</w:t>
      </w:r>
    </w:p>
    <w:p w14:paraId="26A294FA"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3.«Улетай, горе»</w:t>
      </w:r>
    </w:p>
    <w:p w14:paraId="463A0EE4"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Попросить разложить дощечки так, чтобы в начале ряда оказалась самая неприятная, а в конце самая приятная. Спросить, какие события (неприятные или приятные, грустные или радостные) напоминает та или иная дощечка.</w:t>
      </w:r>
    </w:p>
    <w:sectPr w:rsidR="00270058" w:rsidRPr="000D1045" w:rsidSect="007D3600">
      <w:pgSz w:w="11906" w:h="16838"/>
      <w:pgMar w:top="567" w:right="991" w:bottom="567" w:left="1701" w:header="0" w:footer="720" w:gutter="0"/>
      <w:cols w:space="708"/>
      <w:docGrid w:linePitch="299"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018ED"/>
    <w:multiLevelType w:val="multilevel"/>
    <w:tmpl w:val="C26C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41A3B"/>
    <w:multiLevelType w:val="multilevel"/>
    <w:tmpl w:val="1E26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DD384F"/>
    <w:multiLevelType w:val="multilevel"/>
    <w:tmpl w:val="01DA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907F8"/>
    <w:multiLevelType w:val="multilevel"/>
    <w:tmpl w:val="DCB0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8A5ACA"/>
    <w:multiLevelType w:val="hybridMultilevel"/>
    <w:tmpl w:val="77F42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916A15"/>
    <w:multiLevelType w:val="multilevel"/>
    <w:tmpl w:val="6306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B37E4"/>
    <w:multiLevelType w:val="multilevel"/>
    <w:tmpl w:val="6306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CE16AD"/>
    <w:multiLevelType w:val="multilevel"/>
    <w:tmpl w:val="6306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2191245">
    <w:abstractNumId w:val="2"/>
  </w:num>
  <w:num w:numId="2" w16cid:durableId="670328391">
    <w:abstractNumId w:val="1"/>
  </w:num>
  <w:num w:numId="3" w16cid:durableId="2074161099">
    <w:abstractNumId w:val="3"/>
  </w:num>
  <w:num w:numId="4" w16cid:durableId="1804541297">
    <w:abstractNumId w:val="4"/>
  </w:num>
  <w:num w:numId="5" w16cid:durableId="1152335307">
    <w:abstractNumId w:val="7"/>
  </w:num>
  <w:num w:numId="6" w16cid:durableId="284311650">
    <w:abstractNumId w:val="5"/>
  </w:num>
  <w:num w:numId="7" w16cid:durableId="997077999">
    <w:abstractNumId w:val="6"/>
  </w:num>
  <w:num w:numId="8" w16cid:durableId="939028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3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233"/>
    <w:rsid w:val="00031EBF"/>
    <w:rsid w:val="00051A6A"/>
    <w:rsid w:val="000B1058"/>
    <w:rsid w:val="000D1045"/>
    <w:rsid w:val="000D7AF0"/>
    <w:rsid w:val="00101F07"/>
    <w:rsid w:val="00184F7E"/>
    <w:rsid w:val="0024526C"/>
    <w:rsid w:val="00270058"/>
    <w:rsid w:val="002B2620"/>
    <w:rsid w:val="002C2F3C"/>
    <w:rsid w:val="00300A77"/>
    <w:rsid w:val="00364B5E"/>
    <w:rsid w:val="00572B70"/>
    <w:rsid w:val="0060771B"/>
    <w:rsid w:val="00781F26"/>
    <w:rsid w:val="007D3600"/>
    <w:rsid w:val="007F74FC"/>
    <w:rsid w:val="0083717D"/>
    <w:rsid w:val="00953929"/>
    <w:rsid w:val="009A5E47"/>
    <w:rsid w:val="00A537DB"/>
    <w:rsid w:val="00A84A8D"/>
    <w:rsid w:val="00C623EC"/>
    <w:rsid w:val="00CC12B8"/>
    <w:rsid w:val="00D573B8"/>
    <w:rsid w:val="00D67B38"/>
    <w:rsid w:val="00DB0C1A"/>
    <w:rsid w:val="00DB38B5"/>
    <w:rsid w:val="00DE08E6"/>
    <w:rsid w:val="00EA1233"/>
    <w:rsid w:val="00F72BFB"/>
    <w:rsid w:val="00FF6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A8B4B"/>
  <w15:docId w15:val="{B2FDFACD-3E15-4604-B862-8736B54D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3EC"/>
    <w:pPr>
      <w:ind w:left="720"/>
      <w:contextualSpacing/>
    </w:pPr>
  </w:style>
  <w:style w:type="character" w:styleId="a4">
    <w:name w:val="Strong"/>
    <w:basedOn w:val="a0"/>
    <w:uiPriority w:val="22"/>
    <w:qFormat/>
    <w:rsid w:val="00270058"/>
    <w:rPr>
      <w:b/>
      <w:bCs/>
    </w:rPr>
  </w:style>
  <w:style w:type="paragraph" w:styleId="a5">
    <w:name w:val="Normal (Web)"/>
    <w:basedOn w:val="a"/>
    <w:uiPriority w:val="99"/>
    <w:unhideWhenUsed/>
    <w:rsid w:val="00781F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D7A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7AF0"/>
    <w:rPr>
      <w:rFonts w:ascii="Tahoma" w:hAnsi="Tahoma" w:cs="Tahoma"/>
      <w:sz w:val="16"/>
      <w:szCs w:val="16"/>
    </w:rPr>
  </w:style>
  <w:style w:type="character" w:customStyle="1" w:styleId="c7">
    <w:name w:val="c7"/>
    <w:basedOn w:val="a0"/>
    <w:rsid w:val="009A5E47"/>
  </w:style>
  <w:style w:type="character" w:customStyle="1" w:styleId="c5">
    <w:name w:val="c5"/>
    <w:basedOn w:val="a0"/>
    <w:rsid w:val="009A5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88363">
      <w:bodyDiv w:val="1"/>
      <w:marLeft w:val="0"/>
      <w:marRight w:val="0"/>
      <w:marTop w:val="0"/>
      <w:marBottom w:val="0"/>
      <w:divBdr>
        <w:top w:val="none" w:sz="0" w:space="0" w:color="auto"/>
        <w:left w:val="none" w:sz="0" w:space="0" w:color="auto"/>
        <w:bottom w:val="none" w:sz="0" w:space="0" w:color="auto"/>
        <w:right w:val="none" w:sz="0" w:space="0" w:color="auto"/>
      </w:divBdr>
    </w:div>
    <w:div w:id="1731999150">
      <w:bodyDiv w:val="1"/>
      <w:marLeft w:val="0"/>
      <w:marRight w:val="0"/>
      <w:marTop w:val="0"/>
      <w:marBottom w:val="0"/>
      <w:divBdr>
        <w:top w:val="none" w:sz="0" w:space="0" w:color="auto"/>
        <w:left w:val="none" w:sz="0" w:space="0" w:color="auto"/>
        <w:bottom w:val="none" w:sz="0" w:space="0" w:color="auto"/>
        <w:right w:val="none" w:sz="0" w:space="0" w:color="auto"/>
      </w:divBdr>
    </w:div>
    <w:div w:id="191288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958</Words>
  <Characters>5462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бухгалтерия 2</cp:lastModifiedBy>
  <cp:revision>3</cp:revision>
  <cp:lastPrinted>2018-03-29T18:09:00Z</cp:lastPrinted>
  <dcterms:created xsi:type="dcterms:W3CDTF">2024-11-26T14:05:00Z</dcterms:created>
  <dcterms:modified xsi:type="dcterms:W3CDTF">2024-11-26T14:27:00Z</dcterms:modified>
</cp:coreProperties>
</file>