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AC" w:rsidRPr="00807EF3" w:rsidRDefault="00807EF3">
      <w:pPr>
        <w:rPr>
          <w:sz w:val="28"/>
          <w:szCs w:val="28"/>
        </w:rPr>
      </w:pPr>
      <w:r w:rsidRPr="00807EF3">
        <w:rPr>
          <w:sz w:val="28"/>
          <w:szCs w:val="28"/>
        </w:rPr>
        <w:t xml:space="preserve">           Муниципальное дошкольное образовательное учреждение</w:t>
      </w:r>
    </w:p>
    <w:p w:rsidR="00807EF3" w:rsidRPr="00807EF3" w:rsidRDefault="00807EF3">
      <w:pPr>
        <w:rPr>
          <w:sz w:val="28"/>
          <w:szCs w:val="28"/>
        </w:rPr>
      </w:pPr>
      <w:r w:rsidRPr="00807EF3">
        <w:rPr>
          <w:sz w:val="28"/>
          <w:szCs w:val="28"/>
        </w:rPr>
        <w:t xml:space="preserve">                                     «</w:t>
      </w:r>
      <w:proofErr w:type="spellStart"/>
      <w:r w:rsidRPr="00807EF3">
        <w:rPr>
          <w:sz w:val="28"/>
          <w:szCs w:val="28"/>
        </w:rPr>
        <w:t>Сертоловский</w:t>
      </w:r>
      <w:proofErr w:type="spellEnd"/>
      <w:r w:rsidRPr="00807EF3">
        <w:rPr>
          <w:sz w:val="28"/>
          <w:szCs w:val="28"/>
        </w:rPr>
        <w:t xml:space="preserve"> ДСКВ №2»</w:t>
      </w:r>
    </w:p>
    <w:p w:rsidR="00060980" w:rsidRDefault="00060980"/>
    <w:p w:rsidR="00060980" w:rsidRDefault="00060980"/>
    <w:p w:rsidR="00060980" w:rsidRDefault="00060980"/>
    <w:p w:rsidR="00060980" w:rsidRDefault="00060980"/>
    <w:p w:rsidR="00060980" w:rsidRDefault="00060980"/>
    <w:p w:rsidR="00060980" w:rsidRDefault="00060980"/>
    <w:p w:rsidR="00060980" w:rsidRDefault="00060980"/>
    <w:p w:rsidR="00060980" w:rsidRDefault="00060980"/>
    <w:p w:rsidR="00060980" w:rsidRDefault="00060980"/>
    <w:p w:rsidR="00060980" w:rsidRDefault="00060980"/>
    <w:p w:rsidR="00060980" w:rsidRDefault="00060980"/>
    <w:p w:rsidR="00060980" w:rsidRDefault="00060980"/>
    <w:p w:rsidR="00060980" w:rsidRDefault="00060980"/>
    <w:p w:rsidR="00060980" w:rsidRDefault="00060980"/>
    <w:p w:rsidR="00064D47" w:rsidRDefault="00064D47"/>
    <w:p w:rsidR="00064D47" w:rsidRDefault="00064D47"/>
    <w:p w:rsidR="00060980" w:rsidRDefault="00060980"/>
    <w:p w:rsidR="00064D47" w:rsidRDefault="00064D47"/>
    <w:p w:rsidR="00060980" w:rsidRDefault="00060980" w:rsidP="00807EF3">
      <w:pPr>
        <w:spacing w:line="360" w:lineRule="auto"/>
      </w:pPr>
    </w:p>
    <w:p w:rsidR="00807EF3" w:rsidRPr="00807EF3" w:rsidRDefault="00B35069" w:rsidP="00807EF3">
      <w:pPr>
        <w:spacing w:line="360" w:lineRule="auto"/>
        <w:rPr>
          <w:sz w:val="28"/>
          <w:szCs w:val="28"/>
        </w:rPr>
      </w:pPr>
      <w:r>
        <w:t xml:space="preserve">                      </w:t>
      </w:r>
      <w:r w:rsidR="00807EF3">
        <w:t xml:space="preserve">                                  </w:t>
      </w:r>
      <w:r w:rsidR="00807EF3" w:rsidRPr="00807EF3">
        <w:rPr>
          <w:sz w:val="28"/>
          <w:szCs w:val="28"/>
        </w:rPr>
        <w:t xml:space="preserve">Проект </w:t>
      </w:r>
    </w:p>
    <w:p w:rsidR="00B35069" w:rsidRPr="00807EF3" w:rsidRDefault="00807EF3" w:rsidP="00807E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64D47">
        <w:rPr>
          <w:sz w:val="28"/>
          <w:szCs w:val="28"/>
        </w:rPr>
        <w:t xml:space="preserve">   </w:t>
      </w:r>
      <w:r w:rsidR="00F64FC3">
        <w:rPr>
          <w:sz w:val="28"/>
          <w:szCs w:val="28"/>
        </w:rPr>
        <w:t>«</w:t>
      </w:r>
      <w:r w:rsidR="00064D47">
        <w:rPr>
          <w:sz w:val="28"/>
          <w:szCs w:val="28"/>
        </w:rPr>
        <w:t>Развитие</w:t>
      </w:r>
      <w:r w:rsidRPr="00807EF3">
        <w:rPr>
          <w:sz w:val="28"/>
          <w:szCs w:val="28"/>
        </w:rPr>
        <w:t xml:space="preserve"> певческих навыков у детей </w:t>
      </w:r>
    </w:p>
    <w:p w:rsidR="00060980" w:rsidRPr="00807EF3" w:rsidRDefault="00807EF3" w:rsidP="00807E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D7B79" w:rsidRPr="00807EF3">
        <w:rPr>
          <w:sz w:val="28"/>
          <w:szCs w:val="28"/>
        </w:rPr>
        <w:t>среднего и старшего дошкольного возраста</w:t>
      </w:r>
      <w:r w:rsidR="00F64FC3">
        <w:rPr>
          <w:sz w:val="28"/>
          <w:szCs w:val="28"/>
        </w:rPr>
        <w:t>»</w:t>
      </w:r>
    </w:p>
    <w:p w:rsidR="00060980" w:rsidRPr="00807EF3" w:rsidRDefault="00060980" w:rsidP="00807EF3">
      <w:pPr>
        <w:spacing w:line="360" w:lineRule="auto"/>
        <w:rPr>
          <w:sz w:val="28"/>
          <w:szCs w:val="28"/>
        </w:rPr>
      </w:pPr>
    </w:p>
    <w:p w:rsidR="00060980" w:rsidRDefault="00060980"/>
    <w:p w:rsidR="00060980" w:rsidRDefault="00060980"/>
    <w:p w:rsidR="00060980" w:rsidRDefault="00060980"/>
    <w:p w:rsidR="00060980" w:rsidRDefault="00060980"/>
    <w:p w:rsidR="00060980" w:rsidRDefault="00060980"/>
    <w:p w:rsidR="00060980" w:rsidRDefault="00060980"/>
    <w:p w:rsidR="00060980" w:rsidRDefault="00060980"/>
    <w:p w:rsidR="00060980" w:rsidRDefault="00060980"/>
    <w:p w:rsidR="00060980" w:rsidRDefault="00060980"/>
    <w:p w:rsidR="00060980" w:rsidRDefault="00060980"/>
    <w:p w:rsidR="00B35069" w:rsidRDefault="00B35069"/>
    <w:p w:rsidR="00B35069" w:rsidRDefault="00B35069"/>
    <w:p w:rsidR="00B35069" w:rsidRDefault="00B35069"/>
    <w:p w:rsidR="00B35069" w:rsidRDefault="00B35069"/>
    <w:p w:rsidR="00B35069" w:rsidRDefault="00B35069"/>
    <w:p w:rsidR="00B35069" w:rsidRDefault="00B35069"/>
    <w:p w:rsidR="00B35069" w:rsidRDefault="00B35069"/>
    <w:p w:rsidR="00B35069" w:rsidRDefault="00B35069"/>
    <w:p w:rsidR="00B35069" w:rsidRDefault="00B35069"/>
    <w:p w:rsidR="00B35069" w:rsidRDefault="00B35069"/>
    <w:p w:rsidR="00060980" w:rsidRDefault="00060980"/>
    <w:p w:rsidR="00060980" w:rsidRPr="009865E7" w:rsidRDefault="00B35069">
      <w:pPr>
        <w:rPr>
          <w:sz w:val="28"/>
          <w:szCs w:val="28"/>
        </w:rPr>
      </w:pPr>
      <w:r>
        <w:t xml:space="preserve">                                       </w:t>
      </w:r>
      <w:r w:rsidR="009865E7">
        <w:t xml:space="preserve">       </w:t>
      </w:r>
      <w:r w:rsidR="00060980" w:rsidRPr="009865E7">
        <w:rPr>
          <w:sz w:val="28"/>
          <w:szCs w:val="28"/>
        </w:rPr>
        <w:t>Проект</w:t>
      </w:r>
      <w:r w:rsidRPr="009865E7">
        <w:rPr>
          <w:sz w:val="28"/>
          <w:szCs w:val="28"/>
        </w:rPr>
        <w:t xml:space="preserve"> подготовила  музыкальный руководитель</w:t>
      </w:r>
    </w:p>
    <w:p w:rsidR="00060980" w:rsidRPr="009865E7" w:rsidRDefault="00B35069">
      <w:pPr>
        <w:rPr>
          <w:sz w:val="28"/>
          <w:szCs w:val="28"/>
        </w:rPr>
      </w:pPr>
      <w:r w:rsidRPr="009865E7">
        <w:rPr>
          <w:sz w:val="28"/>
          <w:szCs w:val="28"/>
        </w:rPr>
        <w:t xml:space="preserve">                                                                     Литвиненко Ирина</w:t>
      </w:r>
      <w:r w:rsidR="00060980" w:rsidRPr="009865E7">
        <w:rPr>
          <w:sz w:val="28"/>
          <w:szCs w:val="28"/>
        </w:rPr>
        <w:t xml:space="preserve"> Дмитриевна</w:t>
      </w:r>
    </w:p>
    <w:p w:rsidR="00060980" w:rsidRDefault="00060980"/>
    <w:p w:rsidR="00060980" w:rsidRDefault="00060980"/>
    <w:p w:rsidR="00060980" w:rsidRPr="008A4522" w:rsidRDefault="009865E7" w:rsidP="00660E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4522">
        <w:rPr>
          <w:b/>
          <w:bCs/>
          <w:color w:val="000000"/>
        </w:rPr>
        <w:lastRenderedPageBreak/>
        <w:t>Актуальность.</w:t>
      </w:r>
    </w:p>
    <w:p w:rsidR="00660ECB" w:rsidRPr="00660ECB" w:rsidRDefault="00660ECB" w:rsidP="00660ECB">
      <w:pPr>
        <w:pStyle w:val="a3"/>
        <w:shd w:val="clear" w:color="auto" w:fill="FFFFFF"/>
        <w:spacing w:before="75" w:beforeAutospacing="0" w:after="75" w:afterAutospacing="0" w:line="263" w:lineRule="atLeast"/>
      </w:pPr>
      <w:r w:rsidRPr="00660ECB">
        <w:t>Дошкольный возраст – самый благоприятный период для формирования и развития певческого голоса. Занятия пением являются важной составляющей гармоничного развития дошкольника. Воспитание слуха и голоса ребенка оказывает положительное воздействие на формировании речи, а речь, как известно, является материальной основой мышления. Пение помогает решить некоторые проблемы звукопроизношения. Планомер</w:t>
      </w:r>
      <w:r w:rsidR="00733F0F">
        <w:t>ное вокальное воспитание так</w:t>
      </w:r>
      <w:r w:rsidRPr="00660ECB">
        <w:t xml:space="preserve">же оказывает благоприятное влияние на физическое здоровье детей, пение не только доставляет удовольствие поющему, но также упражняет и развивает его дыхательную систему, которая влияет на состояние </w:t>
      </w:r>
      <w:proofErr w:type="spellStart"/>
      <w:r w:rsidRPr="00660ECB">
        <w:t>сердечно-сосудистой</w:t>
      </w:r>
      <w:proofErr w:type="spellEnd"/>
      <w:r w:rsidRPr="00660ECB">
        <w:t>, следовательно, невольно занимаясь дыхательной гимнастикой, ребенок укрепляет своё здоровье.</w:t>
      </w:r>
    </w:p>
    <w:p w:rsidR="00660ECB" w:rsidRPr="00660ECB" w:rsidRDefault="00660ECB" w:rsidP="00660ECB">
      <w:pPr>
        <w:pStyle w:val="a3"/>
        <w:shd w:val="clear" w:color="auto" w:fill="FFFFFF"/>
        <w:spacing w:before="75" w:beforeAutospacing="0" w:after="75" w:afterAutospacing="0" w:line="263" w:lineRule="atLeast"/>
      </w:pPr>
      <w:r w:rsidRPr="00660ECB">
        <w:t>В пении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Пение активизирует умственные способности, развивает эстетические и нравственные представления детей.</w:t>
      </w:r>
    </w:p>
    <w:p w:rsidR="00060980" w:rsidRPr="00060980" w:rsidRDefault="00660ECB" w:rsidP="00660ECB">
      <w:pPr>
        <w:pStyle w:val="a3"/>
        <w:shd w:val="clear" w:color="auto" w:fill="FFFFFF"/>
        <w:spacing w:before="75" w:beforeAutospacing="0" w:after="75" w:afterAutospacing="0" w:line="263" w:lineRule="atLeast"/>
      </w:pPr>
      <w:r w:rsidRPr="00660ECB">
        <w:t> </w:t>
      </w:r>
    </w:p>
    <w:p w:rsidR="00616459" w:rsidRPr="00616459" w:rsidRDefault="009D326D" w:rsidP="00616459">
      <w:pPr>
        <w:pStyle w:val="a3"/>
        <w:shd w:val="clear" w:color="auto" w:fill="FFFFFF"/>
        <w:spacing w:before="75" w:beforeAutospacing="0" w:after="75" w:afterAutospacing="0" w:line="263" w:lineRule="atLeast"/>
        <w:rPr>
          <w:color w:val="303F50"/>
        </w:rPr>
      </w:pPr>
      <w:r>
        <w:rPr>
          <w:b/>
          <w:bCs/>
          <w:color w:val="000000"/>
        </w:rPr>
        <w:t>Цель проекта</w:t>
      </w:r>
      <w:r w:rsidR="00060980" w:rsidRPr="00060980">
        <w:rPr>
          <w:b/>
          <w:bCs/>
          <w:color w:val="000000"/>
        </w:rPr>
        <w:t>: </w:t>
      </w:r>
      <w:r w:rsidR="00060980" w:rsidRPr="00060980">
        <w:rPr>
          <w:color w:val="000000"/>
        </w:rPr>
        <w:t>Развитие музыкальных способностей, овладение вокальными навыками, формирование музыкальной культуры личности как неотъемлемой части д</w:t>
      </w:r>
      <w:r w:rsidR="00BA3E94" w:rsidRPr="00BA3E94">
        <w:rPr>
          <w:color w:val="000000"/>
        </w:rPr>
        <w:t xml:space="preserve">уховной культуры. </w:t>
      </w:r>
      <w:r w:rsidR="00616459" w:rsidRPr="00616459">
        <w:rPr>
          <w:color w:val="303F50"/>
        </w:rPr>
        <w:t>Моя музыкально-педагогическая деятельность в детском саду определяется </w:t>
      </w:r>
      <w:r w:rsidR="00616459" w:rsidRPr="00616459">
        <w:rPr>
          <w:rStyle w:val="a4"/>
          <w:b w:val="0"/>
          <w:color w:val="303F50"/>
        </w:rPr>
        <w:t>педагогической идеей</w:t>
      </w:r>
      <w:r w:rsidR="00616459" w:rsidRPr="00616459">
        <w:rPr>
          <w:color w:val="303F50"/>
        </w:rPr>
        <w:t xml:space="preserve"> научить ребёнка петь </w:t>
      </w:r>
      <w:r w:rsidR="00616459">
        <w:rPr>
          <w:color w:val="303F50"/>
        </w:rPr>
        <w:t>хорошо, чётко, внятно, с желанием</w:t>
      </w:r>
      <w:r w:rsidR="00616459" w:rsidRPr="00616459">
        <w:rPr>
          <w:color w:val="303F50"/>
        </w:rPr>
        <w:t xml:space="preserve"> и настроением, а самое главное</w:t>
      </w:r>
      <w:r w:rsidR="00616459">
        <w:rPr>
          <w:color w:val="303F50"/>
        </w:rPr>
        <w:t>- красиво.</w:t>
      </w:r>
    </w:p>
    <w:p w:rsidR="00060980" w:rsidRPr="00060980" w:rsidRDefault="00060980" w:rsidP="00616459">
      <w:pPr>
        <w:pStyle w:val="a3"/>
        <w:shd w:val="clear" w:color="auto" w:fill="FFFFFF"/>
        <w:spacing w:before="75" w:beforeAutospacing="0" w:after="75" w:afterAutospacing="0" w:line="263" w:lineRule="atLeast"/>
        <w:rPr>
          <w:rFonts w:ascii="Verdana" w:hAnsi="Verdana"/>
          <w:color w:val="303F50"/>
          <w:sz w:val="18"/>
          <w:szCs w:val="18"/>
        </w:rPr>
      </w:pPr>
      <w:r w:rsidRPr="00060980">
        <w:rPr>
          <w:color w:val="000000"/>
        </w:rPr>
        <w:t>                         </w:t>
      </w:r>
      <w:r w:rsidR="00616459">
        <w:rPr>
          <w:color w:val="000000"/>
        </w:rPr>
        <w:t xml:space="preserve">        </w:t>
      </w:r>
    </w:p>
    <w:p w:rsidR="00060980" w:rsidRPr="00060980" w:rsidRDefault="00733F0F" w:rsidP="00733F0F">
      <w:pPr>
        <w:shd w:val="clear" w:color="auto" w:fill="FFFFFF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 xml:space="preserve">                                                         </w:t>
      </w:r>
      <w:r w:rsidR="00060980" w:rsidRPr="00060980">
        <w:rPr>
          <w:rFonts w:eastAsia="Times New Roman" w:cs="Times New Roman"/>
          <w:b/>
          <w:bCs/>
          <w:color w:val="000000"/>
          <w:szCs w:val="24"/>
        </w:rPr>
        <w:t>Задачи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-воспитание у детей любви и интереса к певческой деятельности;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 развитие эмоциональной отзывчивости у детей;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 формирование певческих навыков;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 развитие исполнительского мастерства;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 расширение музыкального кругозора и представления об окружающем мире;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 усвоение навыков ансамблевого пения;</w:t>
      </w:r>
    </w:p>
    <w:p w:rsidR="00060980" w:rsidRPr="00060980" w:rsidRDefault="00060980" w:rsidP="00733F0F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 развитие детского песенного творчества.</w:t>
      </w: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b/>
          <w:bCs/>
          <w:color w:val="000000"/>
          <w:szCs w:val="24"/>
        </w:rPr>
        <w:t>Основные принципы обучения детей пению: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1.Принцип воспитывающего обучения. Музыкальный руководитель в процессе обучения детей пению одновременно воспитывает у них любовь к прекрасному в жизни и искусстве, вызывает отрицательное отношение к дурному, обогащает духовный мир ребенка. У детей развивается внимание, воображение, мышление и речь.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2.Принцип доступности. Содержание и объем знаний о музыке, объем вокальных навыков, приемы обучения и усвоение их детьми соответствуют возрасту и уровню музыкального развития детей каждой возрастной группы.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3.Принцип постепенности, последовательности и систематичности. В начале года во всех возрастных группах даются более легкие задания, чем в конце года; постепенно переходят от усвоенного, знакомого к новому, незнакомому.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 xml:space="preserve">4.Принцип наглядности. В процессе обучения пению главную роль играет так называемая звуковая наглядность, конкретное слуховое восприятие различных звуковых соотношений. </w:t>
      </w:r>
      <w:r w:rsidRPr="00060980">
        <w:rPr>
          <w:rFonts w:eastAsia="Times New Roman" w:cs="Times New Roman"/>
          <w:color w:val="000000"/>
          <w:szCs w:val="24"/>
        </w:rPr>
        <w:lastRenderedPageBreak/>
        <w:t>Другие органы чувств: зрение, мышечное чувство дополняют и усиливают слуховое восприятие. Основной прием наглядности – это образец исполнения песни педагогом.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5.Принцип  сознательности. Сознательность тесно связана с умственной, волевой активностью детей, с их заинтересованностью песенным репертуаром. Немаловажное значение для умственной активности детей имеет речь взрослого, наличие разнообразных интонаций в его голосе, выразительная мимика, яркое и художественное исполнение песни.</w:t>
      </w:r>
    </w:p>
    <w:p w:rsidR="00060980" w:rsidRPr="00060980" w:rsidRDefault="00060980" w:rsidP="009D326D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6.Принцип прочности. Выученные детьми песни через некоторое время забываются, если их систематически не повторять: вокальные умения утрачиваются, если дети долго не упражняются в пении. Чтобы повторение песен не наскучило детям, надо разнообразить этот процесс, внося элементы нового. Закрепление песенного репертуара должно быть не просто механическим повторением, а сознательным его воспроизведением.</w:t>
      </w: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060980" w:rsidRPr="00060980" w:rsidRDefault="00060980" w:rsidP="00060980">
      <w:pPr>
        <w:shd w:val="clear" w:color="auto" w:fill="FFFFFF"/>
        <w:jc w:val="center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b/>
          <w:bCs/>
          <w:color w:val="000000"/>
          <w:szCs w:val="24"/>
        </w:rPr>
        <w:t>Этапы реализации проекта.</w:t>
      </w: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b/>
          <w:bCs/>
          <w:color w:val="000000"/>
          <w:szCs w:val="24"/>
        </w:rPr>
        <w:t>1 этап: организационно-аналитический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На данном этапе планируется: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-Изучение методической литературы, опыта работы других дошкольных учреждений.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 Изучение специфических особенностей слуха и голоса детей, артикуляции, техники певческого дыхания, выразительной дикции.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 Изучение вокальных данных детей дошкольного возраста.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 Определение разделов содержания работы по вокальному пению.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 Разработка перспективно - календарного плана по вокальному пению как эстетического качества личности у дошкольников.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В результате проделанной работы планируется создать картотеку специального репертуара для вокала, описать особенности слуха и голоса детей, техники певческого дыхания, выразительной дикции.</w:t>
      </w: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b/>
          <w:bCs/>
          <w:color w:val="000000"/>
          <w:szCs w:val="24"/>
        </w:rPr>
        <w:t>Ожидаемые результаты: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-умение детей владеть навыками пения: петь легко, не форсируя звук, с четкой дикцией, удерживать дыхание до конца фразы, чисто интонировать мелодию;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 xml:space="preserve">-владение определенными способами певческих умений: </w:t>
      </w:r>
      <w:proofErr w:type="spellStart"/>
      <w:r w:rsidRPr="00060980">
        <w:rPr>
          <w:rFonts w:eastAsia="Times New Roman" w:cs="Times New Roman"/>
          <w:color w:val="000000"/>
          <w:szCs w:val="24"/>
        </w:rPr>
        <w:t>звуковедения</w:t>
      </w:r>
      <w:proofErr w:type="spellEnd"/>
      <w:r w:rsidRPr="00060980">
        <w:rPr>
          <w:rFonts w:eastAsia="Times New Roman" w:cs="Times New Roman"/>
          <w:color w:val="000000"/>
          <w:szCs w:val="24"/>
        </w:rPr>
        <w:t>, точности интонирования, певческого дыхания, дикции;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-способность эмоционально передать в пении общий характер песни, смену ярких интонаций, а также особенности взаимодействия различных музыкальных образов, используя отдельные средства выразительности (музыкальные, внемузыкальные);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-умение самостоятельно и довольно качественно исполнять выученные песни.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-умение петь в ансамбле, слушать других детей в процессе пения.</w:t>
      </w: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b/>
          <w:bCs/>
          <w:color w:val="000000"/>
          <w:szCs w:val="24"/>
        </w:rPr>
        <w:t>2 этап: содержательно -практический.</w:t>
      </w: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060980" w:rsidRPr="00060980" w:rsidRDefault="00060980" w:rsidP="009F1B25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lastRenderedPageBreak/>
        <w:t>На данном этапе планируется проведение НОД, мероприятий, досугов.</w:t>
      </w: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BA3E94">
        <w:rPr>
          <w:rFonts w:eastAsia="Times New Roman" w:cs="Times New Roman"/>
          <w:b/>
          <w:bCs/>
          <w:color w:val="000000"/>
          <w:szCs w:val="24"/>
        </w:rPr>
        <w:t>Проект</w:t>
      </w:r>
      <w:r w:rsidRPr="00060980">
        <w:rPr>
          <w:rFonts w:eastAsia="Times New Roman" w:cs="Times New Roman"/>
          <w:color w:val="000000"/>
          <w:szCs w:val="24"/>
        </w:rPr>
        <w:t> долгосрочный и рассчитан на 1 учебный год. Занятия проводятся с сентября по май включительно, 2 раза в неделю.</w:t>
      </w: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b/>
          <w:bCs/>
          <w:color w:val="000000"/>
          <w:szCs w:val="24"/>
        </w:rPr>
        <w:t>Формы и методы реализации проекта:</w:t>
      </w:r>
    </w:p>
    <w:p w:rsidR="004437FB" w:rsidRPr="00A14698" w:rsidRDefault="004437FB" w:rsidP="004437FB">
      <w:pPr>
        <w:pStyle w:val="a3"/>
        <w:shd w:val="clear" w:color="auto" w:fill="FFFFFF"/>
        <w:spacing w:before="75" w:beforeAutospacing="0" w:after="75" w:afterAutospacing="0" w:line="263" w:lineRule="atLeast"/>
        <w:rPr>
          <w:color w:val="303F50"/>
        </w:rPr>
      </w:pPr>
      <w:r w:rsidRPr="00A14698">
        <w:rPr>
          <w:color w:val="303F50"/>
        </w:rPr>
        <w:t>Подбор репертуара, пожалуй, самая важная и сложная задача – найти такую песню, которая была бы созвучна настроению детей, отражала их интересы и представления об окружающем мире, духовно развивала их, была доступна для исполнения. Для к</w:t>
      </w:r>
      <w:r w:rsidR="00A14698" w:rsidRPr="00A14698">
        <w:rPr>
          <w:color w:val="303F50"/>
        </w:rPr>
        <w:t>аждой возрастной группы подбираю</w:t>
      </w:r>
      <w:r w:rsidRPr="00A14698">
        <w:rPr>
          <w:color w:val="303F50"/>
        </w:rPr>
        <w:t xml:space="preserve"> интересный и доступный материал, с помощью которого можно решить различные проблемы разви</w:t>
      </w:r>
      <w:r w:rsidR="00A14698" w:rsidRPr="00A14698">
        <w:rPr>
          <w:color w:val="303F50"/>
        </w:rPr>
        <w:t xml:space="preserve">тия вокальных навыков. </w:t>
      </w:r>
    </w:p>
    <w:p w:rsidR="004437FB" w:rsidRDefault="004437FB" w:rsidP="004437FB">
      <w:pPr>
        <w:pStyle w:val="a3"/>
        <w:shd w:val="clear" w:color="auto" w:fill="FFFFFF"/>
        <w:spacing w:before="75" w:beforeAutospacing="0" w:after="75" w:afterAutospacing="0" w:line="263" w:lineRule="atLeast"/>
        <w:rPr>
          <w:color w:val="303F50"/>
        </w:rPr>
      </w:pPr>
      <w:r w:rsidRPr="00A14698">
        <w:rPr>
          <w:color w:val="303F50"/>
        </w:rPr>
        <w:t>После подбора репертуара начинается </w:t>
      </w:r>
      <w:r w:rsidRPr="00A14698">
        <w:rPr>
          <w:rStyle w:val="a4"/>
          <w:color w:val="303F50"/>
        </w:rPr>
        <w:t>вокально-хоровая работа</w:t>
      </w:r>
      <w:r w:rsidR="00A14698">
        <w:rPr>
          <w:color w:val="303F50"/>
        </w:rPr>
        <w:t>.</w:t>
      </w:r>
      <w:r w:rsidR="00226609">
        <w:rPr>
          <w:color w:val="303F50"/>
        </w:rPr>
        <w:t xml:space="preserve"> </w:t>
      </w:r>
      <w:r w:rsidR="00C768E2">
        <w:rPr>
          <w:color w:val="303F50"/>
        </w:rPr>
        <w:t>Выделю то, над чем мы работаем на занятиях:</w:t>
      </w:r>
    </w:p>
    <w:p w:rsidR="00226609" w:rsidRDefault="00C768E2" w:rsidP="00C768E2">
      <w:pPr>
        <w:pStyle w:val="a3"/>
        <w:numPr>
          <w:ilvl w:val="0"/>
          <w:numId w:val="5"/>
        </w:numPr>
        <w:shd w:val="clear" w:color="auto" w:fill="FFFFFF"/>
        <w:spacing w:before="75" w:beforeAutospacing="0" w:after="75" w:afterAutospacing="0" w:line="263" w:lineRule="atLeast"/>
        <w:rPr>
          <w:color w:val="303F50"/>
        </w:rPr>
      </w:pPr>
      <w:r>
        <w:rPr>
          <w:color w:val="303F50"/>
        </w:rPr>
        <w:t>Певческая установка</w:t>
      </w:r>
    </w:p>
    <w:p w:rsidR="00C768E2" w:rsidRDefault="00C768E2" w:rsidP="00C768E2">
      <w:pPr>
        <w:pStyle w:val="a3"/>
        <w:numPr>
          <w:ilvl w:val="0"/>
          <w:numId w:val="5"/>
        </w:numPr>
        <w:shd w:val="clear" w:color="auto" w:fill="FFFFFF"/>
        <w:spacing w:before="75" w:beforeAutospacing="0" w:after="75" w:afterAutospacing="0" w:line="263" w:lineRule="atLeast"/>
        <w:rPr>
          <w:color w:val="303F50"/>
        </w:rPr>
      </w:pPr>
      <w:r>
        <w:rPr>
          <w:color w:val="303F50"/>
        </w:rPr>
        <w:t>Работа над дыханием</w:t>
      </w:r>
      <w:r w:rsidR="00E1535B">
        <w:rPr>
          <w:color w:val="303F50"/>
        </w:rPr>
        <w:t xml:space="preserve"> (упражнения под музыку и без музыки)</w:t>
      </w:r>
    </w:p>
    <w:p w:rsidR="00C768E2" w:rsidRDefault="00E1535B" w:rsidP="00C768E2">
      <w:pPr>
        <w:pStyle w:val="a3"/>
        <w:numPr>
          <w:ilvl w:val="0"/>
          <w:numId w:val="5"/>
        </w:numPr>
        <w:shd w:val="clear" w:color="auto" w:fill="FFFFFF"/>
        <w:spacing w:before="75" w:beforeAutospacing="0" w:after="75" w:afterAutospacing="0" w:line="263" w:lineRule="atLeast"/>
        <w:rPr>
          <w:color w:val="303F50"/>
        </w:rPr>
      </w:pPr>
      <w:r>
        <w:rPr>
          <w:color w:val="303F50"/>
        </w:rPr>
        <w:t>Работа над интонацией</w:t>
      </w:r>
    </w:p>
    <w:p w:rsidR="00E1535B" w:rsidRDefault="00E1535B" w:rsidP="00C768E2">
      <w:pPr>
        <w:pStyle w:val="a3"/>
        <w:numPr>
          <w:ilvl w:val="0"/>
          <w:numId w:val="5"/>
        </w:numPr>
        <w:shd w:val="clear" w:color="auto" w:fill="FFFFFF"/>
        <w:spacing w:before="75" w:beforeAutospacing="0" w:after="75" w:afterAutospacing="0" w:line="263" w:lineRule="atLeast"/>
        <w:rPr>
          <w:color w:val="303F50"/>
        </w:rPr>
      </w:pPr>
      <w:r>
        <w:rPr>
          <w:color w:val="303F50"/>
        </w:rPr>
        <w:t>Артикуляция и дикция</w:t>
      </w:r>
    </w:p>
    <w:p w:rsidR="00863383" w:rsidRDefault="00863383" w:rsidP="00C768E2">
      <w:pPr>
        <w:pStyle w:val="a3"/>
        <w:numPr>
          <w:ilvl w:val="0"/>
          <w:numId w:val="5"/>
        </w:numPr>
        <w:shd w:val="clear" w:color="auto" w:fill="FFFFFF"/>
        <w:spacing w:before="75" w:beforeAutospacing="0" w:after="75" w:afterAutospacing="0" w:line="263" w:lineRule="atLeast"/>
        <w:rPr>
          <w:color w:val="303F50"/>
        </w:rPr>
      </w:pPr>
      <w:r>
        <w:rPr>
          <w:color w:val="303F50"/>
        </w:rPr>
        <w:t xml:space="preserve">Игровое распевание (по методике </w:t>
      </w:r>
      <w:proofErr w:type="spellStart"/>
      <w:r>
        <w:rPr>
          <w:color w:val="303F50"/>
        </w:rPr>
        <w:t>А.Евтодьевой</w:t>
      </w:r>
      <w:proofErr w:type="spellEnd"/>
      <w:r>
        <w:rPr>
          <w:color w:val="303F50"/>
        </w:rPr>
        <w:t>)</w:t>
      </w:r>
    </w:p>
    <w:p w:rsidR="00E1535B" w:rsidRDefault="00E1535B" w:rsidP="00C768E2">
      <w:pPr>
        <w:pStyle w:val="a3"/>
        <w:numPr>
          <w:ilvl w:val="0"/>
          <w:numId w:val="5"/>
        </w:numPr>
        <w:shd w:val="clear" w:color="auto" w:fill="FFFFFF"/>
        <w:spacing w:before="75" w:beforeAutospacing="0" w:after="75" w:afterAutospacing="0" w:line="263" w:lineRule="atLeast"/>
        <w:rPr>
          <w:color w:val="303F50"/>
        </w:rPr>
      </w:pPr>
      <w:r>
        <w:rPr>
          <w:color w:val="303F50"/>
        </w:rPr>
        <w:t>Работа над ритмом</w:t>
      </w:r>
      <w:r w:rsidR="00B24656">
        <w:rPr>
          <w:color w:val="303F50"/>
        </w:rPr>
        <w:t xml:space="preserve"> и темпом</w:t>
      </w:r>
    </w:p>
    <w:p w:rsidR="00E1535B" w:rsidRDefault="00E1535B" w:rsidP="00C768E2">
      <w:pPr>
        <w:pStyle w:val="a3"/>
        <w:numPr>
          <w:ilvl w:val="0"/>
          <w:numId w:val="5"/>
        </w:numPr>
        <w:shd w:val="clear" w:color="auto" w:fill="FFFFFF"/>
        <w:spacing w:before="75" w:beforeAutospacing="0" w:after="75" w:afterAutospacing="0" w:line="263" w:lineRule="atLeast"/>
        <w:rPr>
          <w:color w:val="303F50"/>
        </w:rPr>
      </w:pPr>
      <w:r>
        <w:rPr>
          <w:color w:val="303F50"/>
        </w:rPr>
        <w:t>Работа над выразительностью</w:t>
      </w:r>
    </w:p>
    <w:p w:rsidR="004437FB" w:rsidRPr="00E1535B" w:rsidRDefault="00E1535B" w:rsidP="004437FB">
      <w:pPr>
        <w:pStyle w:val="a3"/>
        <w:numPr>
          <w:ilvl w:val="0"/>
          <w:numId w:val="5"/>
        </w:numPr>
        <w:shd w:val="clear" w:color="auto" w:fill="FFFFFF"/>
        <w:spacing w:before="75" w:beforeAutospacing="0" w:after="75" w:afterAutospacing="0" w:line="263" w:lineRule="atLeast"/>
        <w:rPr>
          <w:color w:val="303F50"/>
        </w:rPr>
      </w:pPr>
      <w:r>
        <w:rPr>
          <w:color w:val="303F50"/>
        </w:rPr>
        <w:t>Пение в ансамбле</w:t>
      </w: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060980" w:rsidRDefault="00060980" w:rsidP="00060980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Cs w:val="24"/>
        </w:rPr>
      </w:pPr>
      <w:r w:rsidRPr="00060980">
        <w:rPr>
          <w:rFonts w:eastAsia="Times New Roman" w:cs="Times New Roman"/>
          <w:b/>
          <w:bCs/>
          <w:color w:val="000000"/>
          <w:szCs w:val="24"/>
        </w:rPr>
        <w:t>Приемы обучения пению:</w:t>
      </w:r>
    </w:p>
    <w:p w:rsidR="009D326D" w:rsidRPr="00060980" w:rsidRDefault="009D326D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1.   Показ с пояснениями. Пояснения, сопровождающие показ музыкального руководителя, разъясняют смысл, содержание песни. Если песня исполняется не в первый раз, объяснения могут быть и без показа.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2.   Игровые приемы. Использование игрушек, картин, образных упражнений делают музыкальные занятия более продуктивными, повышают активность детей, развивают сообразительность, а также закрепляют знания, полученные на предыдущих занятиях.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3.   Вопросы к детям активизируют мышление и речь детей. К их ответам на вопросы педагога надо подходить дифференцированно, в зависимости от того, с какой целью задан вопрос и в какой возрастной группе.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4.    Оценка качества детского исполнения  песни должна зависеть от возраста детей, подготовленности. Неправильная оценка не помогает ребенку осознать и исправить свои ошибки, недостатки. Надо поощрять детей, вселять в них уверенность, но делать это деликатно</w:t>
      </w:r>
    </w:p>
    <w:p w:rsidR="00060980" w:rsidRPr="00060980" w:rsidRDefault="00060980" w:rsidP="00060980">
      <w:pPr>
        <w:shd w:val="clear" w:color="auto" w:fill="FFFFFF"/>
        <w:jc w:val="center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b/>
          <w:bCs/>
          <w:color w:val="000000"/>
          <w:szCs w:val="24"/>
        </w:rPr>
        <w:t>Методические приемы.</w:t>
      </w: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b/>
          <w:bCs/>
          <w:color w:val="000000"/>
          <w:szCs w:val="24"/>
        </w:rPr>
        <w:t>Приемы обучения пению.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Основными приёмами обучения пению являются: показ с пояснениями, объяснения без показа, игровые приёмы, вопросы, оценка качества детского исполнения песни.</w:t>
      </w: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b/>
          <w:bCs/>
          <w:color w:val="000000"/>
          <w:szCs w:val="24"/>
        </w:rPr>
        <w:t>Разучивание песни.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В процессе развития навыков (в т.ч. и вокальных) можно выделить три этапа: возникновение представления о песне, разучивание её и закрепление.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В п</w:t>
      </w:r>
      <w:r w:rsidR="00094C8B">
        <w:rPr>
          <w:rFonts w:eastAsia="Times New Roman" w:cs="Times New Roman"/>
          <w:color w:val="000000"/>
          <w:szCs w:val="24"/>
        </w:rPr>
        <w:t>ервом этапе</w:t>
      </w:r>
      <w:r w:rsidRPr="00060980">
        <w:rPr>
          <w:rFonts w:eastAsia="Times New Roman" w:cs="Times New Roman"/>
          <w:color w:val="000000"/>
          <w:szCs w:val="24"/>
        </w:rPr>
        <w:t xml:space="preserve"> обычно проводится знакомство с песней в целом, с объ</w:t>
      </w:r>
      <w:r w:rsidR="00815584">
        <w:rPr>
          <w:rFonts w:eastAsia="Times New Roman" w:cs="Times New Roman"/>
          <w:color w:val="000000"/>
          <w:szCs w:val="24"/>
        </w:rPr>
        <w:t xml:space="preserve">яснением. </w:t>
      </w:r>
      <w:r w:rsidR="00815584" w:rsidRPr="00815584">
        <w:rPr>
          <w:rFonts w:cs="Times New Roman"/>
          <w:szCs w:val="24"/>
          <w:shd w:val="clear" w:color="auto" w:fill="FFFFFF"/>
        </w:rPr>
        <w:t xml:space="preserve">После прослушивания песни проводится беседа с детьми о характере сочинения, его содержании, </w:t>
      </w:r>
      <w:r w:rsidR="00815584" w:rsidRPr="00815584">
        <w:rPr>
          <w:rFonts w:cs="Times New Roman"/>
          <w:szCs w:val="24"/>
          <w:shd w:val="clear" w:color="auto" w:fill="FFFFFF"/>
        </w:rPr>
        <w:lastRenderedPageBreak/>
        <w:t>наиболее ярких средствах, которыми пользовался композитор, намечаются исполнительские приёмы. Такой анализ подготавливает детей к разучиванию песни и, в то же время, показывает, насколько внимательно они прослушали музыку и как глубоко её поняли, и помогает раскрыть художественный образ произведения.</w:t>
      </w:r>
    </w:p>
    <w:p w:rsidR="00060980" w:rsidRPr="00060980" w:rsidRDefault="00094C8B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Во втором этапе</w:t>
      </w:r>
      <w:r w:rsidR="00060980" w:rsidRPr="00060980">
        <w:rPr>
          <w:rFonts w:eastAsia="Times New Roman" w:cs="Times New Roman"/>
          <w:color w:val="000000"/>
          <w:szCs w:val="24"/>
        </w:rPr>
        <w:t xml:space="preserve"> начинается разучивание песни. В начале песня звучит без фортепианного сопровождения, т.к. детям бывает трудно выделить мелодию и сосредоточить на ней своё внимание, а педагогу – проверить, правильно ли поют дети.</w:t>
      </w:r>
      <w:r w:rsidR="00815584">
        <w:rPr>
          <w:rFonts w:eastAsia="Times New Roman" w:cs="Times New Roman"/>
          <w:color w:val="000000"/>
          <w:szCs w:val="24"/>
        </w:rPr>
        <w:t xml:space="preserve"> </w:t>
      </w:r>
      <w:r w:rsidR="00060980" w:rsidRPr="00060980">
        <w:rPr>
          <w:rFonts w:eastAsia="Times New Roman" w:cs="Times New Roman"/>
          <w:color w:val="000000"/>
          <w:szCs w:val="24"/>
        </w:rPr>
        <w:t>Затем исполнение мелодии без фортепианного сопровождения чередуется с сопровождением.</w:t>
      </w:r>
      <w:r w:rsidR="00815584">
        <w:rPr>
          <w:rFonts w:eastAsia="Times New Roman" w:cs="Times New Roman"/>
          <w:color w:val="000000"/>
          <w:szCs w:val="24"/>
        </w:rPr>
        <w:t xml:space="preserve"> </w:t>
      </w:r>
    </w:p>
    <w:p w:rsidR="00815584" w:rsidRPr="00AC4CE7" w:rsidRDefault="00815584" w:rsidP="00815584">
      <w:pPr>
        <w:pStyle w:val="a3"/>
        <w:shd w:val="clear" w:color="auto" w:fill="FFFFFF"/>
        <w:spacing w:before="75" w:beforeAutospacing="0" w:after="75" w:afterAutospacing="0" w:line="263" w:lineRule="atLeast"/>
      </w:pPr>
      <w:r>
        <w:rPr>
          <w:color w:val="000000"/>
        </w:rPr>
        <w:t>На третьем этапе</w:t>
      </w:r>
      <w:r w:rsidR="00AC4CE7">
        <w:rPr>
          <w:color w:val="000000"/>
        </w:rPr>
        <w:t>- исполнение песни.</w:t>
      </w:r>
      <w:r w:rsidRPr="00815584">
        <w:rPr>
          <w:rFonts w:ascii="Verdana" w:hAnsi="Verdana"/>
          <w:color w:val="303F50"/>
          <w:sz w:val="18"/>
          <w:szCs w:val="18"/>
        </w:rPr>
        <w:t xml:space="preserve"> </w:t>
      </w:r>
      <w:r w:rsidRPr="00AC4CE7">
        <w:t>Дети уже овладели певческими навыками и свободно исполняют выученный материал. Если песня полюбилась, дети поют ее по собственному желанию не только на занятиях. Они надолго запоминают ее, включают в игры, с удовольствием «выступают» перед зрителями.</w:t>
      </w:r>
    </w:p>
    <w:p w:rsidR="00060980" w:rsidRPr="00060980" w:rsidRDefault="00094C8B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Продолжительность каждого этапа</w:t>
      </w:r>
      <w:r w:rsidR="00060980" w:rsidRPr="00060980">
        <w:rPr>
          <w:rFonts w:eastAsia="Times New Roman" w:cs="Times New Roman"/>
          <w:color w:val="000000"/>
          <w:szCs w:val="24"/>
        </w:rPr>
        <w:t xml:space="preserve"> зависит от возраста детей группы, от подготовленности группы в вокальном отношении, от степени трудности песни, от эффективности приёмов обучения.</w:t>
      </w:r>
    </w:p>
    <w:p w:rsidR="00060980" w:rsidRPr="00060980" w:rsidRDefault="004A3B2F" w:rsidP="004A3B2F">
      <w:pPr>
        <w:pStyle w:val="a3"/>
        <w:shd w:val="clear" w:color="auto" w:fill="FFFFFF"/>
        <w:spacing w:before="75" w:beforeAutospacing="0" w:after="75" w:afterAutospacing="0" w:line="263" w:lineRule="atLeast"/>
      </w:pPr>
      <w:r w:rsidRPr="004A3B2F">
        <w:t>Заметный результат в формировании навыков ансамбля и строя и у малышей, и у старших детей – даёт приём пения «цепочкой». Малыши осваивают его, «играя с песенкой». Для такой игры подходят песенки с повторяющимися музыкальными фразами, (</w:t>
      </w:r>
      <w:r w:rsidRPr="004A3B2F">
        <w:rPr>
          <w:rStyle w:val="a5"/>
        </w:rPr>
        <w:t xml:space="preserve">например, р.н.п. «Петушок» обр. М. </w:t>
      </w:r>
      <w:proofErr w:type="spellStart"/>
      <w:r w:rsidRPr="004A3B2F">
        <w:rPr>
          <w:rStyle w:val="a5"/>
        </w:rPr>
        <w:t>Красева</w:t>
      </w:r>
      <w:proofErr w:type="spellEnd"/>
      <w:r w:rsidRPr="004A3B2F">
        <w:rPr>
          <w:rStyle w:val="a5"/>
        </w:rPr>
        <w:t>, «Зайчик» обр. Г.Лобачёва и другие</w:t>
      </w:r>
      <w:r w:rsidRPr="004A3B2F">
        <w:t>). В средней группе используются разнообразные варианты перекличек: пение «по цепочке», дуэтом,  поочерёдное пение (</w:t>
      </w:r>
      <w:r w:rsidRPr="004A3B2F">
        <w:rPr>
          <w:rStyle w:val="a5"/>
        </w:rPr>
        <w:t>воспитатель, дети, и музыкальный руководитель</w:t>
      </w:r>
      <w:r w:rsidRPr="004A3B2F">
        <w:t>). В такой же последовательности совершенствуется ансамблевый строй и у детей старших групп. Здесь к пению «по цепочке» добавляются «</w:t>
      </w:r>
      <w:proofErr w:type="spellStart"/>
      <w:r w:rsidRPr="004A3B2F">
        <w:t>песенки-эхо</w:t>
      </w:r>
      <w:proofErr w:type="spellEnd"/>
      <w:r w:rsidRPr="004A3B2F">
        <w:t>» и «пение про себя». Такая работа по выработке навыка стройного, слитного пения имеет цель – научить детей интонационно точно исполнять мелодии при коллективном пении в унисон.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Содержание музыкального воспитания дошкольника является приобщение его к разным видам музыкальной деятельности, формирование внимания и интереса к музыке. В этот период формируется, прежде всего, восприятие музыки. Оно занимает ведущее место в музыкальном воспитании детей в целом.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Чтобы запомнить что-либо, недостаточно пассивного слушания, нужен активный анализ музыки. Наглядные пособия на музыкальных занятиях дошкольников необходимы не только для более полного раскрытия музыкального образа, но и для поддержания внимания. Сухомлинский В.А. писал: «внимание маленького ребенка - это капризное «существо». Оно кажется мне пугливой птичкой, которая улетает подальше от гнезда, как только стремишься приблизиться к нему. Когда же удалось, наконец, поймать птичку, то удержать ее можно только в руках или клетке. Не ожидай от птички песен, если она чувствует себя узником. Так и внимание маленького ребенка: «если ты держишь его как птичку, то она плохой твой помощник».</w:t>
      </w: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b/>
          <w:bCs/>
          <w:color w:val="000000"/>
          <w:szCs w:val="24"/>
        </w:rPr>
        <w:t>Планируемые мероприятия:</w:t>
      </w: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060980" w:rsidRPr="00060980" w:rsidRDefault="00060980" w:rsidP="004778D7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b/>
          <w:bCs/>
          <w:color w:val="000000"/>
          <w:szCs w:val="24"/>
        </w:rPr>
        <w:t>-</w:t>
      </w:r>
      <w:r w:rsidRPr="00060980">
        <w:rPr>
          <w:rFonts w:eastAsia="Times New Roman" w:cs="Times New Roman"/>
          <w:color w:val="000000"/>
          <w:szCs w:val="24"/>
        </w:rPr>
        <w:t>концерты;</w:t>
      </w:r>
    </w:p>
    <w:p w:rsidR="00060980" w:rsidRPr="00060980" w:rsidRDefault="00060980" w:rsidP="004778D7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b/>
          <w:bCs/>
          <w:color w:val="000000"/>
          <w:szCs w:val="24"/>
        </w:rPr>
        <w:t>-</w:t>
      </w:r>
      <w:r w:rsidRPr="00060980">
        <w:rPr>
          <w:rFonts w:eastAsia="Times New Roman" w:cs="Times New Roman"/>
          <w:color w:val="000000"/>
          <w:szCs w:val="24"/>
        </w:rPr>
        <w:t>утренники;</w:t>
      </w:r>
    </w:p>
    <w:p w:rsidR="00060980" w:rsidRPr="00060980" w:rsidRDefault="00060980" w:rsidP="004778D7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-театральные постановки;</w:t>
      </w:r>
    </w:p>
    <w:p w:rsidR="00060980" w:rsidRPr="00060980" w:rsidRDefault="00060980" w:rsidP="004778D7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-праздничные развлечения и досуги;</w:t>
      </w:r>
    </w:p>
    <w:p w:rsidR="00060980" w:rsidRPr="00060980" w:rsidRDefault="00060980" w:rsidP="004778D7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-тематические музыкальные вечера.</w:t>
      </w:r>
    </w:p>
    <w:p w:rsidR="00060980" w:rsidRDefault="00060980" w:rsidP="004778D7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AC4CE7" w:rsidRDefault="00AC4CE7" w:rsidP="004778D7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AC4CE7" w:rsidRPr="00060980" w:rsidRDefault="00AC4CE7" w:rsidP="004778D7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b/>
          <w:bCs/>
          <w:color w:val="000000"/>
          <w:szCs w:val="24"/>
        </w:rPr>
        <w:t>Этап 3. Контрольно-оценочный.</w:t>
      </w: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На данном этапе планируется обобщение опыта работы: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 Определение перспектив дальнейшей работы по вокалу детьми дошкольного возраста;</w:t>
      </w:r>
    </w:p>
    <w:p w:rsidR="00060980" w:rsidRDefault="00060980" w:rsidP="00A51CF5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- опрос родителей с целью выяснения мнения родителей о результата</w:t>
      </w:r>
      <w:r w:rsidR="00A51CF5">
        <w:rPr>
          <w:rFonts w:eastAsia="Times New Roman" w:cs="Times New Roman"/>
          <w:color w:val="000000"/>
          <w:szCs w:val="24"/>
        </w:rPr>
        <w:t>х работы по данному направлению.</w:t>
      </w:r>
    </w:p>
    <w:p w:rsidR="00073027" w:rsidRPr="004778D7" w:rsidRDefault="00073027" w:rsidP="000730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4778D7">
        <w:rPr>
          <w:b/>
          <w:bCs/>
          <w:color w:val="000000"/>
        </w:rPr>
        <w:t>В результат</w:t>
      </w:r>
      <w:r w:rsidR="004778D7" w:rsidRPr="004778D7">
        <w:rPr>
          <w:b/>
          <w:bCs/>
          <w:color w:val="000000"/>
        </w:rPr>
        <w:t>е ожидаю, что дети:</w:t>
      </w:r>
    </w:p>
    <w:p w:rsidR="00073027" w:rsidRPr="004778D7" w:rsidRDefault="00073027" w:rsidP="000730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3027" w:rsidRPr="00073027" w:rsidRDefault="004778D7" w:rsidP="00073027">
      <w:pPr>
        <w:numPr>
          <w:ilvl w:val="0"/>
          <w:numId w:val="8"/>
        </w:numPr>
        <w:shd w:val="clear" w:color="auto" w:fill="FFFFFF"/>
        <w:spacing w:before="38" w:line="263" w:lineRule="atLeast"/>
        <w:ind w:left="13"/>
        <w:jc w:val="left"/>
        <w:rPr>
          <w:rFonts w:eastAsia="Times New Roman" w:cs="Times New Roman"/>
          <w:color w:val="303F50"/>
          <w:szCs w:val="24"/>
        </w:rPr>
      </w:pPr>
      <w:r w:rsidRPr="004778D7">
        <w:rPr>
          <w:rFonts w:eastAsia="Times New Roman" w:cs="Times New Roman"/>
          <w:color w:val="303F50"/>
          <w:szCs w:val="24"/>
        </w:rPr>
        <w:t>научатся</w:t>
      </w:r>
      <w:r w:rsidR="00073027" w:rsidRPr="00073027">
        <w:rPr>
          <w:rFonts w:eastAsia="Times New Roman" w:cs="Times New Roman"/>
          <w:color w:val="303F50"/>
          <w:szCs w:val="24"/>
        </w:rPr>
        <w:t xml:space="preserve"> владеть своим голосом,</w:t>
      </w:r>
    </w:p>
    <w:p w:rsidR="00073027" w:rsidRPr="00073027" w:rsidRDefault="004778D7" w:rsidP="00073027">
      <w:pPr>
        <w:numPr>
          <w:ilvl w:val="0"/>
          <w:numId w:val="8"/>
        </w:numPr>
        <w:shd w:val="clear" w:color="auto" w:fill="FFFFFF"/>
        <w:spacing w:before="38" w:line="263" w:lineRule="atLeast"/>
        <w:ind w:left="13"/>
        <w:jc w:val="left"/>
        <w:rPr>
          <w:rFonts w:eastAsia="Times New Roman" w:cs="Times New Roman"/>
          <w:color w:val="303F50"/>
          <w:szCs w:val="24"/>
        </w:rPr>
      </w:pPr>
      <w:r w:rsidRPr="004778D7">
        <w:rPr>
          <w:rFonts w:eastAsia="Times New Roman" w:cs="Times New Roman"/>
          <w:color w:val="303F50"/>
          <w:szCs w:val="24"/>
        </w:rPr>
        <w:t>будут понимать</w:t>
      </w:r>
      <w:r w:rsidR="00073027" w:rsidRPr="00073027">
        <w:rPr>
          <w:rFonts w:eastAsia="Times New Roman" w:cs="Times New Roman"/>
          <w:color w:val="303F50"/>
          <w:szCs w:val="24"/>
        </w:rPr>
        <w:t xml:space="preserve"> многие вокальные термины, дирижерские жесты,</w:t>
      </w:r>
    </w:p>
    <w:p w:rsidR="00073027" w:rsidRPr="00073027" w:rsidRDefault="004778D7" w:rsidP="00073027">
      <w:pPr>
        <w:numPr>
          <w:ilvl w:val="0"/>
          <w:numId w:val="8"/>
        </w:numPr>
        <w:shd w:val="clear" w:color="auto" w:fill="FFFFFF"/>
        <w:spacing w:before="38" w:line="263" w:lineRule="atLeast"/>
        <w:ind w:left="13"/>
        <w:jc w:val="left"/>
        <w:rPr>
          <w:rFonts w:eastAsia="Times New Roman" w:cs="Times New Roman"/>
          <w:color w:val="303F50"/>
          <w:szCs w:val="24"/>
        </w:rPr>
      </w:pPr>
      <w:r w:rsidRPr="004778D7">
        <w:rPr>
          <w:rFonts w:eastAsia="Times New Roman" w:cs="Times New Roman"/>
          <w:color w:val="303F50"/>
          <w:szCs w:val="24"/>
        </w:rPr>
        <w:t>научатся</w:t>
      </w:r>
      <w:r w:rsidR="00073027" w:rsidRPr="00073027">
        <w:rPr>
          <w:rFonts w:eastAsia="Times New Roman" w:cs="Times New Roman"/>
          <w:color w:val="303F50"/>
          <w:szCs w:val="24"/>
        </w:rPr>
        <w:t xml:space="preserve"> слышать и передавать в пении </w:t>
      </w:r>
      <w:proofErr w:type="spellStart"/>
      <w:r w:rsidR="00073027" w:rsidRPr="00073027">
        <w:rPr>
          <w:rFonts w:eastAsia="Times New Roman" w:cs="Times New Roman"/>
          <w:color w:val="303F50"/>
          <w:szCs w:val="24"/>
        </w:rPr>
        <w:t>поступенное</w:t>
      </w:r>
      <w:proofErr w:type="spellEnd"/>
      <w:r w:rsidR="00073027" w:rsidRPr="00073027">
        <w:rPr>
          <w:rFonts w:eastAsia="Times New Roman" w:cs="Times New Roman"/>
          <w:color w:val="303F50"/>
          <w:szCs w:val="24"/>
        </w:rPr>
        <w:t xml:space="preserve"> и скачкообразное движение мелодии,</w:t>
      </w:r>
    </w:p>
    <w:p w:rsidR="00073027" w:rsidRPr="00073027" w:rsidRDefault="004778D7" w:rsidP="00073027">
      <w:pPr>
        <w:numPr>
          <w:ilvl w:val="0"/>
          <w:numId w:val="8"/>
        </w:numPr>
        <w:shd w:val="clear" w:color="auto" w:fill="FFFFFF"/>
        <w:spacing w:before="38" w:line="263" w:lineRule="atLeast"/>
        <w:ind w:left="13"/>
        <w:jc w:val="left"/>
        <w:rPr>
          <w:rFonts w:eastAsia="Times New Roman" w:cs="Times New Roman"/>
          <w:color w:val="303F50"/>
          <w:szCs w:val="24"/>
        </w:rPr>
      </w:pPr>
      <w:r w:rsidRPr="004778D7">
        <w:rPr>
          <w:rFonts w:eastAsia="Times New Roman" w:cs="Times New Roman"/>
          <w:color w:val="303F50"/>
          <w:szCs w:val="24"/>
        </w:rPr>
        <w:t>научатся</w:t>
      </w:r>
      <w:r w:rsidR="00073027" w:rsidRPr="00073027">
        <w:rPr>
          <w:rFonts w:eastAsia="Times New Roman" w:cs="Times New Roman"/>
          <w:color w:val="303F50"/>
          <w:szCs w:val="24"/>
        </w:rPr>
        <w:t xml:space="preserve"> начинать петь самостоятельно, после музыкального вступления и проигрыша, точно попадая на первый звук,</w:t>
      </w:r>
    </w:p>
    <w:p w:rsidR="00073027" w:rsidRPr="00073027" w:rsidRDefault="004778D7" w:rsidP="00073027">
      <w:pPr>
        <w:numPr>
          <w:ilvl w:val="0"/>
          <w:numId w:val="8"/>
        </w:numPr>
        <w:shd w:val="clear" w:color="auto" w:fill="FFFFFF"/>
        <w:spacing w:before="38" w:line="263" w:lineRule="atLeast"/>
        <w:ind w:left="13"/>
        <w:jc w:val="left"/>
        <w:rPr>
          <w:rFonts w:eastAsia="Times New Roman" w:cs="Times New Roman"/>
          <w:color w:val="303F50"/>
          <w:szCs w:val="24"/>
        </w:rPr>
      </w:pPr>
      <w:r w:rsidRPr="004778D7">
        <w:rPr>
          <w:rFonts w:eastAsia="Times New Roman" w:cs="Times New Roman"/>
          <w:color w:val="303F50"/>
          <w:szCs w:val="24"/>
        </w:rPr>
        <w:t>научатся</w:t>
      </w:r>
      <w:r w:rsidR="00073027" w:rsidRPr="00073027">
        <w:rPr>
          <w:rFonts w:eastAsia="Times New Roman" w:cs="Times New Roman"/>
          <w:color w:val="303F50"/>
          <w:szCs w:val="24"/>
        </w:rPr>
        <w:t xml:space="preserve"> слышать и оценивать правильное и неправильное пение.</w:t>
      </w:r>
    </w:p>
    <w:p w:rsidR="00060980" w:rsidRDefault="00060980" w:rsidP="004778D7">
      <w:pPr>
        <w:shd w:val="clear" w:color="auto" w:fill="FFFFFF"/>
        <w:spacing w:before="75" w:after="75" w:line="263" w:lineRule="atLeast"/>
        <w:ind w:left="13"/>
        <w:jc w:val="left"/>
        <w:rPr>
          <w:rFonts w:eastAsia="Times New Roman" w:cs="Times New Roman"/>
          <w:color w:val="303F50"/>
          <w:szCs w:val="24"/>
        </w:rPr>
      </w:pPr>
    </w:p>
    <w:p w:rsidR="004778D7" w:rsidRDefault="004778D7" w:rsidP="004778D7">
      <w:pPr>
        <w:shd w:val="clear" w:color="auto" w:fill="FFFFFF"/>
        <w:spacing w:before="75" w:after="75" w:line="263" w:lineRule="atLeast"/>
        <w:jc w:val="left"/>
        <w:rPr>
          <w:rFonts w:eastAsia="Times New Roman" w:cs="Times New Roman"/>
          <w:color w:val="303F50"/>
          <w:szCs w:val="24"/>
        </w:rPr>
      </w:pPr>
    </w:p>
    <w:p w:rsidR="004778D7" w:rsidRDefault="004778D7" w:rsidP="004778D7">
      <w:pPr>
        <w:shd w:val="clear" w:color="auto" w:fill="FFFFFF"/>
        <w:spacing w:before="75" w:after="75" w:line="263" w:lineRule="atLeast"/>
        <w:jc w:val="left"/>
        <w:rPr>
          <w:rFonts w:eastAsia="Times New Roman" w:cs="Times New Roman"/>
          <w:color w:val="303F50"/>
          <w:szCs w:val="24"/>
        </w:rPr>
      </w:pPr>
    </w:p>
    <w:p w:rsidR="004778D7" w:rsidRDefault="004778D7" w:rsidP="004778D7">
      <w:pPr>
        <w:shd w:val="clear" w:color="auto" w:fill="FFFFFF"/>
        <w:spacing w:before="75" w:after="75" w:line="263" w:lineRule="atLeast"/>
        <w:jc w:val="left"/>
        <w:rPr>
          <w:rFonts w:eastAsia="Times New Roman" w:cs="Times New Roman"/>
          <w:color w:val="303F50"/>
          <w:szCs w:val="24"/>
        </w:rPr>
      </w:pPr>
    </w:p>
    <w:p w:rsidR="004778D7" w:rsidRPr="00060980" w:rsidRDefault="004778D7" w:rsidP="004778D7">
      <w:pPr>
        <w:shd w:val="clear" w:color="auto" w:fill="FFFFFF"/>
        <w:spacing w:before="75" w:after="75" w:line="263" w:lineRule="atLeast"/>
        <w:jc w:val="left"/>
        <w:rPr>
          <w:rFonts w:eastAsia="Times New Roman" w:cs="Times New Roman"/>
          <w:color w:val="303F50"/>
          <w:szCs w:val="24"/>
        </w:rPr>
      </w:pPr>
    </w:p>
    <w:p w:rsidR="00060980" w:rsidRPr="00060980" w:rsidRDefault="00060980" w:rsidP="00060980">
      <w:pPr>
        <w:shd w:val="clear" w:color="auto" w:fill="FFFFFF"/>
        <w:jc w:val="center"/>
        <w:rPr>
          <w:rFonts w:eastAsia="Times New Roman" w:cs="Times New Roman"/>
          <w:color w:val="000000"/>
          <w:szCs w:val="24"/>
        </w:rPr>
      </w:pPr>
    </w:p>
    <w:p w:rsidR="00060980" w:rsidRPr="00060980" w:rsidRDefault="00060980" w:rsidP="00060980">
      <w:pPr>
        <w:shd w:val="clear" w:color="auto" w:fill="FFFFFF"/>
        <w:spacing w:after="250"/>
        <w:jc w:val="center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t>ЛИТЕРАТУРА.</w:t>
      </w:r>
    </w:p>
    <w:p w:rsidR="00060980" w:rsidRPr="00060980" w:rsidRDefault="005B62CC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1</w:t>
      </w:r>
      <w:r w:rsidR="00060980" w:rsidRPr="00060980">
        <w:rPr>
          <w:rFonts w:eastAsia="Times New Roman" w:cs="Times New Roman"/>
          <w:color w:val="000000"/>
          <w:szCs w:val="24"/>
        </w:rPr>
        <w:t>. Ветлугина Н.А. Музыкальное воспитание в детском саду - М.: Просвещение, 1981 г. - 240с.</w:t>
      </w:r>
    </w:p>
    <w:p w:rsidR="00060980" w:rsidRPr="00060980" w:rsidRDefault="005B62CC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2</w:t>
      </w:r>
      <w:r w:rsidR="00060980" w:rsidRPr="00060980">
        <w:rPr>
          <w:rFonts w:eastAsia="Times New Roman" w:cs="Times New Roman"/>
          <w:color w:val="000000"/>
          <w:szCs w:val="24"/>
        </w:rPr>
        <w:t>. Ветлугина Н.А. Музыкальное развитие ребенка. - М.: Просвещение, 2010.</w:t>
      </w:r>
    </w:p>
    <w:p w:rsidR="00060980" w:rsidRDefault="005B62CC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3</w:t>
      </w:r>
      <w:r w:rsidR="00060980" w:rsidRPr="00060980">
        <w:rPr>
          <w:rFonts w:eastAsia="Times New Roman" w:cs="Times New Roman"/>
          <w:color w:val="000000"/>
          <w:szCs w:val="24"/>
        </w:rPr>
        <w:t>. Давыдова М.А. Музыкальное воспитание в детском саду. Средняя, старшая, подготовительная группы. - Издательство: ВАКО, 2006. - 240с.</w:t>
      </w:r>
    </w:p>
    <w:p w:rsidR="00552F42" w:rsidRPr="00060980" w:rsidRDefault="00552F42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4.Евтодьева А.А. « Учимся петь и танцевать, играя»-Калуга, 2007г</w:t>
      </w:r>
    </w:p>
    <w:p w:rsidR="00060980" w:rsidRPr="00060980" w:rsidRDefault="00035791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5</w:t>
      </w:r>
      <w:r w:rsidR="008A4801"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 w:rsidR="008A4801">
        <w:rPr>
          <w:rFonts w:eastAsia="Times New Roman" w:cs="Times New Roman"/>
          <w:color w:val="000000"/>
          <w:szCs w:val="24"/>
        </w:rPr>
        <w:t>Картушина</w:t>
      </w:r>
      <w:proofErr w:type="spellEnd"/>
      <w:r w:rsidR="008A4801">
        <w:rPr>
          <w:rFonts w:eastAsia="Times New Roman" w:cs="Times New Roman"/>
          <w:color w:val="000000"/>
          <w:szCs w:val="24"/>
        </w:rPr>
        <w:t xml:space="preserve"> М. Ю. «Вокально-хоровая работа в детском саду» </w:t>
      </w:r>
      <w:r w:rsidR="0044702E">
        <w:rPr>
          <w:rFonts w:eastAsia="Times New Roman" w:cs="Times New Roman"/>
          <w:color w:val="000000"/>
          <w:szCs w:val="24"/>
        </w:rPr>
        <w:t>М., 2010г</w:t>
      </w:r>
    </w:p>
    <w:p w:rsidR="00060980" w:rsidRPr="00060980" w:rsidRDefault="00035791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6</w:t>
      </w:r>
      <w:r w:rsidR="00060980" w:rsidRPr="00060980"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 w:rsidR="00060980" w:rsidRPr="00060980">
        <w:rPr>
          <w:rFonts w:eastAsia="Times New Roman" w:cs="Times New Roman"/>
          <w:color w:val="000000"/>
          <w:szCs w:val="24"/>
        </w:rPr>
        <w:t>Радынова</w:t>
      </w:r>
      <w:proofErr w:type="spellEnd"/>
      <w:r w:rsidR="00060980" w:rsidRPr="00060980">
        <w:rPr>
          <w:rFonts w:eastAsia="Times New Roman" w:cs="Times New Roman"/>
          <w:color w:val="000000"/>
          <w:szCs w:val="24"/>
        </w:rPr>
        <w:t xml:space="preserve"> О.П., </w:t>
      </w:r>
      <w:proofErr w:type="spellStart"/>
      <w:r w:rsidR="00060980" w:rsidRPr="00060980">
        <w:rPr>
          <w:rFonts w:eastAsia="Times New Roman" w:cs="Times New Roman"/>
          <w:color w:val="000000"/>
          <w:szCs w:val="24"/>
        </w:rPr>
        <w:t>Катинене</w:t>
      </w:r>
      <w:proofErr w:type="spellEnd"/>
      <w:r w:rsidR="00060980" w:rsidRPr="00060980">
        <w:rPr>
          <w:rFonts w:eastAsia="Times New Roman" w:cs="Times New Roman"/>
          <w:color w:val="000000"/>
          <w:szCs w:val="24"/>
        </w:rPr>
        <w:t xml:space="preserve"> А.И. Музыкальное воспитание дошкольников: Учебное пособие. - М.: Академия, 2011.</w:t>
      </w:r>
    </w:p>
    <w:p w:rsidR="00060980" w:rsidRPr="00060980" w:rsidRDefault="00035791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7</w:t>
      </w:r>
      <w:r w:rsidR="00060980" w:rsidRPr="00060980">
        <w:rPr>
          <w:rFonts w:eastAsia="Times New Roman" w:cs="Times New Roman"/>
          <w:color w:val="000000"/>
          <w:szCs w:val="24"/>
        </w:rPr>
        <w:t xml:space="preserve">. И. </w:t>
      </w:r>
      <w:proofErr w:type="spellStart"/>
      <w:r w:rsidR="00060980" w:rsidRPr="00060980">
        <w:rPr>
          <w:rFonts w:eastAsia="Times New Roman" w:cs="Times New Roman"/>
          <w:color w:val="000000"/>
          <w:szCs w:val="24"/>
        </w:rPr>
        <w:t>Каплунова</w:t>
      </w:r>
      <w:proofErr w:type="spellEnd"/>
      <w:r w:rsidR="00060980" w:rsidRPr="00060980">
        <w:rPr>
          <w:rFonts w:eastAsia="Times New Roman" w:cs="Times New Roman"/>
          <w:color w:val="000000"/>
          <w:szCs w:val="24"/>
        </w:rPr>
        <w:t xml:space="preserve"> , И. </w:t>
      </w:r>
      <w:proofErr w:type="spellStart"/>
      <w:r w:rsidR="00060980" w:rsidRPr="00060980">
        <w:rPr>
          <w:rFonts w:eastAsia="Times New Roman" w:cs="Times New Roman"/>
          <w:color w:val="000000"/>
          <w:szCs w:val="24"/>
        </w:rPr>
        <w:t>Новоскольцева</w:t>
      </w:r>
      <w:proofErr w:type="spellEnd"/>
      <w:r w:rsidR="00060980" w:rsidRPr="00060980">
        <w:rPr>
          <w:rFonts w:eastAsia="Times New Roman" w:cs="Times New Roman"/>
          <w:color w:val="000000"/>
          <w:szCs w:val="24"/>
        </w:rPr>
        <w:t xml:space="preserve"> «Ладушки»(3-7лет)-М.</w:t>
      </w:r>
    </w:p>
    <w:p w:rsidR="00060980" w:rsidRPr="00060980" w:rsidRDefault="00035791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8</w:t>
      </w:r>
      <w:r w:rsidR="00060980" w:rsidRPr="00060980">
        <w:rPr>
          <w:rFonts w:eastAsia="Times New Roman" w:cs="Times New Roman"/>
          <w:color w:val="000000"/>
          <w:szCs w:val="24"/>
        </w:rPr>
        <w:t>. С.И. Мерзлякова «Учим петь» (3-7 лет) –Москва,2000г.</w:t>
      </w:r>
    </w:p>
    <w:p w:rsidR="00060980" w:rsidRPr="00060980" w:rsidRDefault="00060980" w:rsidP="00060980">
      <w:pPr>
        <w:shd w:val="clear" w:color="auto" w:fill="FFFFFF"/>
        <w:spacing w:after="250"/>
        <w:jc w:val="left"/>
        <w:rPr>
          <w:rFonts w:eastAsia="Times New Roman" w:cs="Times New Roman"/>
          <w:color w:val="000000"/>
          <w:szCs w:val="24"/>
        </w:rPr>
      </w:pPr>
    </w:p>
    <w:p w:rsidR="00060980" w:rsidRPr="00060980" w:rsidRDefault="00060980" w:rsidP="00060980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060980">
        <w:rPr>
          <w:rFonts w:eastAsia="Times New Roman" w:cs="Times New Roman"/>
          <w:color w:val="000000"/>
          <w:szCs w:val="24"/>
        </w:rPr>
        <w:br/>
      </w:r>
      <w:r w:rsidRPr="00060980">
        <w:rPr>
          <w:rFonts w:eastAsia="Times New Roman" w:cs="Times New Roman"/>
          <w:color w:val="000000"/>
          <w:szCs w:val="24"/>
        </w:rPr>
        <w:br/>
      </w:r>
    </w:p>
    <w:p w:rsidR="00060980" w:rsidRPr="00BA3E94" w:rsidRDefault="00060980">
      <w:pPr>
        <w:rPr>
          <w:rFonts w:cs="Times New Roman"/>
          <w:szCs w:val="24"/>
        </w:rPr>
      </w:pPr>
    </w:p>
    <w:p w:rsidR="00060980" w:rsidRPr="00BA3E94" w:rsidRDefault="00060980">
      <w:pPr>
        <w:rPr>
          <w:rFonts w:cs="Times New Roman"/>
          <w:szCs w:val="24"/>
        </w:rPr>
      </w:pPr>
    </w:p>
    <w:sectPr w:rsidR="00060980" w:rsidRPr="00BA3E94" w:rsidSect="004778D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276"/>
    <w:multiLevelType w:val="multilevel"/>
    <w:tmpl w:val="97C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F5F26"/>
    <w:multiLevelType w:val="multilevel"/>
    <w:tmpl w:val="0D06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0498D"/>
    <w:multiLevelType w:val="hybridMultilevel"/>
    <w:tmpl w:val="F82A2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B24BD"/>
    <w:multiLevelType w:val="multilevel"/>
    <w:tmpl w:val="5E8E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D7AF3"/>
    <w:multiLevelType w:val="hybridMultilevel"/>
    <w:tmpl w:val="2A0ECC44"/>
    <w:lvl w:ilvl="0" w:tplc="C92E74A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56647"/>
    <w:multiLevelType w:val="multilevel"/>
    <w:tmpl w:val="19D0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43C2E"/>
    <w:multiLevelType w:val="hybridMultilevel"/>
    <w:tmpl w:val="F6F82C2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F53282"/>
    <w:multiLevelType w:val="multilevel"/>
    <w:tmpl w:val="A038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60980"/>
    <w:rsid w:val="00035791"/>
    <w:rsid w:val="00060980"/>
    <w:rsid w:val="00064D47"/>
    <w:rsid w:val="00073027"/>
    <w:rsid w:val="00094C8B"/>
    <w:rsid w:val="000A09B8"/>
    <w:rsid w:val="00131697"/>
    <w:rsid w:val="0021429C"/>
    <w:rsid w:val="00226609"/>
    <w:rsid w:val="00331306"/>
    <w:rsid w:val="003365B7"/>
    <w:rsid w:val="003D7B79"/>
    <w:rsid w:val="004437FB"/>
    <w:rsid w:val="0044702E"/>
    <w:rsid w:val="004778D7"/>
    <w:rsid w:val="004A3B2F"/>
    <w:rsid w:val="00552F42"/>
    <w:rsid w:val="005B62CC"/>
    <w:rsid w:val="005E0584"/>
    <w:rsid w:val="00616459"/>
    <w:rsid w:val="00660ECB"/>
    <w:rsid w:val="00662DF8"/>
    <w:rsid w:val="00733F0F"/>
    <w:rsid w:val="00807EF3"/>
    <w:rsid w:val="00815584"/>
    <w:rsid w:val="00863383"/>
    <w:rsid w:val="008A4522"/>
    <w:rsid w:val="008A4801"/>
    <w:rsid w:val="0090413F"/>
    <w:rsid w:val="009205D2"/>
    <w:rsid w:val="00932BA0"/>
    <w:rsid w:val="009865E7"/>
    <w:rsid w:val="009D326D"/>
    <w:rsid w:val="009E40CB"/>
    <w:rsid w:val="009F1B25"/>
    <w:rsid w:val="00A14698"/>
    <w:rsid w:val="00A51CF5"/>
    <w:rsid w:val="00A825F0"/>
    <w:rsid w:val="00AA017C"/>
    <w:rsid w:val="00AC4CE7"/>
    <w:rsid w:val="00B24656"/>
    <w:rsid w:val="00B35069"/>
    <w:rsid w:val="00BA3E94"/>
    <w:rsid w:val="00C768E2"/>
    <w:rsid w:val="00D93DAB"/>
    <w:rsid w:val="00E1535B"/>
    <w:rsid w:val="00F6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980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a4">
    <w:name w:val="Strong"/>
    <w:basedOn w:val="a0"/>
    <w:uiPriority w:val="22"/>
    <w:qFormat/>
    <w:rsid w:val="00060980"/>
    <w:rPr>
      <w:b/>
      <w:bCs/>
    </w:rPr>
  </w:style>
  <w:style w:type="character" w:styleId="a5">
    <w:name w:val="Emphasis"/>
    <w:basedOn w:val="a0"/>
    <w:uiPriority w:val="20"/>
    <w:qFormat/>
    <w:rsid w:val="004A3B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punsh</cp:lastModifiedBy>
  <cp:revision>1</cp:revision>
  <cp:lastPrinted>2021-11-23T19:40:00Z</cp:lastPrinted>
  <dcterms:created xsi:type="dcterms:W3CDTF">2021-11-23T17:58:00Z</dcterms:created>
  <dcterms:modified xsi:type="dcterms:W3CDTF">2021-11-23T19:42:00Z</dcterms:modified>
</cp:coreProperties>
</file>