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72" w:rsidRDefault="00A4598D" w:rsidP="005421A4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3379">
        <w:rPr>
          <w:rFonts w:ascii="Times New Roman" w:hAnsi="Times New Roman"/>
          <w:b/>
          <w:sz w:val="28"/>
          <w:szCs w:val="28"/>
          <w:lang w:val="ru-RU"/>
        </w:rPr>
        <w:t>А</w:t>
      </w:r>
      <w:r w:rsidR="00A51772" w:rsidRPr="002A3379">
        <w:rPr>
          <w:rFonts w:ascii="Times New Roman" w:hAnsi="Times New Roman"/>
          <w:b/>
          <w:sz w:val="28"/>
          <w:szCs w:val="28"/>
          <w:lang w:val="ru-RU"/>
        </w:rPr>
        <w:t>ппликатур</w:t>
      </w:r>
      <w:r w:rsidRPr="002A3379">
        <w:rPr>
          <w:rFonts w:ascii="Times New Roman" w:hAnsi="Times New Roman"/>
          <w:b/>
          <w:sz w:val="28"/>
          <w:szCs w:val="28"/>
          <w:lang w:val="ru-RU"/>
        </w:rPr>
        <w:t>ные модели</w:t>
      </w:r>
      <w:r w:rsidR="00A51772" w:rsidRPr="002A3379">
        <w:rPr>
          <w:rFonts w:ascii="Times New Roman" w:hAnsi="Times New Roman"/>
          <w:b/>
          <w:sz w:val="28"/>
          <w:szCs w:val="28"/>
          <w:lang w:val="ru-RU"/>
        </w:rPr>
        <w:t xml:space="preserve"> мажорных и минорны</w:t>
      </w:r>
      <w:bookmarkStart w:id="0" w:name="_GoBack"/>
      <w:bookmarkEnd w:id="0"/>
      <w:r w:rsidR="00A51772" w:rsidRPr="002A3379">
        <w:rPr>
          <w:rFonts w:ascii="Times New Roman" w:hAnsi="Times New Roman"/>
          <w:b/>
          <w:sz w:val="28"/>
          <w:szCs w:val="28"/>
          <w:lang w:val="ru-RU"/>
        </w:rPr>
        <w:t>х гамм на гитаре</w:t>
      </w:r>
    </w:p>
    <w:p w:rsidR="007D110F" w:rsidRPr="007D110F" w:rsidRDefault="007D110F" w:rsidP="00A4598D">
      <w:pPr>
        <w:pStyle w:val="Standard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D110F">
        <w:rPr>
          <w:rFonts w:ascii="Times New Roman" w:hAnsi="Times New Roman"/>
          <w:b/>
          <w:i/>
          <w:sz w:val="28"/>
          <w:szCs w:val="28"/>
          <w:lang w:val="ru-RU"/>
        </w:rPr>
        <w:t>Дидактическое пособие</w:t>
      </w:r>
    </w:p>
    <w:p w:rsidR="00A51772" w:rsidRDefault="00A51772" w:rsidP="002A3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772" w:rsidRDefault="00A4598D" w:rsidP="002A3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гамм является важной частью обучения гитариста. Гаммы развивают технику игры, беглость и ловкость пальцевых движений, </w:t>
      </w:r>
      <w:r w:rsidR="00134192">
        <w:rPr>
          <w:rFonts w:ascii="Times New Roman" w:hAnsi="Times New Roman" w:cs="Times New Roman"/>
          <w:sz w:val="28"/>
          <w:szCs w:val="28"/>
        </w:rPr>
        <w:t xml:space="preserve">координацию рук, </w:t>
      </w:r>
      <w:r>
        <w:rPr>
          <w:rFonts w:ascii="Times New Roman" w:hAnsi="Times New Roman" w:cs="Times New Roman"/>
          <w:sz w:val="28"/>
          <w:szCs w:val="28"/>
        </w:rPr>
        <w:t>качество звукоизвлечения, формиру</w:t>
      </w:r>
      <w:r w:rsidR="00BE48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важные аппликатурные навыки</w:t>
      </w:r>
      <w:r w:rsidR="00134192">
        <w:rPr>
          <w:rFonts w:ascii="Times New Roman" w:hAnsi="Times New Roman" w:cs="Times New Roman"/>
          <w:sz w:val="28"/>
          <w:szCs w:val="28"/>
        </w:rPr>
        <w:t xml:space="preserve">, которые расширяют возможности исполнения музыкальных произведений. </w:t>
      </w:r>
    </w:p>
    <w:p w:rsidR="00134192" w:rsidRDefault="00756C79" w:rsidP="002A3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программам ДМШ и ДШИ первое ознакомление гитариста с гаммами обычно происходит в 1 классе. Но целенаправленное </w:t>
      </w:r>
      <w:r w:rsidR="002A337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изучение, как правило, начинается после того, как учащийся освоит основные принципы игровых движений. </w:t>
      </w:r>
      <w:r w:rsidR="005B291A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и на этом этапе</w:t>
      </w:r>
      <w:r w:rsidR="005B291A">
        <w:rPr>
          <w:rFonts w:ascii="Times New Roman" w:hAnsi="Times New Roman" w:cs="Times New Roman"/>
          <w:sz w:val="28"/>
          <w:szCs w:val="28"/>
        </w:rPr>
        <w:t xml:space="preserve"> в обучении возникает ряд трудностей, связанных с запоминанием ладового строения гамм и </w:t>
      </w:r>
      <w:r w:rsidR="00D60071">
        <w:rPr>
          <w:rFonts w:ascii="Times New Roman" w:hAnsi="Times New Roman" w:cs="Times New Roman"/>
          <w:sz w:val="28"/>
          <w:szCs w:val="28"/>
        </w:rPr>
        <w:t>формированием координации пальцевых движений правой</w:t>
      </w:r>
      <w:r w:rsidR="005B291A">
        <w:rPr>
          <w:rFonts w:ascii="Times New Roman" w:hAnsi="Times New Roman" w:cs="Times New Roman"/>
          <w:sz w:val="28"/>
          <w:szCs w:val="28"/>
        </w:rPr>
        <w:t xml:space="preserve"> </w:t>
      </w:r>
      <w:r w:rsidR="00D60071">
        <w:rPr>
          <w:rFonts w:ascii="Times New Roman" w:hAnsi="Times New Roman" w:cs="Times New Roman"/>
          <w:sz w:val="28"/>
          <w:szCs w:val="28"/>
        </w:rPr>
        <w:t>и левой рук.</w:t>
      </w:r>
    </w:p>
    <w:p w:rsidR="00134192" w:rsidRDefault="00D60071" w:rsidP="002A3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пособии предлагаются способы преодоления подобных трудностей.</w:t>
      </w:r>
      <w:r w:rsidRPr="00D60071">
        <w:rPr>
          <w:rFonts w:ascii="Times New Roman" w:hAnsi="Times New Roman" w:cs="Times New Roman"/>
          <w:sz w:val="28"/>
          <w:szCs w:val="28"/>
        </w:rPr>
        <w:t xml:space="preserve"> </w:t>
      </w:r>
      <w:r w:rsidR="002A3379">
        <w:rPr>
          <w:rFonts w:ascii="Times New Roman" w:hAnsi="Times New Roman" w:cs="Times New Roman"/>
          <w:sz w:val="28"/>
          <w:szCs w:val="28"/>
        </w:rPr>
        <w:t>Мы исходим из того, что г</w:t>
      </w:r>
      <w:r w:rsidRPr="00A63817">
        <w:rPr>
          <w:rFonts w:ascii="Times New Roman" w:hAnsi="Times New Roman" w:cs="Times New Roman"/>
          <w:sz w:val="28"/>
          <w:szCs w:val="28"/>
        </w:rPr>
        <w:t xml:space="preserve">итара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817">
        <w:rPr>
          <w:rFonts w:ascii="Times New Roman" w:hAnsi="Times New Roman" w:cs="Times New Roman"/>
          <w:sz w:val="28"/>
          <w:szCs w:val="28"/>
        </w:rPr>
        <w:t xml:space="preserve"> аппликатурный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817">
        <w:rPr>
          <w:rFonts w:ascii="Times New Roman" w:hAnsi="Times New Roman" w:cs="Times New Roman"/>
          <w:sz w:val="28"/>
          <w:szCs w:val="28"/>
        </w:rPr>
        <w:t>инструмент. На нем возможно выбрать шаблонные</w:t>
      </w:r>
      <w:r>
        <w:rPr>
          <w:rFonts w:ascii="Times New Roman" w:hAnsi="Times New Roman" w:cs="Times New Roman"/>
          <w:sz w:val="28"/>
          <w:szCs w:val="28"/>
        </w:rPr>
        <w:t xml:space="preserve"> модели</w:t>
      </w:r>
      <w:r w:rsidRPr="00A63817">
        <w:rPr>
          <w:rFonts w:ascii="Times New Roman" w:hAnsi="Times New Roman" w:cs="Times New Roman"/>
          <w:sz w:val="28"/>
          <w:szCs w:val="28"/>
        </w:rPr>
        <w:t xml:space="preserve"> аппликатуры и использовать их во всех тональностях квинтового круга.</w:t>
      </w:r>
      <w:r w:rsidR="00BE480E">
        <w:rPr>
          <w:rFonts w:ascii="Times New Roman" w:hAnsi="Times New Roman" w:cs="Times New Roman"/>
          <w:sz w:val="28"/>
          <w:szCs w:val="28"/>
        </w:rPr>
        <w:t xml:space="preserve"> Это и определяет ц</w:t>
      </w:r>
      <w:r>
        <w:rPr>
          <w:rFonts w:ascii="Times New Roman" w:hAnsi="Times New Roman" w:cs="Times New Roman"/>
          <w:sz w:val="28"/>
          <w:szCs w:val="28"/>
        </w:rPr>
        <w:t xml:space="preserve">ель настоящего пособия – </w:t>
      </w:r>
      <w:r w:rsidR="00BE480E">
        <w:rPr>
          <w:rFonts w:ascii="Times New Roman" w:hAnsi="Times New Roman"/>
          <w:sz w:val="28"/>
          <w:szCs w:val="28"/>
        </w:rPr>
        <w:t>показать</w:t>
      </w:r>
      <w:r>
        <w:rPr>
          <w:rFonts w:ascii="Times New Roman" w:hAnsi="Times New Roman"/>
          <w:sz w:val="28"/>
          <w:szCs w:val="28"/>
        </w:rPr>
        <w:t xml:space="preserve"> шаблонные аппликатуры мажорных и минорных гамм на гитаре, подходящие ко всем тональностям в идентичном виде.</w:t>
      </w:r>
    </w:p>
    <w:p w:rsidR="00A51772" w:rsidRPr="000D103A" w:rsidRDefault="00A51772" w:rsidP="00BE480E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В пособии </w:t>
      </w:r>
      <w:r w:rsid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показаны</w:t>
      </w: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два варианта аппликатур</w:t>
      </w:r>
      <w:r w:rsidR="00D60071"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. Первый – </w:t>
      </w: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исполняется от пятой струны</w:t>
      </w:r>
      <w:r w:rsid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(примеры 1.1, 2.1)</w:t>
      </w: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, втор</w:t>
      </w:r>
      <w:r w:rsidR="00D60071"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ой – от </w:t>
      </w: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шестой</w:t>
      </w:r>
      <w:r w:rsid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(примеры 1.2, 2.2)</w:t>
      </w: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. </w:t>
      </w:r>
      <w:r w:rsidR="00BE480E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Включены</w:t>
      </w: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варианты аппликатур натурального, гармонического и мелодического минора от пятой и шестой струны. </w:t>
      </w:r>
    </w:p>
    <w:p w:rsidR="00A51772" w:rsidRDefault="00A51772" w:rsidP="002A3379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В виде таблиц показана тенденция движения и смены позиций мажорных и минорных (диезных и бемольных) тональностей на грифе гитары. Предоставлена таблица вариантов исполнения аппликатур правой руки, штрихов, динамики, ритмический делений и рисунков. </w:t>
      </w:r>
    </w:p>
    <w:p w:rsidR="00087362" w:rsidRDefault="00276E1D" w:rsidP="002A3379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Предлагаемый</w:t>
      </w:r>
      <w:r w:rsidR="000D103A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подход </w:t>
      </w:r>
      <w:r w:rsidR="00087362">
        <w:rPr>
          <w:rFonts w:ascii="Times New Roman" w:hAnsi="Times New Roman"/>
          <w:sz w:val="28"/>
          <w:szCs w:val="28"/>
          <w:lang w:val="ru-RU"/>
        </w:rPr>
        <w:t xml:space="preserve">формирует </w:t>
      </w:r>
      <w:r>
        <w:rPr>
          <w:rFonts w:ascii="Times New Roman" w:hAnsi="Times New Roman"/>
          <w:sz w:val="28"/>
          <w:szCs w:val="28"/>
          <w:lang w:val="ru-RU"/>
        </w:rPr>
        <w:t xml:space="preserve">у учащегося </w:t>
      </w:r>
      <w:r w:rsidR="00087362">
        <w:rPr>
          <w:rFonts w:ascii="Times New Roman" w:hAnsi="Times New Roman"/>
          <w:sz w:val="28"/>
          <w:szCs w:val="28"/>
          <w:lang w:val="ru-RU"/>
        </w:rPr>
        <w:t>необходимую теоретическую базу для понимания логики кварто-квинтового круга</w:t>
      </w:r>
      <w:r w:rsidR="002A3379" w:rsidRPr="002A3379">
        <w:rPr>
          <w:rFonts w:ascii="Times New Roman" w:hAnsi="Times New Roman" w:cs="Times New Roman"/>
          <w:sz w:val="28"/>
          <w:szCs w:val="28"/>
          <w:lang w:val="ru-RU"/>
        </w:rPr>
        <w:t xml:space="preserve"> на грифе гитары</w:t>
      </w:r>
      <w:r w:rsidR="00087362">
        <w:rPr>
          <w:rFonts w:ascii="Times New Roman" w:hAnsi="Times New Roman"/>
          <w:sz w:val="28"/>
          <w:szCs w:val="28"/>
          <w:lang w:val="ru-RU"/>
        </w:rPr>
        <w:t xml:space="preserve"> и ее использования в практике игры. Освоение аппликатурных моделей </w:t>
      </w:r>
      <w:r w:rsidR="0008736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позволяет оптимизировать изучение гамм, содействует развитию необходимых технических навыков и тем самым повы</w:t>
      </w:r>
      <w:r w:rsidR="002A3379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шает</w:t>
      </w:r>
      <w:r w:rsidR="0008736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эффективность </w:t>
      </w:r>
      <w:r w:rsidR="00087362">
        <w:rPr>
          <w:rFonts w:ascii="Times New Roman" w:hAnsi="Times New Roman"/>
          <w:sz w:val="28"/>
          <w:szCs w:val="28"/>
          <w:lang w:val="ru-RU"/>
        </w:rPr>
        <w:t>подготовки учащихся к техническому зачету.</w:t>
      </w:r>
    </w:p>
    <w:p w:rsidR="00234007" w:rsidRPr="009B46F8" w:rsidRDefault="002A3379" w:rsidP="009B46F8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46F8">
        <w:rPr>
          <w:rFonts w:ascii="Times New Roman" w:hAnsi="Times New Roman"/>
          <w:sz w:val="28"/>
          <w:szCs w:val="28"/>
          <w:lang w:val="ru-RU"/>
        </w:rPr>
        <w:t xml:space="preserve">При освоении шаблонных моделей аппликатуры и исполнении гамм следует уделять специальное внимание </w:t>
      </w:r>
      <w:proofErr w:type="spellStart"/>
      <w:r w:rsidRPr="009B46F8">
        <w:rPr>
          <w:rFonts w:ascii="Times New Roman" w:hAnsi="Times New Roman"/>
          <w:sz w:val="28"/>
          <w:szCs w:val="28"/>
          <w:lang w:val="ru-RU"/>
        </w:rPr>
        <w:t>звукоизвлечению</w:t>
      </w:r>
      <w:proofErr w:type="spellEnd"/>
      <w:r w:rsidRPr="009B46F8">
        <w:rPr>
          <w:rFonts w:ascii="Times New Roman" w:hAnsi="Times New Roman"/>
          <w:sz w:val="28"/>
          <w:szCs w:val="28"/>
          <w:lang w:val="ru-RU"/>
        </w:rPr>
        <w:t>, различным штрихам, приемам игры, ритмическим рисункам.</w:t>
      </w:r>
    </w:p>
    <w:p w:rsidR="009B46F8" w:rsidRDefault="009B4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03A" w:rsidRDefault="000D103A" w:rsidP="001F7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МАЖОРНЫЕ ГАММЫ</w:t>
      </w:r>
    </w:p>
    <w:p w:rsidR="00234007" w:rsidRDefault="000D103A" w:rsidP="001F7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4007" w:rsidRPr="00A63817">
        <w:rPr>
          <w:rFonts w:ascii="Times New Roman" w:hAnsi="Times New Roman" w:cs="Times New Roman"/>
          <w:sz w:val="28"/>
          <w:szCs w:val="28"/>
        </w:rPr>
        <w:t>Аппликатура мажорных гамм от пятой струны на примере гаммы До-мажор.</w:t>
      </w:r>
    </w:p>
    <w:p w:rsidR="00234007" w:rsidRPr="00A63817" w:rsidRDefault="00234007" w:rsidP="00234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B4A9D" wp14:editId="690A2B32">
            <wp:extent cx="59340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7" w:rsidRPr="00A63817" w:rsidRDefault="00234007" w:rsidP="00234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4007" w:rsidRDefault="000D103A" w:rsidP="001F7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34007" w:rsidRPr="00A63817">
        <w:rPr>
          <w:rFonts w:ascii="Times New Roman" w:hAnsi="Times New Roman" w:cs="Times New Roman"/>
          <w:sz w:val="28"/>
          <w:szCs w:val="28"/>
        </w:rPr>
        <w:t>Аппликатура мажорных гамм от шестой струны на примере гаммы Соль-мажор.</w:t>
      </w:r>
    </w:p>
    <w:p w:rsidR="00293DE4" w:rsidRPr="00A63817" w:rsidRDefault="00234007" w:rsidP="00844A37">
      <w:pPr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685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F8" w:rsidRDefault="009B46F8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46F8" w:rsidRDefault="001F774E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Таблица</w:t>
      </w:r>
      <w:r w:rsidR="000D103A">
        <w:rPr>
          <w:rFonts w:ascii="Times New Roman" w:hAnsi="Times New Roman" w:cs="Times New Roman"/>
          <w:sz w:val="28"/>
          <w:szCs w:val="28"/>
        </w:rPr>
        <w:t xml:space="preserve"> 1.</w:t>
      </w:r>
      <w:r w:rsidRPr="00A63817">
        <w:rPr>
          <w:rFonts w:ascii="Times New Roman" w:hAnsi="Times New Roman" w:cs="Times New Roman"/>
          <w:sz w:val="28"/>
          <w:szCs w:val="28"/>
        </w:rPr>
        <w:t xml:space="preserve"> </w:t>
      </w:r>
      <w:r w:rsidR="000D103A">
        <w:rPr>
          <w:rFonts w:ascii="Times New Roman" w:hAnsi="Times New Roman" w:cs="Times New Roman"/>
          <w:sz w:val="28"/>
          <w:szCs w:val="28"/>
        </w:rPr>
        <w:t>Д</w:t>
      </w:r>
      <w:r w:rsidRPr="00A63817">
        <w:rPr>
          <w:rFonts w:ascii="Times New Roman" w:hAnsi="Times New Roman" w:cs="Times New Roman"/>
          <w:sz w:val="28"/>
          <w:szCs w:val="28"/>
        </w:rPr>
        <w:t>вижени</w:t>
      </w:r>
      <w:r w:rsidR="000D103A">
        <w:rPr>
          <w:rFonts w:ascii="Times New Roman" w:hAnsi="Times New Roman" w:cs="Times New Roman"/>
          <w:sz w:val="28"/>
          <w:szCs w:val="28"/>
        </w:rPr>
        <w:t>е</w:t>
      </w:r>
      <w:r w:rsidRPr="00A63817">
        <w:rPr>
          <w:rFonts w:ascii="Times New Roman" w:hAnsi="Times New Roman" w:cs="Times New Roman"/>
          <w:sz w:val="28"/>
          <w:szCs w:val="28"/>
        </w:rPr>
        <w:t xml:space="preserve"> ДИЕЗНЫХ мажорных гамм на грифе гитары.</w:t>
      </w:r>
    </w:p>
    <w:p w:rsidR="00A63817" w:rsidRDefault="00A72394" w:rsidP="00A63817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1867" cy="268605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18" cy="26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17" w:rsidRDefault="00A63817" w:rsidP="00A63817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774E" w:rsidRPr="00A63817" w:rsidRDefault="001F774E" w:rsidP="00A63817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D103A">
        <w:rPr>
          <w:rFonts w:ascii="Times New Roman" w:hAnsi="Times New Roman" w:cs="Times New Roman"/>
          <w:sz w:val="28"/>
          <w:szCs w:val="28"/>
        </w:rPr>
        <w:t xml:space="preserve"> 2.</w:t>
      </w:r>
      <w:r w:rsidRPr="00A63817">
        <w:rPr>
          <w:rFonts w:ascii="Times New Roman" w:hAnsi="Times New Roman" w:cs="Times New Roman"/>
          <w:sz w:val="28"/>
          <w:szCs w:val="28"/>
        </w:rPr>
        <w:t xml:space="preserve"> </w:t>
      </w:r>
      <w:r w:rsidR="000D103A">
        <w:rPr>
          <w:rFonts w:ascii="Times New Roman" w:hAnsi="Times New Roman" w:cs="Times New Roman"/>
          <w:sz w:val="28"/>
          <w:szCs w:val="28"/>
        </w:rPr>
        <w:t xml:space="preserve"> Д</w:t>
      </w:r>
      <w:r w:rsidRPr="00A63817">
        <w:rPr>
          <w:rFonts w:ascii="Times New Roman" w:hAnsi="Times New Roman" w:cs="Times New Roman"/>
          <w:sz w:val="28"/>
          <w:szCs w:val="28"/>
        </w:rPr>
        <w:t>вижения БЕМОЛЬНЫХ мажорных гамм на грифе гитары.</w:t>
      </w:r>
    </w:p>
    <w:p w:rsidR="001F774E" w:rsidRPr="00A63817" w:rsidRDefault="00A72394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7D9EB" wp14:editId="5FAFBC2C">
            <wp:extent cx="5181491" cy="2706749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15" cy="27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4E" w:rsidRPr="00A63817" w:rsidRDefault="001F774E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03A" w:rsidRDefault="000D103A" w:rsidP="000D1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МИНОРНЫЕ ГАММЫ</w:t>
      </w:r>
    </w:p>
    <w:p w:rsidR="001F774E" w:rsidRPr="00A63817" w:rsidRDefault="000D103A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F774E" w:rsidRPr="00A63817">
        <w:rPr>
          <w:rFonts w:ascii="Times New Roman" w:hAnsi="Times New Roman" w:cs="Times New Roman"/>
          <w:sz w:val="28"/>
          <w:szCs w:val="28"/>
        </w:rPr>
        <w:t>Аппликатура минорных гамм от пятой струны на примере гаммы Ми-минор.</w:t>
      </w:r>
    </w:p>
    <w:p w:rsidR="001F774E" w:rsidRPr="00A63817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Натуральный</w:t>
      </w:r>
    </w:p>
    <w:p w:rsidR="001F774E" w:rsidRPr="00A63817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781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F8" w:rsidRDefault="009B46F8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1F774E" w:rsidRPr="00A63817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Гармонический</w:t>
      </w:r>
    </w:p>
    <w:p w:rsidR="001F774E" w:rsidRPr="00A63817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790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4E" w:rsidRPr="00A63817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1F774E" w:rsidRPr="00A63817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Мелодический</w:t>
      </w:r>
    </w:p>
    <w:p w:rsidR="001F774E" w:rsidRPr="00A63817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800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4E" w:rsidRDefault="001F774E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0D103A" w:rsidRPr="00A63817" w:rsidRDefault="000D103A" w:rsidP="000D103A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63817">
        <w:rPr>
          <w:rFonts w:ascii="Times New Roman" w:hAnsi="Times New Roman" w:cs="Times New Roman"/>
          <w:sz w:val="28"/>
          <w:szCs w:val="28"/>
        </w:rPr>
        <w:t>Аппликатура минорных гамм от шестой струны на примере гаммы Ля-минор.</w:t>
      </w: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Натуральный</w:t>
      </w: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3708F" wp14:editId="4A61F9BC">
            <wp:extent cx="5934075" cy="1695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Гармонический</w:t>
      </w: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68EB2" wp14:editId="158CFDA3">
            <wp:extent cx="5934075" cy="1762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E480E" w:rsidRDefault="00BE4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lastRenderedPageBreak/>
        <w:t>Мелодический</w:t>
      </w:r>
    </w:p>
    <w:p w:rsidR="000D103A" w:rsidRPr="00A63817" w:rsidRDefault="000D103A" w:rsidP="000D103A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EB07D1" wp14:editId="3F97C035">
            <wp:extent cx="5934075" cy="1752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3A" w:rsidRPr="00A63817" w:rsidRDefault="000D103A" w:rsidP="001F774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20431F" w:rsidRPr="00A63817" w:rsidRDefault="001F774E" w:rsidP="0020431F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Таблица</w:t>
      </w:r>
      <w:r w:rsidR="000D103A">
        <w:rPr>
          <w:rFonts w:ascii="Times New Roman" w:hAnsi="Times New Roman" w:cs="Times New Roman"/>
          <w:sz w:val="28"/>
          <w:szCs w:val="28"/>
        </w:rPr>
        <w:t xml:space="preserve"> 3.</w:t>
      </w:r>
      <w:r w:rsidRPr="00A63817">
        <w:rPr>
          <w:rFonts w:ascii="Times New Roman" w:hAnsi="Times New Roman" w:cs="Times New Roman"/>
          <w:sz w:val="28"/>
          <w:szCs w:val="28"/>
        </w:rPr>
        <w:t xml:space="preserve"> </w:t>
      </w:r>
      <w:r w:rsidR="000D103A">
        <w:rPr>
          <w:rFonts w:ascii="Times New Roman" w:hAnsi="Times New Roman" w:cs="Times New Roman"/>
          <w:sz w:val="28"/>
          <w:szCs w:val="28"/>
        </w:rPr>
        <w:t>Д</w:t>
      </w:r>
      <w:r w:rsidRPr="00A63817">
        <w:rPr>
          <w:rFonts w:ascii="Times New Roman" w:hAnsi="Times New Roman" w:cs="Times New Roman"/>
          <w:sz w:val="28"/>
          <w:szCs w:val="28"/>
        </w:rPr>
        <w:t>вижени</w:t>
      </w:r>
      <w:r w:rsidR="000D103A">
        <w:rPr>
          <w:rFonts w:ascii="Times New Roman" w:hAnsi="Times New Roman" w:cs="Times New Roman"/>
          <w:sz w:val="28"/>
          <w:szCs w:val="28"/>
        </w:rPr>
        <w:t>е</w:t>
      </w:r>
      <w:r w:rsidRPr="00A63817">
        <w:rPr>
          <w:rFonts w:ascii="Times New Roman" w:hAnsi="Times New Roman" w:cs="Times New Roman"/>
          <w:sz w:val="28"/>
          <w:szCs w:val="28"/>
        </w:rPr>
        <w:t xml:space="preserve"> ДИЕЗНЫХ минорных гамм на грифе гитары.</w:t>
      </w:r>
    </w:p>
    <w:p w:rsidR="005150B0" w:rsidRPr="00A63817" w:rsidRDefault="0020431F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7F8D2" wp14:editId="43115393">
            <wp:extent cx="5237480" cy="2735444"/>
            <wp:effectExtent l="0" t="0" r="127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55" cy="2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0B0" w:rsidRPr="00A63817" w:rsidRDefault="005150B0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774E" w:rsidRPr="00A63817" w:rsidRDefault="001F774E" w:rsidP="005150B0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Таблица</w:t>
      </w:r>
      <w:r w:rsidR="000D103A">
        <w:rPr>
          <w:rFonts w:ascii="Times New Roman" w:hAnsi="Times New Roman" w:cs="Times New Roman"/>
          <w:sz w:val="28"/>
          <w:szCs w:val="28"/>
        </w:rPr>
        <w:t xml:space="preserve"> 4. </w:t>
      </w:r>
      <w:r w:rsidRPr="00A63817">
        <w:rPr>
          <w:rFonts w:ascii="Times New Roman" w:hAnsi="Times New Roman" w:cs="Times New Roman"/>
          <w:sz w:val="28"/>
          <w:szCs w:val="28"/>
        </w:rPr>
        <w:t xml:space="preserve"> </w:t>
      </w:r>
      <w:r w:rsidR="000D103A">
        <w:rPr>
          <w:rFonts w:ascii="Times New Roman" w:hAnsi="Times New Roman" w:cs="Times New Roman"/>
          <w:sz w:val="28"/>
          <w:szCs w:val="28"/>
        </w:rPr>
        <w:t>Д</w:t>
      </w:r>
      <w:r w:rsidRPr="00A63817">
        <w:rPr>
          <w:rFonts w:ascii="Times New Roman" w:hAnsi="Times New Roman" w:cs="Times New Roman"/>
          <w:sz w:val="28"/>
          <w:szCs w:val="28"/>
        </w:rPr>
        <w:t>вижения БЕМОЛЬНЫХ минорных гамм на грифе гитары.</w:t>
      </w:r>
    </w:p>
    <w:p w:rsidR="005150B0" w:rsidRPr="00A63817" w:rsidRDefault="0020431F" w:rsidP="005150B0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582239" wp14:editId="3A25C8BD">
            <wp:extent cx="5361305" cy="28001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943" cy="280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1F" w:rsidRPr="00A63817" w:rsidRDefault="0020431F" w:rsidP="0020431F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1F774E" w:rsidRPr="00A63817" w:rsidRDefault="001F774E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817">
        <w:rPr>
          <w:rFonts w:ascii="Times New Roman" w:hAnsi="Times New Roman" w:cs="Times New Roman"/>
          <w:sz w:val="28"/>
          <w:szCs w:val="28"/>
        </w:rPr>
        <w:t>Таблица</w:t>
      </w:r>
      <w:r w:rsidR="000D103A">
        <w:rPr>
          <w:rFonts w:ascii="Times New Roman" w:hAnsi="Times New Roman" w:cs="Times New Roman"/>
          <w:sz w:val="28"/>
          <w:szCs w:val="28"/>
        </w:rPr>
        <w:t xml:space="preserve"> 5.</w:t>
      </w:r>
      <w:r w:rsidRPr="00A63817">
        <w:rPr>
          <w:rFonts w:ascii="Times New Roman" w:hAnsi="Times New Roman" w:cs="Times New Roman"/>
          <w:sz w:val="28"/>
          <w:szCs w:val="28"/>
        </w:rPr>
        <w:t xml:space="preserve"> </w:t>
      </w:r>
      <w:r w:rsidR="000D103A">
        <w:rPr>
          <w:rFonts w:ascii="Times New Roman" w:hAnsi="Times New Roman" w:cs="Times New Roman"/>
          <w:sz w:val="28"/>
          <w:szCs w:val="28"/>
        </w:rPr>
        <w:t>В</w:t>
      </w:r>
      <w:r w:rsidRPr="00A63817">
        <w:rPr>
          <w:rFonts w:ascii="Times New Roman" w:hAnsi="Times New Roman" w:cs="Times New Roman"/>
          <w:sz w:val="28"/>
          <w:szCs w:val="28"/>
        </w:rPr>
        <w:t>ариант</w:t>
      </w:r>
      <w:r w:rsidR="000D103A">
        <w:rPr>
          <w:rFonts w:ascii="Times New Roman" w:hAnsi="Times New Roman" w:cs="Times New Roman"/>
          <w:sz w:val="28"/>
          <w:szCs w:val="28"/>
        </w:rPr>
        <w:t>ы</w:t>
      </w:r>
      <w:r w:rsidRPr="00A63817">
        <w:rPr>
          <w:rFonts w:ascii="Times New Roman" w:hAnsi="Times New Roman" w:cs="Times New Roman"/>
          <w:sz w:val="28"/>
          <w:szCs w:val="28"/>
        </w:rPr>
        <w:t xml:space="preserve"> исп</w:t>
      </w:r>
      <w:r w:rsidR="00761B83" w:rsidRPr="00A63817">
        <w:rPr>
          <w:rFonts w:ascii="Times New Roman" w:hAnsi="Times New Roman" w:cs="Times New Roman"/>
          <w:sz w:val="28"/>
          <w:szCs w:val="28"/>
        </w:rPr>
        <w:t>о</w:t>
      </w:r>
      <w:r w:rsidRPr="00A63817">
        <w:rPr>
          <w:rFonts w:ascii="Times New Roman" w:hAnsi="Times New Roman" w:cs="Times New Roman"/>
          <w:sz w:val="28"/>
          <w:szCs w:val="28"/>
        </w:rPr>
        <w:t>лнения</w:t>
      </w:r>
      <w:r w:rsidR="000D103A">
        <w:rPr>
          <w:rFonts w:ascii="Times New Roman" w:hAnsi="Times New Roman" w:cs="Times New Roman"/>
          <w:sz w:val="28"/>
          <w:szCs w:val="28"/>
        </w:rPr>
        <w:t xml:space="preserve"> гамм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50B0" w:rsidRPr="00A63817" w:rsidTr="005150B0"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Аппликатура правой руки</w:t>
            </w:r>
          </w:p>
        </w:tc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</w:p>
        </w:tc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2337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Ритмические деления и рисунки</w:t>
            </w:r>
          </w:p>
        </w:tc>
      </w:tr>
      <w:tr w:rsidR="005150B0" w:rsidRPr="00A63817" w:rsidTr="005150B0">
        <w:tc>
          <w:tcPr>
            <w:tcW w:w="2336" w:type="dxa"/>
          </w:tcPr>
          <w:p w:rsidR="005150B0" w:rsidRPr="000D103A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1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336" w:type="dxa"/>
          </w:tcPr>
          <w:p w:rsidR="005150B0" w:rsidRPr="000D103A" w:rsidRDefault="0048768D" w:rsidP="0048768D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0D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</w:p>
        </w:tc>
        <w:tc>
          <w:tcPr>
            <w:tcW w:w="2336" w:type="dxa"/>
          </w:tcPr>
          <w:p w:rsidR="005150B0" w:rsidRPr="000D103A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piano</w:t>
            </w:r>
          </w:p>
        </w:tc>
        <w:tc>
          <w:tcPr>
            <w:tcW w:w="2337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дуоли</w:t>
            </w:r>
            <w:proofErr w:type="spellEnd"/>
          </w:p>
        </w:tc>
      </w:tr>
      <w:tr w:rsidR="005150B0" w:rsidRPr="00A63817" w:rsidTr="005150B0">
        <w:tc>
          <w:tcPr>
            <w:tcW w:w="2336" w:type="dxa"/>
          </w:tcPr>
          <w:p w:rsidR="005150B0" w:rsidRPr="000D103A" w:rsidRDefault="005150B0" w:rsidP="005150B0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D1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36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</w:p>
        </w:tc>
        <w:tc>
          <w:tcPr>
            <w:tcW w:w="2336" w:type="dxa"/>
          </w:tcPr>
          <w:p w:rsidR="005150B0" w:rsidRPr="000D103A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forte</w:t>
            </w:r>
          </w:p>
        </w:tc>
        <w:tc>
          <w:tcPr>
            <w:tcW w:w="2337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триоли</w:t>
            </w:r>
          </w:p>
        </w:tc>
      </w:tr>
      <w:tr w:rsidR="005150B0" w:rsidRPr="00A63817" w:rsidTr="005150B0"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D1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36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staccatto</w:t>
            </w:r>
            <w:proofErr w:type="spellEnd"/>
          </w:p>
        </w:tc>
        <w:tc>
          <w:tcPr>
            <w:tcW w:w="2336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crescendo</w:t>
            </w:r>
          </w:p>
        </w:tc>
        <w:tc>
          <w:tcPr>
            <w:tcW w:w="2337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квартоли</w:t>
            </w:r>
            <w:proofErr w:type="spellEnd"/>
          </w:p>
        </w:tc>
      </w:tr>
      <w:tr w:rsidR="005150B0" w:rsidRPr="00A63817" w:rsidTr="005150B0"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a,m</w:t>
            </w:r>
            <w:proofErr w:type="spellEnd"/>
          </w:p>
        </w:tc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diminuendo</w:t>
            </w:r>
          </w:p>
        </w:tc>
        <w:tc>
          <w:tcPr>
            <w:tcW w:w="2337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квинтоли</w:t>
            </w:r>
            <w:proofErr w:type="spellEnd"/>
          </w:p>
        </w:tc>
      </w:tr>
      <w:tr w:rsidR="005150B0" w:rsidRPr="00A63817" w:rsidTr="005150B0"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i,a</w:t>
            </w:r>
            <w:proofErr w:type="spellEnd"/>
          </w:p>
        </w:tc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секстоли</w:t>
            </w:r>
            <w:proofErr w:type="spellEnd"/>
          </w:p>
        </w:tc>
      </w:tr>
      <w:tr w:rsidR="005150B0" w:rsidRPr="00A63817" w:rsidTr="005150B0">
        <w:tc>
          <w:tcPr>
            <w:tcW w:w="2336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a,i</w:t>
            </w:r>
            <w:proofErr w:type="spellEnd"/>
          </w:p>
        </w:tc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150B0" w:rsidRPr="00A63817" w:rsidRDefault="005150B0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150B0" w:rsidRPr="00A63817" w:rsidRDefault="0048768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817">
              <w:rPr>
                <w:rFonts w:ascii="Times New Roman" w:hAnsi="Times New Roman" w:cs="Times New Roman"/>
                <w:sz w:val="28"/>
                <w:szCs w:val="28"/>
              </w:rPr>
              <w:t>септоли</w:t>
            </w:r>
            <w:proofErr w:type="spellEnd"/>
          </w:p>
        </w:tc>
      </w:tr>
      <w:tr w:rsidR="007C523D" w:rsidRPr="00A63817" w:rsidTr="005150B0"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31E">
              <w:rPr>
                <w:noProof/>
                <w:lang w:eastAsia="ru-RU"/>
              </w:rPr>
              <w:drawing>
                <wp:inline distT="0" distB="0" distL="0" distR="0" wp14:anchorId="138C700F" wp14:editId="0DB3A746">
                  <wp:extent cx="311501" cy="21154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18" cy="29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3D" w:rsidRPr="00A63817" w:rsidTr="005150B0"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C523D" w:rsidRPr="0072431E" w:rsidRDefault="007C523D" w:rsidP="001F774E">
            <w:pPr>
              <w:tabs>
                <w:tab w:val="left" w:pos="2430"/>
              </w:tabs>
              <w:jc w:val="center"/>
            </w:pPr>
            <w:r w:rsidRPr="007C523D">
              <w:rPr>
                <w:noProof/>
                <w:lang w:eastAsia="ru-RU"/>
              </w:rPr>
              <w:drawing>
                <wp:inline distT="0" distB="0" distL="0" distR="0">
                  <wp:extent cx="299224" cy="224336"/>
                  <wp:effectExtent l="0" t="0" r="5715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51" cy="27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7C523D" w:rsidRPr="00A63817" w:rsidTr="005150B0"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C523D" w:rsidRPr="00A63817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C523D" w:rsidRPr="007C523D" w:rsidRDefault="007C523D" w:rsidP="001F774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C52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 другие</w:t>
            </w:r>
          </w:p>
        </w:tc>
      </w:tr>
    </w:tbl>
    <w:p w:rsidR="005150B0" w:rsidRPr="00A63817" w:rsidRDefault="005150B0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774E" w:rsidRPr="00A63817" w:rsidRDefault="001F774E" w:rsidP="001F774E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F774E" w:rsidRPr="00A63817" w:rsidSect="00BE480E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59" w:rsidRDefault="00E06659" w:rsidP="00212149">
      <w:pPr>
        <w:spacing w:after="0" w:line="240" w:lineRule="auto"/>
      </w:pPr>
      <w:r>
        <w:separator/>
      </w:r>
    </w:p>
  </w:endnote>
  <w:endnote w:type="continuationSeparator" w:id="0">
    <w:p w:rsidR="00E06659" w:rsidRDefault="00E06659" w:rsidP="0021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531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480E" w:rsidRPr="00BE480E" w:rsidRDefault="00BE480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48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48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48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21A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E48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59" w:rsidRDefault="00E06659" w:rsidP="00212149">
      <w:pPr>
        <w:spacing w:after="0" w:line="240" w:lineRule="auto"/>
      </w:pPr>
      <w:r>
        <w:separator/>
      </w:r>
    </w:p>
  </w:footnote>
  <w:footnote w:type="continuationSeparator" w:id="0">
    <w:p w:rsidR="00E06659" w:rsidRDefault="00E06659" w:rsidP="0021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4"/>
    <w:rsid w:val="00087362"/>
    <w:rsid w:val="000D103A"/>
    <w:rsid w:val="00134192"/>
    <w:rsid w:val="00191E3C"/>
    <w:rsid w:val="001F774E"/>
    <w:rsid w:val="0020431F"/>
    <w:rsid w:val="00212149"/>
    <w:rsid w:val="00234007"/>
    <w:rsid w:val="00276E1D"/>
    <w:rsid w:val="00293DE4"/>
    <w:rsid w:val="002A3379"/>
    <w:rsid w:val="00360101"/>
    <w:rsid w:val="003C2430"/>
    <w:rsid w:val="0048768D"/>
    <w:rsid w:val="005150B0"/>
    <w:rsid w:val="005421A4"/>
    <w:rsid w:val="005B291A"/>
    <w:rsid w:val="006240B3"/>
    <w:rsid w:val="0071062B"/>
    <w:rsid w:val="0072431E"/>
    <w:rsid w:val="00756C79"/>
    <w:rsid w:val="00761B83"/>
    <w:rsid w:val="0077531D"/>
    <w:rsid w:val="007C523D"/>
    <w:rsid w:val="007D110F"/>
    <w:rsid w:val="0081457B"/>
    <w:rsid w:val="00814B0D"/>
    <w:rsid w:val="00844A37"/>
    <w:rsid w:val="00885E1A"/>
    <w:rsid w:val="008B1D96"/>
    <w:rsid w:val="009B46F8"/>
    <w:rsid w:val="009E0632"/>
    <w:rsid w:val="00A4598D"/>
    <w:rsid w:val="00A51772"/>
    <w:rsid w:val="00A63817"/>
    <w:rsid w:val="00A72394"/>
    <w:rsid w:val="00BE480E"/>
    <w:rsid w:val="00C20674"/>
    <w:rsid w:val="00D60071"/>
    <w:rsid w:val="00D7372C"/>
    <w:rsid w:val="00E06659"/>
    <w:rsid w:val="00E577B3"/>
    <w:rsid w:val="00EE7B69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D23CA-50C5-4C16-B321-07C3BF2B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149"/>
  </w:style>
  <w:style w:type="paragraph" w:styleId="a5">
    <w:name w:val="footer"/>
    <w:basedOn w:val="a"/>
    <w:link w:val="a6"/>
    <w:uiPriority w:val="99"/>
    <w:unhideWhenUsed/>
    <w:rsid w:val="0021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149"/>
  </w:style>
  <w:style w:type="table" w:styleId="a7">
    <w:name w:val="Table Grid"/>
    <w:basedOn w:val="a1"/>
    <w:uiPriority w:val="39"/>
    <w:rsid w:val="0051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517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List Paragraph"/>
    <w:basedOn w:val="a"/>
    <w:uiPriority w:val="34"/>
    <w:qFormat/>
    <w:rsid w:val="000D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Rifat&amp;Nasty</cp:lastModifiedBy>
  <cp:revision>6</cp:revision>
  <dcterms:created xsi:type="dcterms:W3CDTF">2024-05-12T13:05:00Z</dcterms:created>
  <dcterms:modified xsi:type="dcterms:W3CDTF">2024-10-10T02:50:00Z</dcterms:modified>
</cp:coreProperties>
</file>