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0" w:rsidRDefault="00C471B0" w:rsidP="00C47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Комплекс упражнений по сценической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школьном театре</w:t>
      </w:r>
    </w:p>
    <w:p w:rsidR="00C471B0" w:rsidRPr="00C471B0" w:rsidRDefault="00C471B0" w:rsidP="00C47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</w:t>
      </w:r>
      <w:r w:rsidRPr="00C471B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B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Цель: совершенствовать умения и навыки выполнения речевого тренинга, мониторинг усвоения первичных навыков изученного материала по дыханию, дикции,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звукоизвлечению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развивать у детей принципы правильного дыхания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развивать у детей возможность задержки дыхания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воспитывать у детей способности соединения сценической речи, дыхательной гимнастики и пластической выразительности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воспитать культуру общения в коллективе и принципы взаимопомощи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способствовать развитию внимания и памяти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Предполагаемые результаты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избавить воспитанников от комплексов (зажимов);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C471B0">
        <w:rPr>
          <w:rFonts w:ascii="Times New Roman" w:hAnsi="Times New Roman" w:cs="Times New Roman"/>
          <w:sz w:val="28"/>
          <w:szCs w:val="28"/>
        </w:rPr>
        <w:t>творчески</w:t>
      </w:r>
      <w:proofErr w:type="gramEnd"/>
      <w:r w:rsidRPr="00C471B0">
        <w:rPr>
          <w:rFonts w:ascii="Times New Roman" w:hAnsi="Times New Roman" w:cs="Times New Roman"/>
          <w:sz w:val="28"/>
          <w:szCs w:val="28"/>
        </w:rPr>
        <w:t xml:space="preserve"> мыслить и не бояться выражать себя;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применять творческий подход к любому делу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совершенствование творческой индивидуальности и воспитание чувства причастности к общему делу, ответственности за свои действия, уважения к творчеству каждого занимающегося в группе.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 </w:t>
      </w:r>
      <w:r w:rsidRPr="00C471B0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Приветствие педагога, сообщение целей и задач.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Здравствуйте ребята, сегодня у нас занятие по сценической речи.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Давайте встанем в круг и поприветствуем друг друга, даря улыбку и передавая хорошее настроение с помощью этого мяча.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(Дети, называя имя соседа в ласковой форме, </w:t>
      </w:r>
      <w:proofErr w:type="gramStart"/>
      <w:r w:rsidRPr="00C471B0">
        <w:rPr>
          <w:rFonts w:ascii="Times New Roman" w:hAnsi="Times New Roman" w:cs="Times New Roman"/>
          <w:sz w:val="28"/>
          <w:szCs w:val="28"/>
        </w:rPr>
        <w:t>улыбаясь</w:t>
      </w:r>
      <w:proofErr w:type="gramEnd"/>
      <w:r w:rsidRPr="00C471B0">
        <w:rPr>
          <w:rFonts w:ascii="Times New Roman" w:hAnsi="Times New Roman" w:cs="Times New Roman"/>
          <w:sz w:val="28"/>
          <w:szCs w:val="28"/>
        </w:rPr>
        <w:t xml:space="preserve"> передают друг другу игрушку. Например:– Здравствуй, Леночка! – Здравствуй, Артемушка! </w:t>
      </w:r>
      <w:proofErr w:type="gramStart"/>
      <w:r w:rsidRPr="00C471B0">
        <w:rPr>
          <w:rFonts w:ascii="Times New Roman" w:hAnsi="Times New Roman" w:cs="Times New Roman"/>
          <w:sz w:val="28"/>
          <w:szCs w:val="28"/>
        </w:rPr>
        <w:t>И так далее, пока мяч не обойдет весь круг.)</w:t>
      </w:r>
      <w:proofErr w:type="gramEnd"/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Давайте поговорим, о том, как человек на сцене, да и в жизни может выразить свои чувства, мысли, эмоции? Правильно! Голос – это инструмент, с помощью которого мы можем добиваться своих целей. И прежде, чем разбудить свое вдохновение, давайте разбудим свое тело.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Упражнения для постановки дыхания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С открытым ртом сделать вдох и выдох через нос. Повторить 10 раз.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Нужно вдохнуть, и на выдохе, на «одном» дыхании проговорить гласные под счет педагога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«Слушаем тишину»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•</w:t>
      </w:r>
      <w:r w:rsidRPr="00C471B0">
        <w:rPr>
          <w:rFonts w:ascii="Times New Roman" w:hAnsi="Times New Roman" w:cs="Times New Roman"/>
          <w:sz w:val="28"/>
          <w:szCs w:val="28"/>
        </w:rPr>
        <w:tab/>
        <w:t>Участники в течение 1-2 минут «слушают тишину», звуки окружающего мира. Затем перечисляют по порядку звуки, которые им удалось услышать. Можно устроить соревнование и определить, кто окажется более внимательным. Для этого участники перечисляют звуки по очереди. Чур, не выдумывать!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 Массирование (1 – 1,5 минуты) Разогревающий массаж начинаем  с массирования лба от переносицы к вискам. Перед началом потрите ладони друг о друга, чтобы они стали теплыми, а затем с лёгким усилием проведите подушечками пальцев от переносицы к вискам. Делайте это достаточно быстро и энергично. Показатель того, что вы делаете правильно, - лбу стало тепло. После этого переходите к массированию нижнечелюстных мышц от носа к уху. Время  и методика массирования те же. Не давайте остывать лбу, время от времени возвращаясь к началу. Совершенно аналогично проводится массирование верхнечелюстных мышц от носа к уху и массирование носовых пазух  от начала бровей до верхней губы.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  Постукивание (1 – 1,5 минуты). Постукивание проводится по тем же местам, что и массирование, с той же интенсивностью и энергичностью. Постукивают одновременно обеими руками. Работают попеременно по три пальца на каждой руке: указательный, средний и безымянный. Постукивают </w:t>
      </w:r>
      <w:r w:rsidRPr="00C471B0">
        <w:rPr>
          <w:rFonts w:ascii="Times New Roman" w:hAnsi="Times New Roman" w:cs="Times New Roman"/>
          <w:sz w:val="28"/>
          <w:szCs w:val="28"/>
        </w:rPr>
        <w:lastRenderedPageBreak/>
        <w:t>для разогрева ещё и губы. Это постукивание проводится одной рукой, теми же тремя пальцами и со звуком «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>».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Челюсть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Выдвигать нижнюю челюсть вперед 5-6 раз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«Устал»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Исходное положение: ноги на ширине плеч, руки опущены. При вдохе встаньте на носки, поднимая руки вверх, в стороны. На выдохе резко наклонитесь вперед со словом «ух!». Не разгибаясь, еще трижды наклонитесь, выдохнув остальной воздух: «Ух! Ух! Ух!»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«Теплое дыхание»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Педагог предлагает погреть свои руки. Необходимо обращать внимание на положение губ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«Назойливый комар»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Без помощи рук, только с помощью мимики сгоняем комара. «Мнем лицо». Мы можем отогнать его только движением мышц лица. Внимание на дыхании не акцентируется.  Главное – гримасничать как можно более активно.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«Жвачка».</w:t>
      </w:r>
      <w:r w:rsidRPr="00C471B0">
        <w:rPr>
          <w:rFonts w:ascii="Times New Roman" w:hAnsi="Times New Roman" w:cs="Times New Roman"/>
          <w:sz w:val="28"/>
          <w:szCs w:val="28"/>
        </w:rPr>
        <w:t xml:space="preserve"> Пожевать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«Рожицы». Поднять правую бровь. Опустить. Поднять левую бровь. Опустить. Поднять и опустить обе брови. Не раскрывая губ, подвигать нижней челюстью вверх, вниз, вправо, влево.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Пораздувать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«Междометия»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lastRenderedPageBreak/>
        <w:t xml:space="preserve">На междометиях: АЙ-ЯЙ-ЯЙ, ОЙ-ЕЙ-ЕЙ, </w:t>
      </w:r>
      <w:proofErr w:type="gramStart"/>
      <w:r w:rsidRPr="00C471B0">
        <w:rPr>
          <w:rFonts w:ascii="Times New Roman" w:hAnsi="Times New Roman" w:cs="Times New Roman"/>
          <w:sz w:val="28"/>
          <w:szCs w:val="28"/>
        </w:rPr>
        <w:t>ЭГЕ-ГЕЙ</w:t>
      </w:r>
      <w:proofErr w:type="gramEnd"/>
      <w:r w:rsidRPr="00C471B0">
        <w:rPr>
          <w:rFonts w:ascii="Times New Roman" w:hAnsi="Times New Roman" w:cs="Times New Roman"/>
          <w:sz w:val="28"/>
          <w:szCs w:val="28"/>
        </w:rPr>
        <w:t xml:space="preserve">, ОЙ-ЛЯ-ЛЯ – позовите, укорите, постепенно усиливая или уменьшая звук. Не тянитесь вперед, наоборот, использовать приглашающий к себе жест.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C471B0">
        <w:rPr>
          <w:rFonts w:ascii="Times New Roman" w:hAnsi="Times New Roman" w:cs="Times New Roman"/>
          <w:b/>
          <w:sz w:val="28"/>
          <w:szCs w:val="28"/>
        </w:rPr>
        <w:t xml:space="preserve"> в движении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Один учащийся читает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>, остальные в такт отбивают такт мячом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в образе».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Учащиеся по одному выходят в круг и произносят одну и ту же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но в разных, заранее заданных педагогом образах.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учительница русского языка, читающая диктант.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преподаватель по речи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обиженный ребенок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скандальная бабка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робот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как рассерженный человек.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«Что, какой, что делает»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Дети по очереди кидают друг другу мяч.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Первый кидает мяч с существительным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Второй придумывает к нему прилагательное и кидает мяч следующему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Третий придумывает глагол к прилагательному.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Так по кругу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«Проговаривание сложных сочетаний»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дзунь</w:t>
      </w:r>
      <w:proofErr w:type="spellEnd"/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Джань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дзань</w:t>
      </w:r>
      <w:proofErr w:type="spellEnd"/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Джонь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дзонь</w:t>
      </w:r>
      <w:proofErr w:type="spellEnd"/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Четырджо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четырджу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четырджа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четырдже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четырджи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>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 xml:space="preserve">Джунгли,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дзунгли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джонгли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дзонгли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джангли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Дзангли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дженгли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дзенгли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>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Чурлу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цурлу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чорло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цорло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чарла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царла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чирла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цирла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>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Заключительная часть. 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Педагог – Прекрасно! Я надеюсь, все сегодня получили радость от нашего творческого трудового процесса, творческой атмосферы, атмосфера взаимопонимания, взаимопомощи, взаимной ответственности за результаты коллективного труда.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</w:t>
      </w:r>
      <w:r w:rsidRPr="00C471B0">
        <w:rPr>
          <w:rFonts w:ascii="Times New Roman" w:hAnsi="Times New Roman" w:cs="Times New Roman"/>
          <w:sz w:val="28"/>
          <w:szCs w:val="28"/>
        </w:rPr>
        <w:t xml:space="preserve"> речевой тренинг закончен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1.</w:t>
      </w:r>
      <w:r w:rsidRPr="00C471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71B0">
        <w:rPr>
          <w:rFonts w:ascii="Times New Roman" w:hAnsi="Times New Roman" w:cs="Times New Roman"/>
          <w:sz w:val="28"/>
          <w:szCs w:val="28"/>
        </w:rPr>
        <w:t>Каландрова</w:t>
      </w:r>
      <w:proofErr w:type="spellEnd"/>
      <w:r w:rsidRPr="00C471B0">
        <w:rPr>
          <w:rFonts w:ascii="Times New Roman" w:hAnsi="Times New Roman" w:cs="Times New Roman"/>
          <w:sz w:val="28"/>
          <w:szCs w:val="28"/>
        </w:rPr>
        <w:t xml:space="preserve"> Н.Н. Уроки речевого творчества. – М.</w:t>
      </w:r>
      <w:proofErr w:type="gramStart"/>
      <w:r w:rsidRPr="00C471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71B0">
        <w:rPr>
          <w:rFonts w:ascii="Times New Roman" w:hAnsi="Times New Roman" w:cs="Times New Roman"/>
          <w:sz w:val="28"/>
          <w:szCs w:val="28"/>
        </w:rPr>
        <w:t xml:space="preserve"> ВАКО, 2008. – 176 с.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2.</w:t>
      </w:r>
      <w:r w:rsidRPr="00C471B0">
        <w:rPr>
          <w:rFonts w:ascii="Times New Roman" w:hAnsi="Times New Roman" w:cs="Times New Roman"/>
          <w:sz w:val="28"/>
          <w:szCs w:val="28"/>
        </w:rPr>
        <w:tab/>
        <w:t>Савкова З. Как сделать голос сценическим. – М., 2011.-128с.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B0">
        <w:rPr>
          <w:rFonts w:ascii="Times New Roman" w:hAnsi="Times New Roman" w:cs="Times New Roman"/>
          <w:sz w:val="28"/>
          <w:szCs w:val="28"/>
        </w:rPr>
        <w:t>3.</w:t>
      </w:r>
      <w:r w:rsidRPr="00C471B0">
        <w:rPr>
          <w:rFonts w:ascii="Times New Roman" w:hAnsi="Times New Roman" w:cs="Times New Roman"/>
          <w:sz w:val="28"/>
          <w:szCs w:val="28"/>
        </w:rPr>
        <w:tab/>
        <w:t>Петрова Л. Техника сценическая речи. – М.: ВЦХТ («Я вхожу в мир искусств»), 2010. – 144с., ил.</w:t>
      </w:r>
    </w:p>
    <w:p w:rsidR="00C471B0" w:rsidRPr="00C471B0" w:rsidRDefault="00C471B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1F0" w:rsidRPr="00C471B0" w:rsidRDefault="00FF31F0" w:rsidP="00C47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1F0" w:rsidRPr="00C471B0" w:rsidSect="00FF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B0"/>
    <w:rsid w:val="001800C3"/>
    <w:rsid w:val="004144DC"/>
    <w:rsid w:val="00AB1899"/>
    <w:rsid w:val="00C471B0"/>
    <w:rsid w:val="00F638E9"/>
    <w:rsid w:val="00FF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Пушной</dc:creator>
  <cp:keywords/>
  <dc:description/>
  <cp:lastModifiedBy>Школа Пушной</cp:lastModifiedBy>
  <cp:revision>2</cp:revision>
  <dcterms:created xsi:type="dcterms:W3CDTF">2023-12-26T12:47:00Z</dcterms:created>
  <dcterms:modified xsi:type="dcterms:W3CDTF">2023-12-26T12:51:00Z</dcterms:modified>
</cp:coreProperties>
</file>