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0D7CF3" w:rsidTr="000D7CF3">
        <w:tc>
          <w:tcPr>
            <w:tcW w:w="14709" w:type="dxa"/>
          </w:tcPr>
          <w:p w:rsidR="007F560F" w:rsidRPr="000A65BE" w:rsidRDefault="007F560F" w:rsidP="007F560F">
            <w:pPr>
              <w:spacing w:line="360" w:lineRule="auto"/>
              <w:ind w:hanging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 бюджетное  общеобразовательное   учреждение</w:t>
            </w:r>
            <w:r w:rsidRPr="0055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5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  школа №53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верь</w:t>
            </w:r>
            <w:r w:rsidRPr="0055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A3978">
              <w:rPr>
                <w:color w:val="000000" w:themeColor="text1"/>
                <w:sz w:val="28"/>
                <w:szCs w:val="28"/>
              </w:rPr>
              <w:br/>
            </w:r>
            <w:r w:rsidRPr="000A3978">
              <w:rPr>
                <w:color w:val="000000" w:themeColor="text1"/>
                <w:sz w:val="28"/>
                <w:szCs w:val="28"/>
              </w:rPr>
              <w:br/>
            </w:r>
            <w:r w:rsidRPr="000A3978">
              <w:rPr>
                <w:color w:val="000000" w:themeColor="text1"/>
                <w:sz w:val="28"/>
                <w:szCs w:val="28"/>
              </w:rPr>
              <w:br/>
            </w:r>
            <w:r w:rsidRPr="000A3978">
              <w:rPr>
                <w:color w:val="000000" w:themeColor="text1"/>
                <w:sz w:val="28"/>
                <w:szCs w:val="28"/>
              </w:rPr>
              <w:br/>
            </w:r>
          </w:p>
          <w:p w:rsidR="007F560F" w:rsidRDefault="007F560F" w:rsidP="007F560F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60F" w:rsidRPr="002D4BC5" w:rsidRDefault="007F560F" w:rsidP="007F560F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60F" w:rsidRPr="007F560F" w:rsidRDefault="007F560F" w:rsidP="007F560F">
            <w:pPr>
              <w:spacing w:line="360" w:lineRule="auto"/>
              <w:ind w:left="567" w:firstLine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6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Методика составления </w:t>
            </w:r>
            <w:proofErr w:type="gramStart"/>
            <w:r w:rsidRPr="007F56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стандартизированной</w:t>
            </w:r>
            <w:proofErr w:type="gramEnd"/>
          </w:p>
          <w:p w:rsidR="007F560F" w:rsidRPr="007F560F" w:rsidRDefault="007F560F" w:rsidP="007F560F">
            <w:pPr>
              <w:spacing w:line="360" w:lineRule="auto"/>
              <w:ind w:left="567" w:firstLine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6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контрольной работы по  русскому языку</w:t>
            </w:r>
          </w:p>
          <w:p w:rsidR="007F560F" w:rsidRPr="007F560F" w:rsidRDefault="007F560F" w:rsidP="007F560F">
            <w:pPr>
              <w:spacing w:line="360" w:lineRule="auto"/>
              <w:ind w:left="567" w:firstLine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60F" w:rsidRDefault="007F560F" w:rsidP="007F560F">
            <w:pPr>
              <w:pStyle w:val="5"/>
              <w:spacing w:before="0" w:beforeAutospacing="0" w:after="0" w:afterAutospacing="0" w:line="360" w:lineRule="auto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550866">
              <w:rPr>
                <w:i/>
                <w:color w:val="000000" w:themeColor="text1"/>
                <w:sz w:val="32"/>
                <w:szCs w:val="32"/>
              </w:rPr>
              <w:br/>
            </w:r>
            <w:r w:rsidRPr="000A3978">
              <w:rPr>
                <w:color w:val="000000" w:themeColor="text1"/>
                <w:sz w:val="28"/>
                <w:szCs w:val="28"/>
              </w:rPr>
              <w:br/>
            </w:r>
          </w:p>
          <w:p w:rsidR="007F560F" w:rsidRPr="00550866" w:rsidRDefault="007F560F" w:rsidP="007F560F">
            <w:pPr>
              <w:pStyle w:val="5"/>
              <w:spacing w:before="0" w:beforeAutospacing="0" w:after="0" w:afterAutospacing="0" w:line="360" w:lineRule="auto"/>
              <w:jc w:val="center"/>
              <w:outlineLvl w:val="4"/>
              <w:rPr>
                <w:i/>
                <w:color w:val="000000" w:themeColor="text1"/>
                <w:sz w:val="32"/>
                <w:szCs w:val="32"/>
              </w:rPr>
            </w:pPr>
            <w:r w:rsidRPr="000A3978">
              <w:rPr>
                <w:color w:val="000000" w:themeColor="text1"/>
                <w:sz w:val="28"/>
                <w:szCs w:val="28"/>
              </w:rPr>
              <w:br/>
            </w:r>
          </w:p>
          <w:p w:rsidR="007F560F" w:rsidRDefault="007F560F" w:rsidP="007F560F">
            <w:pPr>
              <w:pStyle w:val="5"/>
              <w:spacing w:before="0" w:beforeAutospacing="0" w:after="0" w:afterAutospacing="0" w:line="360" w:lineRule="auto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550866">
              <w:rPr>
                <w:i/>
                <w:color w:val="000000" w:themeColor="text1"/>
                <w:sz w:val="32"/>
                <w:szCs w:val="32"/>
              </w:rPr>
              <w:br/>
            </w:r>
          </w:p>
          <w:p w:rsidR="007F560F" w:rsidRPr="002D4BC5" w:rsidRDefault="007F560F" w:rsidP="007F560F">
            <w:pPr>
              <w:spacing w:line="360" w:lineRule="auto"/>
              <w:ind w:left="482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D4BC5">
              <w:rPr>
                <w:rFonts w:ascii="Times New Roman" w:hAnsi="Times New Roman"/>
                <w:sz w:val="28"/>
                <w:szCs w:val="28"/>
              </w:rPr>
              <w:t>читель высшей квалификационной категории</w:t>
            </w:r>
          </w:p>
          <w:p w:rsidR="007F560F" w:rsidRPr="002D4BC5" w:rsidRDefault="007F560F" w:rsidP="007F560F">
            <w:pPr>
              <w:spacing w:line="360" w:lineRule="auto"/>
              <w:ind w:left="482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BC5">
              <w:rPr>
                <w:rFonts w:ascii="Times New Roman" w:hAnsi="Times New Roman"/>
                <w:sz w:val="28"/>
                <w:szCs w:val="28"/>
              </w:rPr>
              <w:t>Шарый</w:t>
            </w:r>
            <w:proofErr w:type="spellEnd"/>
            <w:r w:rsidRPr="002D4BC5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  <w:p w:rsidR="000D7CF3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78">
              <w:rPr>
                <w:color w:val="000000" w:themeColor="text1"/>
                <w:sz w:val="28"/>
                <w:szCs w:val="28"/>
              </w:rPr>
              <w:br/>
            </w:r>
          </w:p>
          <w:p w:rsidR="007F560F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0F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0F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0F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0F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0F" w:rsidRPr="00B02763" w:rsidRDefault="007F560F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общего образования требует новых подходов к организации промежуточной аттестации, и одной из форм является стандартизированная контрольная работа. 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Предлагаем познакомиться с презентацией, в которой рассматривается алгоритм проектирования таких работ.</w:t>
            </w:r>
          </w:p>
          <w:p w:rsidR="000D7CF3" w:rsidRP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оптимальны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для проведения промежуточной аттестации в конце года, так как позволяют охватить все разделы программы по предмету и проверить достаточно большое количество планируемых результатов. При этом каждое задание проверяет один планируемый результат.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2763">
              <w:rPr>
                <w:rFonts w:ascii="Times New Roman" w:hAnsi="Times New Roman" w:cs="Times New Roman"/>
              </w:rPr>
              <w:t xml:space="preserve">В своей работе мы обращались к </w:t>
            </w:r>
            <w:r>
              <w:rPr>
                <w:rFonts w:ascii="Times New Roman" w:hAnsi="Times New Roman" w:cs="Times New Roman"/>
              </w:rPr>
              <w:t>опыту коллег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02763">
              <w:rPr>
                <w:rFonts w:ascii="Times New Roman" w:hAnsi="Times New Roman" w:cs="Times New Roman"/>
              </w:rPr>
              <w:t>,</w:t>
            </w:r>
            <w:proofErr w:type="gramEnd"/>
            <w:r w:rsidRPr="00B02763">
              <w:rPr>
                <w:rFonts w:ascii="Times New Roman" w:hAnsi="Times New Roman" w:cs="Times New Roman"/>
              </w:rPr>
              <w:t xml:space="preserve"> среди которых </w:t>
            </w:r>
            <w:proofErr w:type="spellStart"/>
            <w:r w:rsidRPr="00B02763">
              <w:rPr>
                <w:rFonts w:ascii="Times New Roman" w:hAnsi="Times New Roman" w:cs="Times New Roman"/>
              </w:rPr>
              <w:t>Чипышева</w:t>
            </w:r>
            <w:proofErr w:type="spellEnd"/>
            <w:r w:rsidRPr="00B02763">
              <w:rPr>
                <w:rFonts w:ascii="Times New Roman" w:hAnsi="Times New Roman" w:cs="Times New Roman"/>
              </w:rPr>
              <w:t xml:space="preserve"> Людмила Николаевна: </w:t>
            </w:r>
            <w:r w:rsidRPr="00B02763">
              <w:rPr>
                <w:rFonts w:ascii="Times New Roman" w:hAnsi="Times New Roman" w:cs="Times New Roman"/>
                <w:lang w:val="en-US"/>
              </w:rPr>
              <w:t>https</w:t>
            </w:r>
            <w:r w:rsidRPr="00B02763">
              <w:rPr>
                <w:rFonts w:ascii="Times New Roman" w:hAnsi="Times New Roman" w:cs="Times New Roman"/>
              </w:rPr>
              <w:t>://</w:t>
            </w:r>
            <w:proofErr w:type="spellStart"/>
            <w:r w:rsidRPr="00B02763">
              <w:rPr>
                <w:rFonts w:ascii="Times New Roman" w:hAnsi="Times New Roman" w:cs="Times New Roman"/>
                <w:lang w:val="en-US"/>
              </w:rPr>
              <w:t>ipk</w:t>
            </w:r>
            <w:proofErr w:type="spellEnd"/>
            <w:r w:rsidRPr="00B02763">
              <w:rPr>
                <w:rFonts w:ascii="Times New Roman" w:hAnsi="Times New Roman" w:cs="Times New Roman"/>
              </w:rPr>
              <w:t>74.</w:t>
            </w:r>
            <w:proofErr w:type="spellStart"/>
            <w:r w:rsidRPr="00B027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02763">
              <w:rPr>
                <w:rFonts w:ascii="Times New Roman" w:hAnsi="Times New Roman" w:cs="Times New Roman"/>
              </w:rPr>
              <w:t>/</w:t>
            </w:r>
            <w:proofErr w:type="spellStart"/>
            <w:r w:rsidRPr="00B02763">
              <w:rPr>
                <w:rFonts w:ascii="Times New Roman" w:hAnsi="Times New Roman" w:cs="Times New Roman"/>
                <w:lang w:val="en-US"/>
              </w:rPr>
              <w:t>virtualcab</w:t>
            </w:r>
            <w:proofErr w:type="spellEnd"/>
            <w:r w:rsidRPr="00B02763">
              <w:rPr>
                <w:rFonts w:ascii="Times New Roman" w:hAnsi="Times New Roman" w:cs="Times New Roman"/>
              </w:rPr>
              <w:t>/</w:t>
            </w:r>
            <w:proofErr w:type="spellStart"/>
            <w:r w:rsidRPr="00B02763">
              <w:rPr>
                <w:rFonts w:ascii="Times New Roman" w:hAnsi="Times New Roman" w:cs="Times New Roman"/>
                <w:lang w:val="en-US"/>
              </w:rPr>
              <w:t>upravlenie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7CF3" w:rsidTr="000D7CF3"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сентября 2022г. обучающиеся 1-х классов начального общего образования и 5-х классов основного общего образования переходят на </w:t>
            </w:r>
            <w:proofErr w:type="gramStart"/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B5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обновленным 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стандартам начального и основного общего образования</w:t>
            </w:r>
          </w:p>
        </w:tc>
      </w:tr>
      <w:tr w:rsidR="000D7CF3" w:rsidTr="000D7CF3"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Основной целью стандартизированной работы является проверка и оценка способности обучающихся 5 класса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языка.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контрольно-измерительных материалов осуществляется на основе следующих нормативных документов и методических материалов: ( </w:t>
            </w:r>
            <w:proofErr w:type="gramStart"/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. НА СЛАЙД) 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На примере стандартизированной работы для 5 класса я расскаж</w:t>
            </w:r>
            <w:proofErr w:type="gramStart"/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у о ее</w:t>
            </w:r>
            <w:proofErr w:type="gramEnd"/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содержании. 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Tr="000D7CF3">
        <w:trPr>
          <w:trHeight w:val="2404"/>
        </w:trPr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СЛАЙД </w:t>
            </w:r>
            <w:r w:rsidRPr="00B02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контрольно-оценочных материалов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bCs/>
                <w:sz w:val="28"/>
                <w:szCs w:val="28"/>
              </w:rPr>
              <w:t>1. Кодификатор (планируемые предметные результаты из ПООП ОУ)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Спецификация 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3.    2 варианта контрольно-оценочных материалов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bCs/>
                <w:sz w:val="28"/>
                <w:szCs w:val="28"/>
              </w:rPr>
              <w:t>4.    Электронная форма обработки результатов</w:t>
            </w:r>
          </w:p>
        </w:tc>
      </w:tr>
      <w:tr w:rsidR="000D7CF3" w:rsidTr="000D7CF3"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Прежде чем составлять контрольно-измерительные материалы, необходимо выполнить несколько шагов: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  <w:p w:rsidR="000D7CF3" w:rsidRPr="00294E0D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выбрать планируемые результаты, которые осваиваются в 5 классе, для этого рассмотреть содержание всех учебников, внесенных в Федеральный перечень учебников и выбрать планируемые результаты общие для авторских программ. 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Tr="000D7CF3"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Шаг второй: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составление спецификации и разработка контрольно-оценочных материалов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Спецификация 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Пояснительная записка (нормативные и методические основания, общая цель проведения СКР)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Характеристика заданий (распределение заданий по разделам (темам) программы, виды заданий, соотношение заданий базового и повышенного уровня, план СКР)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Инструкция по проверке и оценке работ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 Инструктажи (для учителя, для учащихся)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 Способ определения итоговой оценки (расчеты на основе принципа сложения)</w:t>
            </w:r>
          </w:p>
          <w:p w:rsidR="000D7CF3" w:rsidRPr="00AF3C5A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 Рекомендации по вводу данных в электронную форму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Tr="000D7CF3">
        <w:trPr>
          <w:trHeight w:val="1500"/>
        </w:trPr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Итак: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контрольно-оценочных материалов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Tr="000D7CF3">
        <w:tc>
          <w:tcPr>
            <w:tcW w:w="14709" w:type="dxa"/>
          </w:tcPr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Распределить задания стандартизированной  работы по основным содержательным разделам учебного предмета «Русский язык»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можно так: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Tr="000D7CF3">
        <w:tc>
          <w:tcPr>
            <w:tcW w:w="14709" w:type="dxa"/>
          </w:tcPr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  Задания стандартизированной работы составлены в соответствии с требованиями ФГОС ООО на основе содержательных разделов школьного курса русского языка и направлены на проверку усвоения учебного материала на базовом уровне сложности.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  Каждый вариант стандартизированной работы состоит из </w:t>
            </w:r>
            <w:r w:rsidRPr="00B02763">
              <w:rPr>
                <w:rFonts w:ascii="Times New Roman" w:hAnsi="Times New Roman" w:cs="Times New Roman"/>
                <w:b/>
                <w:sz w:val="28"/>
                <w:szCs w:val="28"/>
              </w:rPr>
              <w:t>двух частей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и включает в себя </w:t>
            </w:r>
            <w:r w:rsidRPr="00B027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 заданий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базового уровня с выбором ответа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27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заданий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повышенного уровня с кратким ответом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, ответ дается словами или цифрами.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Мы создаем обычно </w:t>
            </w:r>
            <w:r w:rsidRPr="00B02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 варианта 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стандартизированной работы равноценны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по трудности, одинаковы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по структуре, параллельны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Tr="000D7CF3">
        <w:tc>
          <w:tcPr>
            <w:tcW w:w="14709" w:type="dxa"/>
          </w:tcPr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содержит две группы заданий,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для выполнения всеми учащимися. 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 первой группы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обеспечить 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проверку освоения базовых знаний и умений по предмету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второй</w:t>
            </w: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обеспечить 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проверку способности учащихся решать учебные или практические задачи по русскому языку,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027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которых способ выполнения не очевиден.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63">
              <w:rPr>
                <w:rFonts w:ascii="Times New Roman" w:hAnsi="Times New Roman" w:cs="Times New Roman"/>
                <w:sz w:val="28"/>
                <w:szCs w:val="28"/>
              </w:rPr>
              <w:t>Работа содержит 25 заданий. В первую группу проверочной работы входит 19 заданий, что составляет (в данной работе)76% заданий от общего количества; во вторую группу входит 6 заданий, что составляет 24% заданий от общего количества.</w:t>
            </w:r>
            <w:r w:rsidRPr="00B02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</w:p>
          <w:p w:rsidR="000D7CF3" w:rsidRPr="00B0276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RPr="00676459" w:rsidTr="000D7CF3">
        <w:tc>
          <w:tcPr>
            <w:tcW w:w="14709" w:type="dxa"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Пример оформления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Стандартизированная   работа  по русскому языку  в  5 классе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RPr="00676459" w:rsidTr="000D7CF3">
        <w:tc>
          <w:tcPr>
            <w:tcW w:w="14709" w:type="dxa"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 оформления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RPr="00676459" w:rsidTr="000D7CF3">
        <w:trPr>
          <w:trHeight w:val="483"/>
        </w:trPr>
        <w:tc>
          <w:tcPr>
            <w:tcW w:w="14709" w:type="dxa"/>
            <w:vMerge w:val="restart"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>Пример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>ний повышенного уровня</w:t>
            </w:r>
          </w:p>
        </w:tc>
      </w:tr>
      <w:tr w:rsidR="000D7CF3" w:rsidRPr="00676459" w:rsidTr="000D7CF3">
        <w:trPr>
          <w:trHeight w:val="483"/>
        </w:trPr>
        <w:tc>
          <w:tcPr>
            <w:tcW w:w="14709" w:type="dxa"/>
            <w:vMerge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RPr="00676459" w:rsidTr="000D7CF3">
        <w:tc>
          <w:tcPr>
            <w:tcW w:w="14709" w:type="dxa"/>
          </w:tcPr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работе используются несколько видов заданий:</w:t>
            </w:r>
          </w:p>
          <w:p w:rsidR="000D7CF3" w:rsidRPr="00EC0B77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r w:rsidRPr="00EC0B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выбором верного ответа из нескольких предложенных, </w:t>
            </w:r>
          </w:p>
          <w:p w:rsidR="000D7CF3" w:rsidRPr="00EC0B77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B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задание с кратким ответом, 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задание найти соответствие</w:t>
            </w:r>
            <w:r w:rsidRPr="00EC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CF3" w:rsidRPr="00676459" w:rsidTr="000D7CF3">
        <w:tc>
          <w:tcPr>
            <w:tcW w:w="14709" w:type="dxa"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оценки выполнения заданий</w:t>
            </w: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Условные обозначения:</w:t>
            </w: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Тип задания: </w:t>
            </w:r>
            <w:proofErr w:type="gramStart"/>
            <w:r w:rsidRPr="0067645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 – с выбором ответа; КО – с кратким ответом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сложности: Б – базовый уровень; </w:t>
            </w:r>
            <w:proofErr w:type="gramStart"/>
            <w:r w:rsidRPr="006764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 – повышенный уровень</w:t>
            </w:r>
          </w:p>
        </w:tc>
      </w:tr>
      <w:tr w:rsidR="000D7CF3" w:rsidRPr="00676459" w:rsidTr="000D7CF3">
        <w:tc>
          <w:tcPr>
            <w:tcW w:w="14709" w:type="dxa"/>
          </w:tcPr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КОДИФИКАТОР планируемых результатов освоения основной образовательной программы по русскому языку за курс 5 класса 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умений, характеризующих достижение планируемых результатов в рамках процедуры оценки состояния </w:t>
            </w:r>
            <w:proofErr w:type="spellStart"/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курс 5 класса (итоговый контроль индивидуальных достижений обучающихся 5 класса) </w:t>
            </w:r>
            <w:proofErr w:type="gramStart"/>
            <w:r w:rsidRPr="0067645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</w:tr>
      <w:tr w:rsidR="000D7CF3" w:rsidRPr="00676459" w:rsidTr="000D7CF3">
        <w:tc>
          <w:tcPr>
            <w:tcW w:w="14709" w:type="dxa"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RPr="00676459" w:rsidTr="000D7CF3">
        <w:tc>
          <w:tcPr>
            <w:tcW w:w="14709" w:type="dxa"/>
          </w:tcPr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 вами Шкала оценивания результатов обучающихся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выполнение стандартизированной работы отводится 45 минут. </w:t>
            </w:r>
          </w:p>
          <w:p w:rsidR="000D7CF3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  время выполнения    одного задания  базового  уровня 1-2 минуты.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заданий повышенной                     сложности  2-5 минут  </w:t>
            </w:r>
            <w:r w:rsidRPr="004C6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F3" w:rsidRPr="00676459" w:rsidTr="000D7CF3">
        <w:tc>
          <w:tcPr>
            <w:tcW w:w="14709" w:type="dxa"/>
          </w:tcPr>
          <w:p w:rsidR="000D7CF3" w:rsidRDefault="000D7CF3" w:rsidP="000D7CF3">
            <w:pPr>
              <w:pStyle w:val="a4"/>
              <w:ind w:left="56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стандартизированной работы по русскому языку в 5 классе 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Таблицу вы можете видеть на слайде</w:t>
            </w:r>
          </w:p>
        </w:tc>
      </w:tr>
      <w:tr w:rsidR="000D7CF3" w:rsidRPr="00676459" w:rsidTr="000D7CF3">
        <w:tc>
          <w:tcPr>
            <w:tcW w:w="14709" w:type="dxa"/>
          </w:tcPr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Итак, можно сделать вывод,</w:t>
            </w:r>
            <w:r w:rsidRPr="00676459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>Вывод: Назначением комплекта контрольно-оценочных материалов является проведение промежуточной аттестации учащихся, установление её формы, периодичности и порядка проведения.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4C6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контрольно-оценочных </w:t>
            </w: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 обеспечит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индивидуальный учет результатов освоения </w:t>
            </w:r>
            <w:proofErr w:type="gramStart"/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программ, 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хранение в архивах информации об этих результатах на бумажных и (или) электронных носителях</w:t>
            </w:r>
          </w:p>
          <w:p w:rsidR="000D7CF3" w:rsidRPr="004C680E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4C6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методических</w:t>
            </w: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рекомендаций по использованию результатов обеспечит</w:t>
            </w:r>
          </w:p>
          <w:p w:rsidR="000D7CF3" w:rsidRPr="00676459" w:rsidRDefault="000D7CF3" w:rsidP="000D7CF3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80E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</w:tr>
    </w:tbl>
    <w:p w:rsidR="000D7CF3" w:rsidRPr="00676459" w:rsidRDefault="000D7CF3" w:rsidP="000D7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CF3" w:rsidRPr="00676459" w:rsidSect="007F56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CF3"/>
    <w:rsid w:val="000D7CF3"/>
    <w:rsid w:val="00225DD2"/>
    <w:rsid w:val="00240DCE"/>
    <w:rsid w:val="00271A73"/>
    <w:rsid w:val="00292A2E"/>
    <w:rsid w:val="00356288"/>
    <w:rsid w:val="00570FEC"/>
    <w:rsid w:val="007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2"/>
  </w:style>
  <w:style w:type="paragraph" w:styleId="5">
    <w:name w:val="heading 5"/>
    <w:basedOn w:val="a"/>
    <w:link w:val="50"/>
    <w:uiPriority w:val="9"/>
    <w:qFormat/>
    <w:rsid w:val="007F56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CF3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F56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7</cp:revision>
  <dcterms:created xsi:type="dcterms:W3CDTF">2023-06-23T14:43:00Z</dcterms:created>
  <dcterms:modified xsi:type="dcterms:W3CDTF">2023-06-23T15:02:00Z</dcterms:modified>
</cp:coreProperties>
</file>