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36"/>
          <w:szCs w:val="36"/>
        </w:rPr>
        <w:t>Курс риторики в начальной школе</w:t>
      </w:r>
    </w:p>
    <w:p>
      <w:pPr>
        <w:pStyle w:val="Normal"/>
        <w:jc w:val="center"/>
        <w:rPr>
          <w:rFonts w:ascii="Times New Roman" w:hAnsi="Times New Roman" w:cs="Times New Roman"/>
          <w:sz w:val="36"/>
          <w:szCs w:val="36"/>
        </w:rPr>
      </w:pPr>
      <w:r>
        <w:rPr/>
      </w:r>
    </w:p>
    <w:p>
      <w:pPr>
        <w:pStyle w:val="Normal"/>
        <w:jc w:val="righ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Тимофеева Лариса Николаевна</w:t>
      </w:r>
    </w:p>
    <w:p>
      <w:pPr>
        <w:pStyle w:val="Normal"/>
        <w:jc w:val="righ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учитель начальных классов</w:t>
      </w:r>
    </w:p>
    <w:p>
      <w:pPr>
        <w:pStyle w:val="Normal"/>
        <w:jc w:val="right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МАОУ «Гимназия №3 в Академгородке»</w:t>
      </w:r>
    </w:p>
    <w:p>
      <w:pPr>
        <w:pStyle w:val="Normal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e-meil:  larissa.timofeyeva@gmail.com</w:t>
      </w:r>
    </w:p>
    <w:p>
      <w:pPr>
        <w:pStyle w:val="Normal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Риторика одна из самых древних наук на земле. Она возникла как наука об искусной, красной речи. В настоящее время во многих школах уроки риторики проводятся как отдельный предмет. Школьный курс риторики носит сугубо практический характер, поэтому центральное место в программе занимают коммуникативные умения. Он позволяет более полно реализовать задачи русского языка и чтения и дает целостность восприятия всего поля родного языка; формирует активного читателя и слушателя. Риторика в начальной школе учит детей умелому, успешному и эффективному общению. Они учатся анализировать и оценивать общение, у них формируются умения говорить, слушать и слышать, писать и читать, т.е. умение общаться. Уроки риторики начинаются с первого класса т.к. дети в таком возрасте легко впитывают образцы речи, эмоциональны, любят играть.</w:t>
      </w:r>
    </w:p>
    <w:p>
      <w:pPr>
        <w:pStyle w:val="Normal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Свое знакомство с этим курсом я начала в 1997 году. </w:t>
      </w:r>
      <w:r>
        <w:rPr>
          <w:rFonts w:cs="Times New Roman" w:ascii="Times New Roman" w:hAnsi="Times New Roman"/>
          <w:sz w:val="28"/>
          <w:szCs w:val="28"/>
        </w:rPr>
        <w:t>На тот</w:t>
      </w:r>
      <w:r>
        <w:rPr>
          <w:rFonts w:cs="Times New Roman" w:ascii="Times New Roman" w:hAnsi="Times New Roman"/>
          <w:sz w:val="28"/>
          <w:szCs w:val="28"/>
        </w:rPr>
        <w:t xml:space="preserve"> момент я работала в лицее который являлся научной площадкой педагогического института. У нас как у молодых педагогов, была возможность внедрять в обучение новые учебные предметы. Мое внимание, на тот момент, привлек курс «Детская риторика». После нескольких апробаций, он был внедрен в учебный план, как учебный предмет и не только в начальной школе, но и в 5-х классах пробным вариантом.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Внедрив этот курс, на первых порах только в своем 1 «Б» классе, я к концу года под руководством преподавателя Педагогического института Резкиной Сталины Ефимовны, провела исследование, которое включало сравнительную характеристику по многим параметрам.  Результаты приятно удивили.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Дети моего класса свободно и дружелюбно общались с ребятами  внутри класса и на параллели. Не испытывали страха и затруднений при монологической речи. Легко могли выстроить диалог.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Уроки риторики ребятам нравились тем, что здесь они не были просто пассивными слушателями, а активно принимали участие в обыгрывании различных жизненных ситуаций. Даже те дети, которые казались застенчивыми и скованными, на уроке риторики раскрывались, проявляли себя с неожиданной стороны.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В те годы я выпустила две параллели, у которых в учебном плане была риторика, и ушла работать на  классы  подготовки к школе.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 xml:space="preserve">И вот в 2021 году по инициативе методиста нашей гимназии Аксёненко И.В. я решила взять курс риторики, как предмет внеурочной деятельности в своём 4а классе. Посмотреть, будет ли это интересно современным ребятам.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 xml:space="preserve">На примере нескольких тем из курса риторики я хочу рассказать о некоторых приемах работы на уроке.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928370</wp:posOffset>
            </wp:positionH>
            <wp:positionV relativeFrom="paragraph">
              <wp:posOffset>59055</wp:posOffset>
            </wp:positionV>
            <wp:extent cx="4218940" cy="3035935"/>
            <wp:effectExtent l="0" t="0" r="0" b="0"/>
            <wp:wrapNone/>
            <wp:docPr id="1" name="Объект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ъект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На уроке по данной теме развивается умение, позволяющее обмениваться информацией, осуществлять коммуникации с помощью имеющихся технических средств(телефон, магнитофон, компьютер, телевизор и т. д.</w:t>
      </w:r>
      <w:r>
        <w:rPr>
          <w:rFonts w:cs="Times New Roman" w:ascii="Times New Roman" w:hAnsi="Times New Roman"/>
          <w:sz w:val="28"/>
          <w:szCs w:val="28"/>
        </w:rPr>
        <w:t xml:space="preserve">) </w:t>
      </w:r>
      <w:r>
        <w:rPr>
          <w:rFonts w:cs="Times New Roman" w:ascii="Times New Roman" w:hAnsi="Times New Roman"/>
          <w:sz w:val="28"/>
          <w:szCs w:val="28"/>
        </w:rPr>
        <w:t>ребята с удовольствием инсценируют у доски ситуации, предложенные в учебнике.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156845</wp:posOffset>
            </wp:positionH>
            <wp:positionV relativeFrom="paragraph">
              <wp:posOffset>-312420</wp:posOffset>
            </wp:positionV>
            <wp:extent cx="2844165" cy="4029710"/>
            <wp:effectExtent l="0" t="0" r="0" b="0"/>
            <wp:wrapNone/>
            <wp:docPr id="2" name="Picture 2" descr="21062_27507157d524967afaceeb602da0a88e_25 (443x700, 26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1062_27507157d524967afaceeb602da0a88e_25 (443x700, 267Kb)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3502660</wp:posOffset>
            </wp:positionH>
            <wp:positionV relativeFrom="paragraph">
              <wp:posOffset>-319405</wp:posOffset>
            </wp:positionV>
            <wp:extent cx="2752090" cy="4042410"/>
            <wp:effectExtent l="0" t="0" r="0" b="0"/>
            <wp:wrapNone/>
            <wp:docPr id="3" name="Picture 5" descr="21062_27507157d524967afaceeb602da0a88e_27 (443x700, 2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21062_27507157d524967afaceeb602da0a88e_27 (443x700, 245Kb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На этом уроке учащиеся используют умения и навыки работы с текстом. Они находят ключевые слова, средства выразительности, определяют речевой жанр текста, а также  учатся редактировать текст.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-323850</wp:posOffset>
            </wp:positionH>
            <wp:positionV relativeFrom="paragraph">
              <wp:posOffset>-350520</wp:posOffset>
            </wp:positionV>
            <wp:extent cx="3251835" cy="4532630"/>
            <wp:effectExtent l="0" t="0" r="0" b="0"/>
            <wp:wrapNone/>
            <wp:docPr id="4" name="Picture 1" descr="21062_27507157d524967afaceeb602da0a88e_55 (443x700, 23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21062_27507157d524967afaceeb602da0a88e_55 (443x700, 232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3105785</wp:posOffset>
            </wp:positionH>
            <wp:positionV relativeFrom="paragraph">
              <wp:posOffset>-323850</wp:posOffset>
            </wp:positionV>
            <wp:extent cx="3202940" cy="4579620"/>
            <wp:effectExtent l="0" t="0" r="0" b="0"/>
            <wp:wrapNone/>
            <wp:docPr id="5" name="Picture 4" descr="21062_27507157d524967afaceeb602da0a88e_56 (443x700, 2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21062_27507157d524967afaceeb602da0a88e_56 (443x700, 248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По этой теме работать особенно интересно как мне, так и детям. В форме диалога идёт обсуждение того, какую роль занимает книга в жизни каждого. После беседы заполняется анкета. Вопросы анкеты интересны детям и она заполняется с удовольствием.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Курс четвероклассникам понравилс</w:t>
      </w:r>
      <w:r>
        <w:rPr>
          <w:rFonts w:cs="Times New Roman" w:ascii="Times New Roman" w:hAnsi="Times New Roman"/>
          <w:sz w:val="28"/>
          <w:szCs w:val="28"/>
        </w:rPr>
        <w:t>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В этом году, набирая 1 класс, я решила продолжить изучать с ребятами риторику, и на первом собрании предложила родителям закупить учебники –раскраски для работы на уроке.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1274445</wp:posOffset>
            </wp:positionH>
            <wp:positionV relativeFrom="paragraph">
              <wp:posOffset>-113030</wp:posOffset>
            </wp:positionV>
            <wp:extent cx="3046730" cy="2727960"/>
            <wp:effectExtent l="0" t="0" r="0" b="0"/>
            <wp:wrapSquare wrapText="largest"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Своё знакомство с курсом «Риторика» дети начинают с темы «Общение», изучая которую они узнают о том, что речь нужна, чтобы делиться мыслями и чувствами, передавать знания, влиять на чувства людей и их поступки. </w:t>
      </w:r>
      <w:r>
        <w:rPr>
          <w:rFonts w:cs="Times New Roman" w:ascii="Times New Roman" w:hAnsi="Times New Roman"/>
          <w:sz w:val="28"/>
          <w:szCs w:val="28"/>
        </w:rPr>
        <w:t>Здорово и то, что дети могут раскрасить те картинки, по которым только что работали.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855345</wp:posOffset>
            </wp:positionH>
            <wp:positionV relativeFrom="paragraph">
              <wp:posOffset>172085</wp:posOffset>
            </wp:positionV>
            <wp:extent cx="4283075" cy="3211830"/>
            <wp:effectExtent l="0" t="0" r="0" b="0"/>
            <wp:wrapSquare wrapText="largest"/>
            <wp:docPr id="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Изучая тему «Мимика и жесты» ребёнок узнаёт, что чувства можно выражать и без слов. На этом занятии дети учатся показывать на лице радость, грусть, удивление, страх. Они увязывают ситуацию, в которую попадают герои с их мимикой. Задания в рабочей тетради выполняют с удовольствием, ведь героев можно раскрасить, а работая в паре можно весело потренироватьс</w:t>
      </w:r>
      <w:r>
        <w:rPr>
          <w:rFonts w:cs="Times New Roman" w:ascii="Times New Roman" w:hAnsi="Times New Roman"/>
          <w:sz w:val="28"/>
          <w:szCs w:val="28"/>
        </w:rPr>
        <w:t>я.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Среди других предметов внеурочной деятельности, дети отдают предпочтение именно риторике, </w:t>
      </w:r>
      <w:r>
        <w:rPr>
          <w:rFonts w:cs="Times New Roman" w:ascii="Times New Roman" w:hAnsi="Times New Roman"/>
          <w:sz w:val="28"/>
          <w:szCs w:val="28"/>
        </w:rPr>
        <w:t>так как</w:t>
      </w:r>
      <w:r>
        <w:rPr>
          <w:rFonts w:cs="Times New Roman" w:ascii="Times New Roman" w:hAnsi="Times New Roman"/>
          <w:sz w:val="28"/>
          <w:szCs w:val="28"/>
        </w:rPr>
        <w:t xml:space="preserve"> на этом уроке они становятся активными участниками процесса обучения, а ещё и потому  что в учебнике - раскраске они видят героев сказок и </w:t>
      </w:r>
      <w:r>
        <w:rPr>
          <w:rFonts w:cs="Times New Roman" w:ascii="Times New Roman" w:hAnsi="Times New Roman"/>
          <w:sz w:val="28"/>
          <w:szCs w:val="28"/>
        </w:rPr>
        <w:t>мультфильмов.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Мне нравится этот курс, и я планирую на следующий год продолжить работу в этом направлении.</w:t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</w:t>
      </w:r>
    </w:p>
    <w:sectPr>
      <w:type w:val="nextPage"/>
      <w:pgSz w:w="11906" w:h="16838"/>
      <w:pgMar w:left="1276" w:right="707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LibreOffice/7.3.5.2$Windows_X86_64 LibreOffice_project/184fe81b8c8c30d8b5082578aee2fed2ea847c01</Application>
  <AppVersion>15.0000</AppVersion>
  <Pages>5</Pages>
  <Words>652</Words>
  <Characters>3879</Characters>
  <CharactersWithSpaces>4672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2023-02-08T10:53:00Z</dcterms:created>
  <dc:creator>Samsung</dc:creator>
  <dc:description/>
  <dc:language>ru-RU</dc:language>
  <cp:lastModifiedBy/>
  <dcterms:modified xsi:type="dcterms:W3CDTF">2023-02-22T17:27:12Z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