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131" w:rsidRDefault="00101131" w:rsidP="005E5532">
      <w:pPr>
        <w:rPr>
          <w:rFonts w:ascii="Times New Roman" w:hAnsi="Times New Roman" w:cs="Times New Roman"/>
          <w:sz w:val="40"/>
          <w:szCs w:val="40"/>
        </w:rPr>
      </w:pPr>
    </w:p>
    <w:p w:rsidR="00101131" w:rsidRDefault="00101131" w:rsidP="005E5532">
      <w:pPr>
        <w:rPr>
          <w:rFonts w:ascii="Times New Roman" w:hAnsi="Times New Roman" w:cs="Times New Roman"/>
          <w:sz w:val="40"/>
          <w:szCs w:val="40"/>
        </w:rPr>
      </w:pPr>
    </w:p>
    <w:p w:rsidR="00676048" w:rsidRDefault="00676048" w:rsidP="005E5532">
      <w:pPr>
        <w:rPr>
          <w:rFonts w:ascii="Times New Roman" w:hAnsi="Times New Roman" w:cs="Times New Roman"/>
          <w:sz w:val="40"/>
          <w:szCs w:val="40"/>
        </w:rPr>
      </w:pPr>
    </w:p>
    <w:p w:rsidR="00101131" w:rsidRPr="00676048" w:rsidRDefault="00101131" w:rsidP="00101131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 w:rsidRPr="00676048">
        <w:rPr>
          <w:rFonts w:ascii="Times New Roman" w:hAnsi="Times New Roman" w:cs="Times New Roman"/>
          <w:b/>
          <w:color w:val="0070C0"/>
          <w:sz w:val="56"/>
          <w:szCs w:val="56"/>
        </w:rPr>
        <w:t>Оказание первой помощи при поражении электрическим током</w:t>
      </w:r>
    </w:p>
    <w:p w:rsidR="00101131" w:rsidRDefault="00101131" w:rsidP="005E5532">
      <w:pPr>
        <w:rPr>
          <w:rFonts w:ascii="Times New Roman" w:hAnsi="Times New Roman" w:cs="Times New Roman"/>
          <w:sz w:val="40"/>
          <w:szCs w:val="40"/>
        </w:rPr>
      </w:pPr>
    </w:p>
    <w:p w:rsidR="00101131" w:rsidRDefault="00676048" w:rsidP="0067604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A354B7F" wp14:editId="72198308">
            <wp:extent cx="5029200" cy="4286250"/>
            <wp:effectExtent l="0" t="0" r="0" b="0"/>
            <wp:docPr id="3" name="Рисунок 3" descr="https://www.syl.ru/misc/i/ai/169726/64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yl.ru/misc/i/ai/169726/6421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31" w:rsidRPr="00497CCB" w:rsidRDefault="00101131" w:rsidP="00497CC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76048" w:rsidRDefault="00676048" w:rsidP="00497CCB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333333"/>
          <w:sz w:val="48"/>
          <w:szCs w:val="48"/>
          <w:lang w:eastAsia="ru-RU"/>
        </w:rPr>
      </w:pPr>
    </w:p>
    <w:p w:rsidR="00676048" w:rsidRDefault="00676048" w:rsidP="00497CCB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333333"/>
          <w:sz w:val="48"/>
          <w:szCs w:val="48"/>
          <w:lang w:eastAsia="ru-RU"/>
        </w:rPr>
      </w:pPr>
    </w:p>
    <w:p w:rsidR="00676048" w:rsidRDefault="00676048" w:rsidP="00497CCB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333333"/>
          <w:sz w:val="48"/>
          <w:szCs w:val="48"/>
          <w:lang w:eastAsia="ru-RU"/>
        </w:rPr>
      </w:pPr>
    </w:p>
    <w:p w:rsidR="00676048" w:rsidRDefault="00676048" w:rsidP="00497CCB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333333"/>
          <w:sz w:val="48"/>
          <w:szCs w:val="48"/>
          <w:lang w:eastAsia="ru-RU"/>
        </w:rPr>
      </w:pPr>
    </w:p>
    <w:p w:rsidR="00101131" w:rsidRPr="00497CCB" w:rsidRDefault="00101131" w:rsidP="00497CCB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333333"/>
          <w:sz w:val="48"/>
          <w:szCs w:val="48"/>
          <w:lang w:eastAsia="ru-RU"/>
        </w:rPr>
      </w:pPr>
      <w:r w:rsidRPr="00497CCB">
        <w:rPr>
          <w:rFonts w:ascii="Times New Roman" w:eastAsia="Times New Roman" w:hAnsi="Times New Roman" w:cs="Times New Roman"/>
          <w:b/>
          <w:color w:val="333333"/>
          <w:sz w:val="48"/>
          <w:szCs w:val="48"/>
          <w:lang w:eastAsia="ru-RU"/>
        </w:rPr>
        <w:lastRenderedPageBreak/>
        <w:t>Обеспечьте свою безопасность</w:t>
      </w:r>
    </w:p>
    <w:p w:rsidR="00497CCB" w:rsidRPr="00BE1A10" w:rsidRDefault="00497CCB" w:rsidP="00CB348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CB348A" w:rsidRPr="00BE1A10" w:rsidRDefault="00CB348A" w:rsidP="00CB348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BE1A1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Наденьте сухие </w:t>
      </w:r>
      <w:r w:rsidR="00101131" w:rsidRPr="00BE1A1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перчатки (резиновые, кожаные) и </w:t>
      </w:r>
      <w:r w:rsidRPr="00BE1A1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резиновые сапоги. По возможности отключите источник тока. При подходе к пострадавшему по земле идите мелкими, не более 10 см, шагами.</w:t>
      </w:r>
    </w:p>
    <w:p w:rsidR="001C56DB" w:rsidRDefault="00CB348A" w:rsidP="00CB348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BE1A1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Сбросьте с пострадавше</w:t>
      </w:r>
      <w:r w:rsidR="00101131" w:rsidRPr="00BE1A1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го провод не проводящим ток</w:t>
      </w:r>
      <w:r w:rsidRPr="00BE1A1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предметом (палка, пластик). </w:t>
      </w:r>
    </w:p>
    <w:p w:rsidR="003E6DE9" w:rsidRDefault="003E6DE9" w:rsidP="00CB348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3E6DE9" w:rsidRDefault="003E6DE9" w:rsidP="00CB348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3E6DE9" w:rsidRDefault="003E6DE9" w:rsidP="00CB348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3E6DE9" w:rsidRDefault="00497CCB" w:rsidP="00CB348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80901F" wp14:editId="52AB2CF1">
            <wp:extent cx="6120130" cy="4628618"/>
            <wp:effectExtent l="0" t="0" r="0" b="635"/>
            <wp:docPr id="1" name="Рисунок 1" descr="https://fb.ru/misc/i/gallery/47188/2889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.ru/misc/i/gallery/47188/28891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2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E9" w:rsidRDefault="003E6DE9" w:rsidP="00CB348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3E6DE9" w:rsidRDefault="003E6DE9" w:rsidP="00CB348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3E6DE9" w:rsidRDefault="003E6DE9" w:rsidP="00CB348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3E6DE9" w:rsidRDefault="003E6DE9" w:rsidP="00CB348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3E6DE9" w:rsidRPr="00BE1A10" w:rsidRDefault="003E6DE9" w:rsidP="00CB348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101131" w:rsidRDefault="001C56DB" w:rsidP="00CB348A">
      <w:pPr>
        <w:shd w:val="clear" w:color="auto" w:fill="FFFFFF"/>
        <w:spacing w:after="0" w:line="330" w:lineRule="atLeast"/>
        <w:rPr>
          <w:rStyle w:val="ac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 w:rsidRPr="00BE1A10">
        <w:rPr>
          <w:rStyle w:val="ac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lastRenderedPageBreak/>
        <w:t xml:space="preserve">Можно оттянуть пострадавшего от токоведущих частей за одежду, избегая при этом прикосновения к окружающим металлическим предметам и частям тела пострадавшего, не прикрытым одеждой. </w:t>
      </w:r>
    </w:p>
    <w:p w:rsidR="00497CCB" w:rsidRPr="00BE1A10" w:rsidRDefault="00497CCB" w:rsidP="00CB348A">
      <w:pPr>
        <w:shd w:val="clear" w:color="auto" w:fill="FFFFFF"/>
        <w:spacing w:after="0" w:line="330" w:lineRule="atLeast"/>
        <w:rPr>
          <w:rStyle w:val="ac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</w:pPr>
    </w:p>
    <w:p w:rsidR="00101131" w:rsidRDefault="001C56DB" w:rsidP="00CB348A">
      <w:pPr>
        <w:shd w:val="clear" w:color="auto" w:fill="FFFFFF"/>
        <w:spacing w:after="0" w:line="330" w:lineRule="atLeast"/>
        <w:rPr>
          <w:rStyle w:val="ac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 w:rsidRPr="00BE1A10">
        <w:rPr>
          <w:rStyle w:val="ac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Для изоляции рук </w:t>
      </w:r>
      <w:r w:rsidR="00101131" w:rsidRPr="00BE1A10">
        <w:rPr>
          <w:rStyle w:val="ac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человеку, оказывающему первую помощь, можно </w:t>
      </w:r>
      <w:r w:rsidRPr="00BE1A10">
        <w:rPr>
          <w:rStyle w:val="ac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обмотать руку шарфом, натянуть на руку рукав пиджака или пальто, накинуть на пострадавшего резиновый ковер, прорезиненную материю (плащ) или просто сухую материю. </w:t>
      </w:r>
    </w:p>
    <w:p w:rsidR="00497CCB" w:rsidRPr="00BE1A10" w:rsidRDefault="00497CCB" w:rsidP="00CB348A">
      <w:pPr>
        <w:shd w:val="clear" w:color="auto" w:fill="FFFFFF"/>
        <w:spacing w:after="0" w:line="330" w:lineRule="atLeast"/>
        <w:rPr>
          <w:rStyle w:val="ac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</w:pPr>
    </w:p>
    <w:p w:rsidR="001C56DB" w:rsidRPr="00BE1A10" w:rsidRDefault="001C56DB" w:rsidP="00CB348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BE1A10">
        <w:rPr>
          <w:rStyle w:val="ac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Можно также изолировать себя, встав на резиновый ковер, сухую доску или какую-либо не проводящую электрический ток подстилку, сверток сухой одежды</w:t>
      </w:r>
      <w:r w:rsidR="00101131" w:rsidRPr="00BE1A10">
        <w:rPr>
          <w:rStyle w:val="ac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.</w:t>
      </w:r>
      <w:r w:rsidRPr="00BE1A10">
        <w:rPr>
          <w:rStyle w:val="ac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При отделении пострадавшего от токоведущих частей следует действовать одной рукой.</w:t>
      </w:r>
    </w:p>
    <w:p w:rsidR="001C56DB" w:rsidRPr="00BE1A10" w:rsidRDefault="001C56DB" w:rsidP="00CB348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CB348A" w:rsidRDefault="00CB348A" w:rsidP="00CB348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BE1A1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Оттащите пострадавшего за одежду не менее чем на 10 метров от места касания проводом земли или от оборудования, находящегося под напряжением.</w:t>
      </w:r>
    </w:p>
    <w:p w:rsidR="00497CCB" w:rsidRPr="00BE1A10" w:rsidRDefault="00497CCB" w:rsidP="00CB348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CB348A" w:rsidRPr="00BE1A10" w:rsidRDefault="00CB348A" w:rsidP="00CB348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BE1A1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Вызовите «скорую помощь».</w:t>
      </w:r>
    </w:p>
    <w:p w:rsidR="00101131" w:rsidRPr="00BE1A10" w:rsidRDefault="00101131" w:rsidP="00CB348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101131" w:rsidRPr="00BE1A10" w:rsidRDefault="00101131" w:rsidP="00CB348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97CCB" w:rsidRPr="003F6A54" w:rsidRDefault="003F6A54" w:rsidP="003F6A54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A2F2EC" wp14:editId="42138FF6">
            <wp:extent cx="3743325" cy="2533650"/>
            <wp:effectExtent l="0" t="0" r="9525" b="0"/>
            <wp:docPr id="4" name="Рисунок 4" descr="https://s-novosti.ru/sites/default/files/2021-07/%D1%81%D0%BA%D0%BE%D1%80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novosti.ru/sites/default/files/2021-07/%D1%81%D0%BA%D0%BE%D1%80%D0%B0%D1%8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627" cy="253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CCB" w:rsidRDefault="00497CCB" w:rsidP="005E5532">
      <w:pPr>
        <w:rPr>
          <w:rFonts w:ascii="Times New Roman" w:hAnsi="Times New Roman" w:cs="Times New Roman"/>
          <w:b/>
          <w:sz w:val="36"/>
          <w:szCs w:val="36"/>
        </w:rPr>
      </w:pPr>
    </w:p>
    <w:p w:rsidR="00497CCB" w:rsidRPr="00BE1A10" w:rsidRDefault="00497CCB" w:rsidP="005E5532">
      <w:pPr>
        <w:rPr>
          <w:rFonts w:ascii="Times New Roman" w:hAnsi="Times New Roman" w:cs="Times New Roman"/>
          <w:b/>
          <w:sz w:val="36"/>
          <w:szCs w:val="36"/>
        </w:rPr>
      </w:pPr>
    </w:p>
    <w:p w:rsidR="007F4854" w:rsidRPr="00BE1A10" w:rsidRDefault="007F4854" w:rsidP="007F4854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bdr w:val="none" w:sz="0" w:space="0" w:color="auto" w:frame="1"/>
          <w:lang w:eastAsia="ru-RU"/>
        </w:rPr>
      </w:pPr>
      <w:r w:rsidRPr="00BE1A10">
        <w:rPr>
          <w:rFonts w:ascii="Times New Roman" w:eastAsia="Times New Roman" w:hAnsi="Times New Roman" w:cs="Times New Roman"/>
          <w:b/>
          <w:bCs/>
          <w:sz w:val="48"/>
          <w:szCs w:val="48"/>
          <w:bdr w:val="none" w:sz="0" w:space="0" w:color="auto" w:frame="1"/>
          <w:lang w:eastAsia="ru-RU"/>
        </w:rPr>
        <w:t>Оказание первой помощи</w:t>
      </w:r>
    </w:p>
    <w:p w:rsidR="00BE1A10" w:rsidRPr="00BE1A10" w:rsidRDefault="00BE1A10" w:rsidP="007F4854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color w:val="222222"/>
          <w:sz w:val="36"/>
          <w:szCs w:val="36"/>
          <w:lang w:eastAsia="ru-RU"/>
        </w:rPr>
      </w:pPr>
    </w:p>
    <w:p w:rsidR="007F4854" w:rsidRPr="00BE1A10" w:rsidRDefault="007F4854" w:rsidP="007F48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BE1A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Способы оказания первой помощи зависят от состояния пострадавшего. Признаки, по которым можно быстро определить состояние здоровья пострадавшего, следующие:</w:t>
      </w:r>
    </w:p>
    <w:p w:rsidR="007F4854" w:rsidRPr="00BE1A10" w:rsidRDefault="00BE1A10" w:rsidP="00BE1A1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 xml:space="preserve">- </w:t>
      </w:r>
      <w:r w:rsidR="007F4854" w:rsidRPr="00BE1A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сознание: ясное, отсутствует, нарушено (пострадавший заторможен или возбужден);</w:t>
      </w:r>
    </w:p>
    <w:p w:rsidR="007F4854" w:rsidRPr="00BE1A10" w:rsidRDefault="00BE1A10" w:rsidP="00BE1A1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 xml:space="preserve">- </w:t>
      </w:r>
      <w:r w:rsidR="007F4854" w:rsidRPr="00BE1A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цвет кожных покровов и видимых слизистых оболочек (губ, глаз): розовые, синюшные, бледные;</w:t>
      </w:r>
    </w:p>
    <w:p w:rsidR="007F4854" w:rsidRPr="00BE1A10" w:rsidRDefault="00BE1A10" w:rsidP="00BE1A1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 xml:space="preserve">- </w:t>
      </w:r>
      <w:r w:rsidR="007F4854" w:rsidRPr="00BE1A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дыхание: нормальное, отсутствует, нарушено (неправильное, поверхностное, хрипящее);</w:t>
      </w:r>
    </w:p>
    <w:p w:rsidR="007F4854" w:rsidRPr="00BE1A10" w:rsidRDefault="00BE1A10" w:rsidP="00BE1A1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 xml:space="preserve">- </w:t>
      </w:r>
      <w:r w:rsidR="007F4854" w:rsidRPr="00BE1A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пульс на сонных артериях: хорошо определяется (ритм правильный или неправильный), плохо определяется, отсутствует;</w:t>
      </w:r>
    </w:p>
    <w:p w:rsidR="007F4854" w:rsidRPr="00BE1A10" w:rsidRDefault="00BE1A10" w:rsidP="00BE1A1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 xml:space="preserve">- </w:t>
      </w:r>
      <w:r w:rsidR="007F4854" w:rsidRPr="00BE1A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зрачки: расширенные, суженные;</w:t>
      </w:r>
    </w:p>
    <w:p w:rsidR="00101131" w:rsidRPr="00BE1A10" w:rsidRDefault="00101131" w:rsidP="00101131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7F4854" w:rsidRDefault="007F4854" w:rsidP="007F48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</w:pPr>
      <w:r w:rsidRPr="00BE1A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Если пострадавший дышит очень редко и судорожно, но у него прощупывается пульс, надо сразу же начать делать искусственное дыхание.</w:t>
      </w:r>
    </w:p>
    <w:p w:rsidR="00497CCB" w:rsidRPr="00BE1A10" w:rsidRDefault="00497CCB" w:rsidP="007F48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7F4854" w:rsidRPr="00BE1A10" w:rsidRDefault="007F4854" w:rsidP="007F48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BE1A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Если у пострадавшего отсутствуют сознание, пульс, дыхание, кожный покров синюшный, а зрачки расширенные, следует немедленно приступить к восстановлению жизненных функций организма путем проведения искусственного дыхания и наружного массажа сердца.</w:t>
      </w:r>
    </w:p>
    <w:p w:rsidR="00CB348A" w:rsidRPr="00BE1A10" w:rsidRDefault="00CB348A" w:rsidP="005E5532">
      <w:pPr>
        <w:rPr>
          <w:rFonts w:ascii="Times New Roman" w:hAnsi="Times New Roman" w:cs="Times New Roman"/>
          <w:b/>
          <w:sz w:val="36"/>
          <w:szCs w:val="36"/>
        </w:rPr>
      </w:pPr>
    </w:p>
    <w:p w:rsidR="008F352D" w:rsidRDefault="008F352D" w:rsidP="00BE1A10">
      <w:pPr>
        <w:shd w:val="clear" w:color="auto" w:fill="FFFFFF"/>
        <w:spacing w:before="100" w:beforeAutospacing="1" w:after="75" w:line="360" w:lineRule="atLeast"/>
        <w:rPr>
          <w:rFonts w:ascii="Times New Roman" w:eastAsia="Times New Roman" w:hAnsi="Times New Roman" w:cs="Times New Roman"/>
          <w:b/>
          <w:color w:val="2C2A29"/>
          <w:sz w:val="36"/>
          <w:szCs w:val="36"/>
          <w:lang w:eastAsia="ru-RU"/>
        </w:rPr>
      </w:pPr>
      <w:r w:rsidRPr="00BE1A10">
        <w:rPr>
          <w:rFonts w:ascii="Times New Roman" w:eastAsia="Times New Roman" w:hAnsi="Times New Roman" w:cs="Times New Roman"/>
          <w:b/>
          <w:color w:val="2C2A29"/>
          <w:sz w:val="36"/>
          <w:szCs w:val="36"/>
          <w:lang w:eastAsia="ru-RU"/>
        </w:rPr>
        <w:t xml:space="preserve">Если пострадавший пришел в сознание, укройте и согрейте его. </w:t>
      </w:r>
    </w:p>
    <w:p w:rsidR="00101131" w:rsidRPr="00BE1A10" w:rsidRDefault="00101131" w:rsidP="006C3F9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</w:pPr>
    </w:p>
    <w:p w:rsidR="006C3F94" w:rsidRPr="00BE1A10" w:rsidRDefault="006C3F94" w:rsidP="006C3F9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BE1A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В случаях термических ожогов</w:t>
      </w:r>
      <w:r w:rsidR="00BE1A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необходимо</w:t>
      </w:r>
      <w:r w:rsidRPr="00BE1A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:</w:t>
      </w:r>
    </w:p>
    <w:p w:rsidR="006C3F94" w:rsidRPr="00ED7151" w:rsidRDefault="00BE1A10" w:rsidP="00BE1A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- н</w:t>
      </w:r>
      <w:r w:rsidR="006C3F94" w:rsidRPr="00BE1A1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акрыть обожженную </w:t>
      </w:r>
      <w:r w:rsidR="006D5B5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поверхность сухой чистой тканью,</w:t>
      </w:r>
    </w:p>
    <w:p w:rsidR="006C3F94" w:rsidRPr="00BE1A10" w:rsidRDefault="00BE1A10" w:rsidP="00BE1A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- п</w:t>
      </w:r>
      <w:r w:rsidR="006C3F94" w:rsidRPr="00BE1A1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оверх сухой ткан</w:t>
      </w:r>
      <w:r w:rsidR="006D5B5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и на 20-30 минут положить холод,</w:t>
      </w:r>
    </w:p>
    <w:p w:rsidR="00BE1A10" w:rsidRDefault="00BE1A10" w:rsidP="00ED715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- п</w:t>
      </w:r>
      <w:r w:rsidR="006C3F94" w:rsidRPr="00BE1A1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редложить таблетку анальгина и обильное сладкое питье.</w:t>
      </w:r>
    </w:p>
    <w:p w:rsidR="00497CCB" w:rsidRDefault="00ED7151" w:rsidP="006C3F9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FA37F7" wp14:editId="153F173D">
            <wp:extent cx="5857875" cy="3067050"/>
            <wp:effectExtent l="0" t="0" r="9525" b="0"/>
            <wp:docPr id="2" name="Рисунок 2" descr="https://ortocure.ru/wp-content/uploads/2018/03/nakladyvanie-holoda-pri-ushib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rtocure.ru/wp-content/uploads/2018/03/nakladyvanie-holoda-pri-ushiba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393" cy="306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CCB" w:rsidRDefault="00497CCB" w:rsidP="006C3F9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6C3F94" w:rsidRPr="00BE1A10" w:rsidRDefault="006C3F94" w:rsidP="006C3F9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BE1A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 случае обморока:</w:t>
      </w:r>
    </w:p>
    <w:p w:rsidR="006C3F94" w:rsidRPr="00BE1A10" w:rsidRDefault="00BE1A10" w:rsidP="00BE1A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- р</w:t>
      </w:r>
      <w:r w:rsidR="006C3F94" w:rsidRPr="00BE1A1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асстегнуть </w:t>
      </w:r>
      <w:r w:rsidR="006D5B5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воротник одежды, поясной ремень,</w:t>
      </w:r>
    </w:p>
    <w:p w:rsidR="006C3F94" w:rsidRPr="00BE1A10" w:rsidRDefault="00BE1A10" w:rsidP="00BE1A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- п</w:t>
      </w:r>
      <w:r w:rsidR="006C3F94" w:rsidRPr="00BE1A1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риподнять ноги (подложить скатан</w:t>
      </w:r>
      <w:r w:rsidR="00101131" w:rsidRPr="00BE1A1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н</w:t>
      </w:r>
      <w:r w:rsidR="00ED715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ую одежду, сумку, коробку</w:t>
      </w:r>
      <w:r w:rsidR="006D5B5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),</w:t>
      </w:r>
    </w:p>
    <w:p w:rsidR="006C3F94" w:rsidRPr="00BE1A10" w:rsidRDefault="00BE1A10" w:rsidP="00BE1A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- п</w:t>
      </w:r>
      <w:r w:rsidR="006C3F94" w:rsidRPr="00BE1A1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однести к носу ватку с нашатырным спиртом (капнуть не более 2-3 капель, т.к. нашатырный спирт агрессивная жидкость и может привес</w:t>
      </w:r>
      <w:r w:rsidR="006D5B5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ти к ожогам слизистых оболочек),</w:t>
      </w:r>
    </w:p>
    <w:p w:rsidR="001131EA" w:rsidRPr="001131EA" w:rsidRDefault="006C3F94" w:rsidP="001131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BE1A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Если нет нашатырного спирта</w:t>
      </w:r>
      <w:r w:rsidRPr="00BE1A1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: следует большим пальцем надавить на болевую точку, расположенную между перегородкой носа и верхней губой.</w:t>
      </w:r>
    </w:p>
    <w:p w:rsidR="001131EA" w:rsidRDefault="001131EA" w:rsidP="001131EA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333333"/>
          <w:shd w:val="clear" w:color="auto" w:fill="FFFFFF"/>
        </w:rPr>
      </w:pPr>
    </w:p>
    <w:p w:rsidR="001131EA" w:rsidRDefault="001131EA" w:rsidP="001131EA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333333"/>
          <w:shd w:val="clear" w:color="auto" w:fill="FFFFFF"/>
        </w:rPr>
      </w:pPr>
      <w:bookmarkStart w:id="0" w:name="_GoBack"/>
      <w:bookmarkEnd w:id="0"/>
    </w:p>
    <w:p w:rsidR="001131EA" w:rsidRDefault="001131EA" w:rsidP="001131EA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333333"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56"/>
          <w:szCs w:val="56"/>
          <w:shd w:val="clear" w:color="auto" w:fill="FFFFFF"/>
        </w:rPr>
        <w:t>Оказание первой помощи при</w:t>
      </w:r>
      <w:r>
        <w:rPr>
          <w:rFonts w:ascii="Times New Roman" w:hAnsi="Times New Roman" w:cs="Times New Roman"/>
          <w:color w:val="333333"/>
          <w:sz w:val="56"/>
          <w:szCs w:val="56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color w:val="333333"/>
          <w:sz w:val="56"/>
          <w:szCs w:val="56"/>
          <w:shd w:val="clear" w:color="auto" w:fill="FFFFFF"/>
        </w:rPr>
        <w:t>синдроме</w:t>
      </w:r>
      <w:r>
        <w:rPr>
          <w:rFonts w:ascii="Times New Roman" w:hAnsi="Times New Roman" w:cs="Times New Roman"/>
          <w:color w:val="333333"/>
          <w:sz w:val="56"/>
          <w:szCs w:val="56"/>
          <w:shd w:val="clear" w:color="auto" w:fill="FFFFFF"/>
        </w:rPr>
        <w:t xml:space="preserve">                                           </w:t>
      </w:r>
      <w:r>
        <w:rPr>
          <w:rFonts w:ascii="Times New Roman" w:hAnsi="Times New Roman" w:cs="Times New Roman"/>
          <w:b/>
          <w:bCs/>
          <w:color w:val="333333"/>
          <w:sz w:val="56"/>
          <w:szCs w:val="56"/>
          <w:shd w:val="clear" w:color="auto" w:fill="FFFFFF"/>
        </w:rPr>
        <w:t>длительного</w:t>
      </w:r>
      <w:r>
        <w:rPr>
          <w:rFonts w:ascii="Times New Roman" w:hAnsi="Times New Roman" w:cs="Times New Roman"/>
          <w:color w:val="333333"/>
          <w:sz w:val="56"/>
          <w:szCs w:val="56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color w:val="333333"/>
          <w:sz w:val="56"/>
          <w:szCs w:val="56"/>
          <w:shd w:val="clear" w:color="auto" w:fill="FFFFFF"/>
        </w:rPr>
        <w:t>сдавливания</w:t>
      </w:r>
    </w:p>
    <w:p w:rsidR="001131EA" w:rsidRDefault="001131EA" w:rsidP="001131EA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333333"/>
          <w:shd w:val="clear" w:color="auto" w:fill="FFFFFF"/>
        </w:rPr>
      </w:pPr>
    </w:p>
    <w:p w:rsidR="001131EA" w:rsidRDefault="001131EA" w:rsidP="001131EA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333333"/>
          <w:shd w:val="clear" w:color="auto" w:fill="FFFFFF"/>
        </w:rPr>
      </w:pPr>
    </w:p>
    <w:p w:rsidR="001131EA" w:rsidRDefault="001131EA" w:rsidP="001131EA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33333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33440" cy="3458845"/>
            <wp:effectExtent l="0" t="0" r="0" b="8255"/>
            <wp:docPr id="6" name="Рисунок 6" descr="https://i2.wp.com/fs00.infourok.ru/images/doc/227/40488/1/hello_html_mcbbf0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i2.wp.com/fs00.infourok.ru/images/doc/227/40488/1/hello_html_mcbbf04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1EA" w:rsidRDefault="001131EA" w:rsidP="001131EA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333333"/>
          <w:shd w:val="clear" w:color="auto" w:fill="FFFFFF"/>
        </w:rPr>
      </w:pPr>
    </w:p>
    <w:p w:rsidR="001131EA" w:rsidRDefault="001131EA" w:rsidP="001131EA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333333"/>
          <w:shd w:val="clear" w:color="auto" w:fill="FFFFFF"/>
        </w:rPr>
      </w:pPr>
    </w:p>
    <w:p w:rsidR="001131EA" w:rsidRDefault="001131EA" w:rsidP="001131EA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333333"/>
          <w:shd w:val="clear" w:color="auto" w:fill="FFFFFF"/>
        </w:rPr>
      </w:pPr>
    </w:p>
    <w:p w:rsidR="001131EA" w:rsidRDefault="001131EA" w:rsidP="001131EA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333333"/>
          <w:shd w:val="clear" w:color="auto" w:fill="FFFFFF"/>
        </w:rPr>
      </w:pPr>
    </w:p>
    <w:p w:rsidR="001131EA" w:rsidRDefault="001131EA" w:rsidP="001131EA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333333"/>
          <w:shd w:val="clear" w:color="auto" w:fill="FFFFFF"/>
        </w:rPr>
      </w:pPr>
    </w:p>
    <w:p w:rsidR="001131EA" w:rsidRDefault="001131EA" w:rsidP="001131EA">
      <w:pPr>
        <w:spacing w:before="100" w:beforeAutospacing="1" w:after="100" w:afterAutospacing="1" w:line="240" w:lineRule="auto"/>
        <w:rPr>
          <w:rFonts w:ascii="Arial" w:hAnsi="Arial" w:cs="Arial"/>
          <w:color w:val="333333"/>
          <w:shd w:val="clear" w:color="auto" w:fill="FFFFFF"/>
        </w:rPr>
      </w:pPr>
    </w:p>
    <w:p w:rsidR="001131EA" w:rsidRDefault="001131EA" w:rsidP="001131EA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333333"/>
          <w:shd w:val="clear" w:color="auto" w:fill="FFFFFF"/>
        </w:rPr>
      </w:pPr>
    </w:p>
    <w:p w:rsidR="001131EA" w:rsidRDefault="001131EA" w:rsidP="001131EA">
      <w:pPr>
        <w:pStyle w:val="a7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lastRenderedPageBreak/>
        <w:t>Оценить обстановку для безопасного проведения первой помощи.</w:t>
      </w:r>
    </w:p>
    <w:p w:rsidR="001131EA" w:rsidRDefault="001131EA" w:rsidP="001131EA">
      <w:pPr>
        <w:pStyle w:val="a7"/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</w:p>
    <w:p w:rsidR="001131EA" w:rsidRDefault="001131EA" w:rsidP="001131EA">
      <w:pPr>
        <w:pStyle w:val="a7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Оказать психологическую поддержку пострадавшему.</w:t>
      </w:r>
    </w:p>
    <w:p w:rsidR="001131EA" w:rsidRDefault="001131EA" w:rsidP="001131EA">
      <w:pPr>
        <w:pStyle w:val="a7"/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</w:p>
    <w:p w:rsidR="001131EA" w:rsidRDefault="001131EA" w:rsidP="001131EA">
      <w:pPr>
        <w:pStyle w:val="a7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36"/>
        </w:rPr>
        <w:t>Выполнить тугое бинтование придавленной конечности (при наличии к ней доступа).</w:t>
      </w:r>
    </w:p>
    <w:p w:rsidR="001131EA" w:rsidRDefault="001131EA" w:rsidP="001131EA">
      <w:pPr>
        <w:pStyle w:val="a7"/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</w:p>
    <w:p w:rsidR="001131EA" w:rsidRDefault="001131EA" w:rsidP="001131EA">
      <w:pPr>
        <w:pStyle w:val="a7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Обложить придавленную конечность пакетами со льдом.                                                                                     </w:t>
      </w:r>
    </w:p>
    <w:p w:rsidR="001131EA" w:rsidRDefault="001131EA" w:rsidP="001131EA">
      <w:pPr>
        <w:pStyle w:val="a7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</w:p>
    <w:p w:rsidR="001131EA" w:rsidRDefault="001131EA" w:rsidP="001131EA">
      <w:pPr>
        <w:pStyle w:val="a7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Дать обильное теплое питье для вывода токсинов из     организма. </w:t>
      </w:r>
    </w:p>
    <w:p w:rsidR="001131EA" w:rsidRDefault="001131EA" w:rsidP="001131EA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33333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556250" cy="3816350"/>
            <wp:effectExtent l="0" t="0" r="6350" b="0"/>
            <wp:docPr id="5" name="Рисунок 5" descr="https://mediccare.ru/wp-content/uploads/2019/07/b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mediccare.ru/wp-content/uploads/2019/07/bp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1EA" w:rsidRDefault="001131EA" w:rsidP="001131EA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333333"/>
          <w:shd w:val="clear" w:color="auto" w:fill="FFFFFF"/>
        </w:rPr>
      </w:pPr>
    </w:p>
    <w:p w:rsidR="001131EA" w:rsidRDefault="001131EA" w:rsidP="001131EA">
      <w:pPr>
        <w:spacing w:before="100" w:beforeAutospacing="1" w:after="100" w:afterAutospacing="1" w:line="240" w:lineRule="auto"/>
        <w:rPr>
          <w:rFonts w:ascii="Arial" w:hAnsi="Arial" w:cs="Arial"/>
          <w:color w:val="333333"/>
          <w:shd w:val="clear" w:color="auto" w:fill="FFFFFF"/>
        </w:rPr>
      </w:pPr>
    </w:p>
    <w:p w:rsidR="001131EA" w:rsidRDefault="001131EA" w:rsidP="001131EA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Второй этап – оказание помощи после освобождения</w:t>
      </w:r>
    </w:p>
    <w:p w:rsidR="001131EA" w:rsidRDefault="001131EA" w:rsidP="001131EA">
      <w:pPr>
        <w:pStyle w:val="a7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Если не было выполнено тугое бинтование зажатой конечности и не применялось её местное охлаждение, перед освобождением конечности накладывают защитный жгут. </w:t>
      </w:r>
    </w:p>
    <w:p w:rsidR="001131EA" w:rsidRDefault="001131EA" w:rsidP="001131EA">
      <w:pPr>
        <w:pStyle w:val="a7"/>
        <w:spacing w:before="100" w:beforeAutospacing="1" w:after="100" w:afterAutospacing="1" w:line="240" w:lineRule="auto"/>
        <w:ind w:left="450"/>
        <w:rPr>
          <w:rFonts w:ascii="Times New Roman" w:hAnsi="Times New Roman" w:cs="Times New Roman"/>
          <w:b/>
          <w:sz w:val="36"/>
          <w:szCs w:val="36"/>
        </w:rPr>
      </w:pPr>
    </w:p>
    <w:p w:rsidR="001131EA" w:rsidRDefault="001131EA" w:rsidP="001131EA">
      <w:pPr>
        <w:pStyle w:val="a7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Сразу после освобождения конечности выполняют тугое бинтование (ногу бинтуют от стопы до паховой складки, руку – до плечевого сустава), прикладывают «холод» и снимают жгут. </w:t>
      </w:r>
    </w:p>
    <w:p w:rsidR="001131EA" w:rsidRDefault="001131EA" w:rsidP="001131EA">
      <w:pPr>
        <w:pStyle w:val="a7"/>
        <w:rPr>
          <w:rFonts w:ascii="Times New Roman" w:hAnsi="Times New Roman" w:cs="Times New Roman"/>
          <w:b/>
          <w:sz w:val="36"/>
          <w:szCs w:val="36"/>
        </w:rPr>
      </w:pPr>
    </w:p>
    <w:p w:rsidR="001131EA" w:rsidRDefault="001131EA" w:rsidP="001131EA">
      <w:pPr>
        <w:pStyle w:val="a7"/>
        <w:spacing w:before="100" w:beforeAutospacing="1" w:after="100" w:afterAutospacing="1" w:line="240" w:lineRule="auto"/>
        <w:ind w:left="450"/>
        <w:rPr>
          <w:rFonts w:ascii="Times New Roman" w:hAnsi="Times New Roman" w:cs="Times New Roman"/>
          <w:b/>
          <w:sz w:val="36"/>
          <w:szCs w:val="36"/>
        </w:rPr>
      </w:pPr>
    </w:p>
    <w:p w:rsidR="001131EA" w:rsidRDefault="001131EA" w:rsidP="001131EA">
      <w:pPr>
        <w:pStyle w:val="a7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Пострадавшую конечность необходимо иммобилизовать с использованием подручных средств или транспортных шин. Пострадавшему дают обильное тёплое питьё.</w:t>
      </w:r>
    </w:p>
    <w:p w:rsidR="001131EA" w:rsidRDefault="001131EA" w:rsidP="001131EA">
      <w:pPr>
        <w:pStyle w:val="a7"/>
        <w:spacing w:before="100" w:beforeAutospacing="1" w:after="100" w:afterAutospacing="1" w:line="240" w:lineRule="auto"/>
        <w:ind w:left="450"/>
        <w:rPr>
          <w:rFonts w:ascii="Times New Roman" w:hAnsi="Times New Roman" w:cs="Times New Roman"/>
          <w:b/>
          <w:sz w:val="36"/>
          <w:szCs w:val="36"/>
        </w:rPr>
      </w:pPr>
    </w:p>
    <w:p w:rsidR="001131EA" w:rsidRDefault="001131EA" w:rsidP="001131EA">
      <w:pPr>
        <w:pStyle w:val="a7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Следят за его состоянием до прибытия медицинской помощи. </w:t>
      </w:r>
    </w:p>
    <w:p w:rsidR="00467446" w:rsidRDefault="00467446" w:rsidP="00ED715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467446" w:rsidRDefault="00467446" w:rsidP="00ED715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467446" w:rsidRDefault="00467446" w:rsidP="00ED715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467446" w:rsidRDefault="00467446" w:rsidP="00ED715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467446" w:rsidRPr="00ED7151" w:rsidRDefault="00467446" w:rsidP="00ED715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sectPr w:rsidR="00467446" w:rsidRPr="00ED7151" w:rsidSect="007E527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5B78" w:rsidRDefault="008F5B78" w:rsidP="007E527A">
      <w:pPr>
        <w:spacing w:after="0" w:line="240" w:lineRule="auto"/>
      </w:pPr>
      <w:r>
        <w:separator/>
      </w:r>
    </w:p>
  </w:endnote>
  <w:endnote w:type="continuationSeparator" w:id="0">
    <w:p w:rsidR="008F5B78" w:rsidRDefault="008F5B78" w:rsidP="007E5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5B78" w:rsidRDefault="008F5B78" w:rsidP="007E527A">
      <w:pPr>
        <w:spacing w:after="0" w:line="240" w:lineRule="auto"/>
      </w:pPr>
      <w:r>
        <w:separator/>
      </w:r>
    </w:p>
  </w:footnote>
  <w:footnote w:type="continuationSeparator" w:id="0">
    <w:p w:rsidR="008F5B78" w:rsidRDefault="008F5B78" w:rsidP="007E5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06EEF"/>
    <w:multiLevelType w:val="hybridMultilevel"/>
    <w:tmpl w:val="4A5ABC70"/>
    <w:lvl w:ilvl="0" w:tplc="E8F8FFC8">
      <w:start w:val="1"/>
      <w:numFmt w:val="decimal"/>
      <w:lvlText w:val="%1."/>
      <w:lvlJc w:val="left"/>
      <w:pPr>
        <w:ind w:left="450" w:hanging="360"/>
      </w:pPr>
    </w:lvl>
    <w:lvl w:ilvl="1" w:tplc="04190019">
      <w:start w:val="1"/>
      <w:numFmt w:val="lowerLetter"/>
      <w:lvlText w:val="%2."/>
      <w:lvlJc w:val="left"/>
      <w:pPr>
        <w:ind w:left="1170" w:hanging="360"/>
      </w:pPr>
    </w:lvl>
    <w:lvl w:ilvl="2" w:tplc="0419001B">
      <w:start w:val="1"/>
      <w:numFmt w:val="lowerRoman"/>
      <w:lvlText w:val="%3."/>
      <w:lvlJc w:val="right"/>
      <w:pPr>
        <w:ind w:left="1890" w:hanging="180"/>
      </w:pPr>
    </w:lvl>
    <w:lvl w:ilvl="3" w:tplc="0419000F">
      <w:start w:val="1"/>
      <w:numFmt w:val="decimal"/>
      <w:lvlText w:val="%4."/>
      <w:lvlJc w:val="left"/>
      <w:pPr>
        <w:ind w:left="2610" w:hanging="360"/>
      </w:pPr>
    </w:lvl>
    <w:lvl w:ilvl="4" w:tplc="04190019">
      <w:start w:val="1"/>
      <w:numFmt w:val="lowerLetter"/>
      <w:lvlText w:val="%5."/>
      <w:lvlJc w:val="left"/>
      <w:pPr>
        <w:ind w:left="3330" w:hanging="360"/>
      </w:pPr>
    </w:lvl>
    <w:lvl w:ilvl="5" w:tplc="0419001B">
      <w:start w:val="1"/>
      <w:numFmt w:val="lowerRoman"/>
      <w:lvlText w:val="%6."/>
      <w:lvlJc w:val="right"/>
      <w:pPr>
        <w:ind w:left="4050" w:hanging="180"/>
      </w:pPr>
    </w:lvl>
    <w:lvl w:ilvl="6" w:tplc="0419000F">
      <w:start w:val="1"/>
      <w:numFmt w:val="decimal"/>
      <w:lvlText w:val="%7."/>
      <w:lvlJc w:val="left"/>
      <w:pPr>
        <w:ind w:left="4770" w:hanging="360"/>
      </w:pPr>
    </w:lvl>
    <w:lvl w:ilvl="7" w:tplc="04190019">
      <w:start w:val="1"/>
      <w:numFmt w:val="lowerLetter"/>
      <w:lvlText w:val="%8."/>
      <w:lvlJc w:val="left"/>
      <w:pPr>
        <w:ind w:left="5490" w:hanging="360"/>
      </w:pPr>
    </w:lvl>
    <w:lvl w:ilvl="8" w:tplc="0419001B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0D8441E8"/>
    <w:multiLevelType w:val="multilevel"/>
    <w:tmpl w:val="5E322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AC1297"/>
    <w:multiLevelType w:val="hybridMultilevel"/>
    <w:tmpl w:val="C596A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2019A"/>
    <w:multiLevelType w:val="multilevel"/>
    <w:tmpl w:val="335CA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76289A"/>
    <w:multiLevelType w:val="multilevel"/>
    <w:tmpl w:val="CB086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506578"/>
    <w:multiLevelType w:val="multilevel"/>
    <w:tmpl w:val="E16A2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724BE5"/>
    <w:multiLevelType w:val="hybridMultilevel"/>
    <w:tmpl w:val="B686A212"/>
    <w:lvl w:ilvl="0" w:tplc="A44464C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F3970D6"/>
    <w:multiLevelType w:val="multilevel"/>
    <w:tmpl w:val="03786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827A29"/>
    <w:multiLevelType w:val="multilevel"/>
    <w:tmpl w:val="B4AEE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BF16581"/>
    <w:multiLevelType w:val="multilevel"/>
    <w:tmpl w:val="9B6C1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395F9E"/>
    <w:multiLevelType w:val="multilevel"/>
    <w:tmpl w:val="15081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EC259D"/>
    <w:multiLevelType w:val="multilevel"/>
    <w:tmpl w:val="4B8C9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7B22B5B"/>
    <w:multiLevelType w:val="multilevel"/>
    <w:tmpl w:val="DA441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E345DAD"/>
    <w:multiLevelType w:val="multilevel"/>
    <w:tmpl w:val="06CE7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11"/>
  </w:num>
  <w:num w:numId="5">
    <w:abstractNumId w:val="9"/>
  </w:num>
  <w:num w:numId="6">
    <w:abstractNumId w:val="5"/>
  </w:num>
  <w:num w:numId="7">
    <w:abstractNumId w:val="10"/>
  </w:num>
  <w:num w:numId="8">
    <w:abstractNumId w:val="13"/>
  </w:num>
  <w:num w:numId="9">
    <w:abstractNumId w:val="4"/>
  </w:num>
  <w:num w:numId="10">
    <w:abstractNumId w:val="7"/>
  </w:num>
  <w:num w:numId="11">
    <w:abstractNumId w:val="12"/>
  </w:num>
  <w:num w:numId="12">
    <w:abstractNumId w:val="3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82"/>
    <w:rsid w:val="00004300"/>
    <w:rsid w:val="00017BCB"/>
    <w:rsid w:val="00031EF4"/>
    <w:rsid w:val="000E4CFB"/>
    <w:rsid w:val="000F7E44"/>
    <w:rsid w:val="00101131"/>
    <w:rsid w:val="001131EA"/>
    <w:rsid w:val="001231EF"/>
    <w:rsid w:val="00141DA2"/>
    <w:rsid w:val="001C56DB"/>
    <w:rsid w:val="001D0177"/>
    <w:rsid w:val="001F3F4E"/>
    <w:rsid w:val="002077EA"/>
    <w:rsid w:val="0022027B"/>
    <w:rsid w:val="00285143"/>
    <w:rsid w:val="002E4A8F"/>
    <w:rsid w:val="003044BE"/>
    <w:rsid w:val="003056D9"/>
    <w:rsid w:val="003118BE"/>
    <w:rsid w:val="00340119"/>
    <w:rsid w:val="003E6DE9"/>
    <w:rsid w:val="003F6A54"/>
    <w:rsid w:val="00467446"/>
    <w:rsid w:val="00497CCB"/>
    <w:rsid w:val="00587958"/>
    <w:rsid w:val="005B0082"/>
    <w:rsid w:val="005B76CF"/>
    <w:rsid w:val="005E5532"/>
    <w:rsid w:val="00676048"/>
    <w:rsid w:val="006C3F94"/>
    <w:rsid w:val="006C478F"/>
    <w:rsid w:val="006D5B5E"/>
    <w:rsid w:val="007076CD"/>
    <w:rsid w:val="00720FA0"/>
    <w:rsid w:val="007C1DCA"/>
    <w:rsid w:val="007E527A"/>
    <w:rsid w:val="007F14DD"/>
    <w:rsid w:val="007F4854"/>
    <w:rsid w:val="007F4AB6"/>
    <w:rsid w:val="0085356A"/>
    <w:rsid w:val="008F352D"/>
    <w:rsid w:val="008F5B78"/>
    <w:rsid w:val="0092742B"/>
    <w:rsid w:val="00A73E7E"/>
    <w:rsid w:val="00A81D32"/>
    <w:rsid w:val="00AD19C5"/>
    <w:rsid w:val="00AE0C86"/>
    <w:rsid w:val="00AE205E"/>
    <w:rsid w:val="00B77EC3"/>
    <w:rsid w:val="00BD57AA"/>
    <w:rsid w:val="00BE1A10"/>
    <w:rsid w:val="00BE3279"/>
    <w:rsid w:val="00BE4B2F"/>
    <w:rsid w:val="00BE6B22"/>
    <w:rsid w:val="00C26488"/>
    <w:rsid w:val="00CB348A"/>
    <w:rsid w:val="00CB7AFB"/>
    <w:rsid w:val="00CD2AF5"/>
    <w:rsid w:val="00CD74E8"/>
    <w:rsid w:val="00D2045B"/>
    <w:rsid w:val="00D32B68"/>
    <w:rsid w:val="00D77DD9"/>
    <w:rsid w:val="00E07DB3"/>
    <w:rsid w:val="00E220B4"/>
    <w:rsid w:val="00EB484B"/>
    <w:rsid w:val="00ED7151"/>
    <w:rsid w:val="00F229D4"/>
    <w:rsid w:val="00F90703"/>
    <w:rsid w:val="00FE0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24CFB"/>
  <w15:chartTrackingRefBased/>
  <w15:docId w15:val="{FC921DAD-C3FC-4D80-ACCA-0F6F01DC7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76CF"/>
    <w:rPr>
      <w:color w:val="0563C1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7E527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E527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E527A"/>
    <w:rPr>
      <w:vertAlign w:val="superscript"/>
    </w:rPr>
  </w:style>
  <w:style w:type="paragraph" w:styleId="a7">
    <w:name w:val="List Paragraph"/>
    <w:basedOn w:val="a"/>
    <w:uiPriority w:val="34"/>
    <w:qFormat/>
    <w:rsid w:val="00D77DD9"/>
    <w:pPr>
      <w:ind w:left="720"/>
      <w:contextualSpacing/>
    </w:pPr>
  </w:style>
  <w:style w:type="table" w:styleId="a8">
    <w:name w:val="Table Grid"/>
    <w:basedOn w:val="a1"/>
    <w:uiPriority w:val="39"/>
    <w:rsid w:val="00D77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E20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E205E"/>
    <w:rPr>
      <w:rFonts w:ascii="Segoe UI" w:hAnsi="Segoe UI" w:cs="Segoe U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141DA2"/>
    <w:rPr>
      <w:color w:val="954F72" w:themeColor="followedHyperlink"/>
      <w:u w:val="single"/>
    </w:rPr>
  </w:style>
  <w:style w:type="character" w:styleId="ac">
    <w:name w:val="Strong"/>
    <w:basedOn w:val="a0"/>
    <w:uiPriority w:val="22"/>
    <w:qFormat/>
    <w:rsid w:val="001C56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5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34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36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76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9534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15744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6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1F525-1BB4-463C-951F-163D5DAB9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Кириченко Юрий Анатольевич</dc:creator>
  <cp:keywords/>
  <dc:description/>
  <cp:lastModifiedBy>Пользователь Windows</cp:lastModifiedBy>
  <cp:revision>28</cp:revision>
  <cp:lastPrinted>2021-02-11T12:07:00Z</cp:lastPrinted>
  <dcterms:created xsi:type="dcterms:W3CDTF">2022-09-28T05:18:00Z</dcterms:created>
  <dcterms:modified xsi:type="dcterms:W3CDTF">2023-01-30T12:13:00Z</dcterms:modified>
</cp:coreProperties>
</file>