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EC" w:rsidRPr="00AB7080" w:rsidRDefault="008F41EC" w:rsidP="00AB70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B7080">
        <w:rPr>
          <w:rFonts w:ascii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8F41EC" w:rsidRPr="00AB7080" w:rsidRDefault="008F41EC" w:rsidP="00AB70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B7080">
        <w:rPr>
          <w:rFonts w:ascii="Times New Roman" w:hAnsi="Times New Roman"/>
          <w:sz w:val="24"/>
          <w:szCs w:val="24"/>
          <w:lang w:eastAsia="ru-RU"/>
        </w:rPr>
        <w:t>Лопандинская</w:t>
      </w:r>
      <w:proofErr w:type="spellEnd"/>
      <w:r w:rsidRPr="00AB7080">
        <w:rPr>
          <w:rFonts w:ascii="Times New Roman" w:hAnsi="Times New Roman"/>
          <w:sz w:val="24"/>
          <w:szCs w:val="24"/>
          <w:lang w:eastAsia="ru-RU"/>
        </w:rPr>
        <w:t xml:space="preserve"> средняя общеобразовательная школа</w:t>
      </w:r>
    </w:p>
    <w:p w:rsidR="008F41EC" w:rsidRPr="00AB7080" w:rsidRDefault="008F41EC" w:rsidP="00AB70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B7080">
        <w:rPr>
          <w:rFonts w:ascii="Times New Roman" w:hAnsi="Times New Roman"/>
          <w:sz w:val="24"/>
          <w:szCs w:val="24"/>
          <w:lang w:eastAsia="ru-RU"/>
        </w:rPr>
        <w:t>Комаричского</w:t>
      </w:r>
      <w:proofErr w:type="spellEnd"/>
      <w:r w:rsidRPr="00AB7080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</w:p>
    <w:p w:rsidR="008F41EC" w:rsidRPr="00AB7080" w:rsidRDefault="008F41EC" w:rsidP="00AB70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8F41EC" w:rsidRPr="00571155" w:rsidTr="004F3EA9">
        <w:tc>
          <w:tcPr>
            <w:tcW w:w="3190" w:type="dxa"/>
          </w:tcPr>
          <w:p w:rsidR="008F41EC" w:rsidRPr="00AB7080" w:rsidRDefault="008F41EC" w:rsidP="00AB7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080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Обсуждена и согласована</w:t>
            </w:r>
          </w:p>
          <w:p w:rsidR="008F41EC" w:rsidRPr="00AB7080" w:rsidRDefault="008F41EC" w:rsidP="00AB7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080"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заседании МО начальных классов</w:t>
            </w:r>
          </w:p>
          <w:p w:rsidR="008F41EC" w:rsidRPr="00AB7080" w:rsidRDefault="008F41EC" w:rsidP="00AB7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080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№_______</w:t>
            </w:r>
          </w:p>
          <w:p w:rsidR="008F41EC" w:rsidRPr="00AB7080" w:rsidRDefault="003C2E60" w:rsidP="00AB7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от_____________2021</w:t>
            </w:r>
            <w:r w:rsidR="008F41EC" w:rsidRPr="00AB70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</w:p>
          <w:p w:rsidR="008F41EC" w:rsidRPr="00AB7080" w:rsidRDefault="008F41EC" w:rsidP="00AB7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0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МО________ </w:t>
            </w:r>
          </w:p>
          <w:p w:rsidR="008F41EC" w:rsidRPr="00AB7080" w:rsidRDefault="008F41EC" w:rsidP="00AB7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7080">
              <w:rPr>
                <w:rFonts w:ascii="Times New Roman" w:hAnsi="Times New Roman"/>
                <w:sz w:val="24"/>
                <w:szCs w:val="24"/>
                <w:lang w:eastAsia="ru-RU"/>
              </w:rPr>
              <w:t>Клокова</w:t>
            </w:r>
            <w:proofErr w:type="spellEnd"/>
            <w:r w:rsidRPr="00AB70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 А. </w:t>
            </w:r>
          </w:p>
        </w:tc>
        <w:tc>
          <w:tcPr>
            <w:tcW w:w="3190" w:type="dxa"/>
          </w:tcPr>
          <w:p w:rsidR="008F41EC" w:rsidRPr="00AB7080" w:rsidRDefault="008F41EC" w:rsidP="00AB7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080">
              <w:rPr>
                <w:rFonts w:ascii="Times New Roman" w:hAnsi="Times New Roman"/>
                <w:sz w:val="24"/>
                <w:szCs w:val="24"/>
                <w:lang w:eastAsia="ru-RU"/>
              </w:rPr>
              <w:t>Проверила зам</w:t>
            </w:r>
            <w:proofErr w:type="gramStart"/>
            <w:r w:rsidRPr="00AB7080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B7080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</w:p>
          <w:p w:rsidR="008F41EC" w:rsidRPr="00AB7080" w:rsidRDefault="008F41EC" w:rsidP="00AB7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0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УВР________________</w:t>
            </w:r>
          </w:p>
          <w:p w:rsidR="008F41EC" w:rsidRPr="00AB7080" w:rsidRDefault="008F41EC" w:rsidP="00AB7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080">
              <w:rPr>
                <w:rFonts w:ascii="Times New Roman" w:hAnsi="Times New Roman"/>
                <w:sz w:val="24"/>
                <w:szCs w:val="24"/>
                <w:lang w:eastAsia="ru-RU"/>
              </w:rPr>
              <w:t>Терентьева О.Е.</w:t>
            </w:r>
          </w:p>
          <w:p w:rsidR="008F41EC" w:rsidRPr="00AB7080" w:rsidRDefault="003C2E60" w:rsidP="00AB7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«_____»__________2021</w:t>
            </w:r>
            <w:r w:rsidR="008F41EC" w:rsidRPr="00AB7080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191" w:type="dxa"/>
          </w:tcPr>
          <w:p w:rsidR="008F41EC" w:rsidRPr="00AB7080" w:rsidRDefault="00D05896" w:rsidP="00AB7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«Утверждаю»</w:t>
            </w:r>
          </w:p>
          <w:p w:rsidR="008F41EC" w:rsidRPr="00AB7080" w:rsidRDefault="00D05896" w:rsidP="00AB7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="008F41EC" w:rsidRPr="00AB70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="008F41EC" w:rsidRPr="00AB7080">
              <w:rPr>
                <w:rFonts w:ascii="Times New Roman" w:hAnsi="Times New Roman"/>
                <w:sz w:val="24"/>
                <w:szCs w:val="24"/>
                <w:lang w:eastAsia="ru-RU"/>
              </w:rPr>
              <w:t>Лопандинской</w:t>
            </w:r>
            <w:proofErr w:type="spellEnd"/>
            <w:r w:rsidR="008F41EC" w:rsidRPr="00AB70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  <w:p w:rsidR="008F41EC" w:rsidRPr="00AB7080" w:rsidRDefault="008F41EC" w:rsidP="00AB7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0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__________М.И. </w:t>
            </w:r>
            <w:proofErr w:type="spellStart"/>
            <w:r w:rsidRPr="00AB7080">
              <w:rPr>
                <w:rFonts w:ascii="Times New Roman" w:hAnsi="Times New Roman"/>
                <w:sz w:val="24"/>
                <w:szCs w:val="24"/>
                <w:lang w:eastAsia="ru-RU"/>
              </w:rPr>
              <w:t>Крестенков</w:t>
            </w:r>
            <w:proofErr w:type="spellEnd"/>
          </w:p>
          <w:p w:rsidR="008F41EC" w:rsidRPr="00AB7080" w:rsidRDefault="008F41EC" w:rsidP="00AB7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080">
              <w:rPr>
                <w:rFonts w:ascii="Times New Roman" w:hAnsi="Times New Roman"/>
                <w:sz w:val="24"/>
                <w:szCs w:val="24"/>
                <w:lang w:eastAsia="ru-RU"/>
              </w:rPr>
              <w:t>Приказ №_____</w:t>
            </w:r>
          </w:p>
          <w:p w:rsidR="008F41EC" w:rsidRPr="00AB7080" w:rsidRDefault="003C2E60" w:rsidP="00AB7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«_____»_________2021</w:t>
            </w:r>
            <w:r w:rsidR="008F41EC" w:rsidRPr="00AB7080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</w:tr>
    </w:tbl>
    <w:p w:rsidR="008F41EC" w:rsidRPr="00AB7080" w:rsidRDefault="008F41EC" w:rsidP="00AB70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F41EC" w:rsidRPr="00AB7080" w:rsidRDefault="008F41EC" w:rsidP="00AB70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F41EC" w:rsidRPr="00AB7080" w:rsidRDefault="008F41EC" w:rsidP="00AB70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F41EC" w:rsidRPr="00AB7080" w:rsidRDefault="008F41EC" w:rsidP="00AB70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F41EC" w:rsidRPr="00AB7080" w:rsidRDefault="008F41EC" w:rsidP="00AB7080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 w:rsidRPr="00AB7080">
        <w:rPr>
          <w:rFonts w:ascii="Times New Roman" w:hAnsi="Times New Roman"/>
          <w:sz w:val="40"/>
          <w:szCs w:val="40"/>
          <w:lang w:eastAsia="ru-RU"/>
        </w:rPr>
        <w:t>Рабочая программа</w:t>
      </w:r>
    </w:p>
    <w:p w:rsidR="008F41EC" w:rsidRPr="00AB7080" w:rsidRDefault="008F41EC" w:rsidP="00AB7080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 w:rsidRPr="00AB7080">
        <w:rPr>
          <w:rFonts w:ascii="Times New Roman" w:hAnsi="Times New Roman"/>
          <w:sz w:val="40"/>
          <w:szCs w:val="40"/>
          <w:lang w:eastAsia="ru-RU"/>
        </w:rPr>
        <w:t>по литературному чтению</w:t>
      </w:r>
    </w:p>
    <w:p w:rsidR="008F41EC" w:rsidRPr="00AB7080" w:rsidRDefault="003C2E60" w:rsidP="00AB7080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40"/>
          <w:szCs w:val="40"/>
          <w:lang w:eastAsia="ru-RU"/>
        </w:rPr>
        <w:t>1-4 класс</w:t>
      </w:r>
    </w:p>
    <w:p w:rsidR="008F41EC" w:rsidRPr="00AB7080" w:rsidRDefault="008F41EC" w:rsidP="00AB7080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8F41EC" w:rsidRPr="00AB7080" w:rsidRDefault="008F41EC" w:rsidP="00AB70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F41EC" w:rsidRPr="00AB7080" w:rsidRDefault="008F41EC" w:rsidP="00AB7080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AB7080">
        <w:rPr>
          <w:rFonts w:ascii="Times New Roman" w:hAnsi="Times New Roman"/>
          <w:sz w:val="32"/>
          <w:szCs w:val="32"/>
          <w:lang w:eastAsia="ru-RU"/>
        </w:rPr>
        <w:t>Предметная линия учебников</w:t>
      </w:r>
    </w:p>
    <w:p w:rsidR="008F41EC" w:rsidRPr="00AB7080" w:rsidRDefault="008F41EC" w:rsidP="00AB7080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8F41EC" w:rsidRPr="00AB7080" w:rsidRDefault="008F41EC" w:rsidP="00AB7080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AB7080">
        <w:rPr>
          <w:rFonts w:ascii="Times New Roman" w:hAnsi="Times New Roman"/>
          <w:sz w:val="32"/>
          <w:szCs w:val="32"/>
          <w:lang w:eastAsia="ru-RU"/>
        </w:rPr>
        <w:t>Л.Ф.Климановой,  В.Г. Горецкого, Л.А.Виноградской</w:t>
      </w:r>
    </w:p>
    <w:p w:rsidR="008F41EC" w:rsidRPr="00AB7080" w:rsidRDefault="008F41EC" w:rsidP="00AB7080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8F41EC" w:rsidRPr="00AB7080" w:rsidRDefault="008F41EC" w:rsidP="00AB70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F41EC" w:rsidRPr="00AB7080" w:rsidRDefault="008F41EC" w:rsidP="00AB70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F41EC" w:rsidRPr="00AB7080" w:rsidRDefault="008F41EC" w:rsidP="00AB70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F41EC" w:rsidRPr="00AB7080" w:rsidRDefault="008F41EC" w:rsidP="00AB70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F41EC" w:rsidRPr="00AB7080" w:rsidRDefault="008F41EC" w:rsidP="00AB70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F41EC" w:rsidRPr="00AB7080" w:rsidRDefault="008F41EC" w:rsidP="00AB7080">
      <w:pPr>
        <w:spacing w:after="0" w:line="240" w:lineRule="auto"/>
        <w:ind w:left="6379"/>
        <w:rPr>
          <w:rFonts w:ascii="Times New Roman" w:hAnsi="Times New Roman"/>
          <w:sz w:val="24"/>
          <w:szCs w:val="24"/>
          <w:lang w:eastAsia="ru-RU"/>
        </w:rPr>
      </w:pPr>
    </w:p>
    <w:p w:rsidR="008F41EC" w:rsidRPr="00AB7080" w:rsidRDefault="008F41EC" w:rsidP="00AB7080">
      <w:pPr>
        <w:spacing w:after="0" w:line="240" w:lineRule="auto"/>
        <w:ind w:left="6379"/>
        <w:rPr>
          <w:rFonts w:ascii="Times New Roman" w:hAnsi="Times New Roman"/>
          <w:sz w:val="24"/>
          <w:szCs w:val="24"/>
          <w:lang w:eastAsia="ru-RU"/>
        </w:rPr>
      </w:pPr>
    </w:p>
    <w:p w:rsidR="008F41EC" w:rsidRPr="00AB7080" w:rsidRDefault="008F41EC" w:rsidP="00AB70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F41EC" w:rsidRPr="00AB7080" w:rsidRDefault="008F41EC" w:rsidP="00AB70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F41EC" w:rsidRPr="00AB7080" w:rsidRDefault="008F41EC" w:rsidP="00AB70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F41EC" w:rsidRDefault="008F41EC" w:rsidP="00AB70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C2E60" w:rsidRDefault="003C2E60" w:rsidP="00AB70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C2E60" w:rsidRDefault="003C2E60" w:rsidP="00AB70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C2E60" w:rsidRDefault="003C2E60" w:rsidP="00AB70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C2E60" w:rsidRDefault="003C2E60" w:rsidP="00AB70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C2E60" w:rsidRDefault="003C2E60" w:rsidP="00AB70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C2E60" w:rsidRDefault="003C2E60" w:rsidP="00AB70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C2E60" w:rsidRDefault="003C2E60" w:rsidP="00AB70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C2E60" w:rsidRPr="00AB7080" w:rsidRDefault="003C2E60" w:rsidP="00AB70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F41EC" w:rsidRDefault="008F41EC" w:rsidP="00AB7080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8F41EC" w:rsidRDefault="008F41EC" w:rsidP="00AB7080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8F41EC" w:rsidRDefault="008F41EC" w:rsidP="00AB7080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8F41EC" w:rsidRPr="00AB7080" w:rsidRDefault="003C2E60" w:rsidP="00AB7080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proofErr w:type="spellStart"/>
      <w:r>
        <w:rPr>
          <w:rFonts w:ascii="Times New Roman" w:hAnsi="Times New Roman"/>
          <w:sz w:val="32"/>
          <w:szCs w:val="32"/>
          <w:lang w:eastAsia="ru-RU"/>
        </w:rPr>
        <w:t>Лопандино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– 2021</w:t>
      </w:r>
    </w:p>
    <w:p w:rsidR="008F41EC" w:rsidRPr="006A06E3" w:rsidRDefault="008F41EC" w:rsidP="004F3EA9">
      <w:pPr>
        <w:ind w:left="567" w:right="-851"/>
        <w:jc w:val="center"/>
        <w:rPr>
          <w:rFonts w:ascii="Times New Roman" w:hAnsi="Times New Roman"/>
          <w:b/>
          <w:sz w:val="24"/>
          <w:szCs w:val="24"/>
        </w:rPr>
      </w:pPr>
      <w:r w:rsidRPr="006A06E3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КУРСА</w:t>
      </w:r>
    </w:p>
    <w:p w:rsidR="008F41EC" w:rsidRDefault="008F41EC" w:rsidP="004F3EA9">
      <w:pPr>
        <w:pStyle w:val="Default"/>
        <w:ind w:left="567" w:right="-851"/>
        <w:jc w:val="both"/>
      </w:pPr>
      <w:r w:rsidRPr="008951C6">
        <w:t>Реализация программы обеспечивает достижение выпускниками на</w:t>
      </w:r>
      <w:r w:rsidRPr="008951C6">
        <w:softHyphen/>
        <w:t xml:space="preserve">чальной школы следующих личностных, </w:t>
      </w:r>
      <w:proofErr w:type="spellStart"/>
      <w:r w:rsidRPr="008951C6">
        <w:t>метапредметных</w:t>
      </w:r>
      <w:proofErr w:type="spellEnd"/>
      <w:r w:rsidRPr="008951C6">
        <w:t xml:space="preserve"> и предметных результатов:</w:t>
      </w:r>
    </w:p>
    <w:p w:rsidR="008F41EC" w:rsidRPr="008951C6" w:rsidRDefault="008F41EC" w:rsidP="004F3EA9">
      <w:pPr>
        <w:pStyle w:val="Default"/>
        <w:ind w:left="567" w:right="-851"/>
        <w:jc w:val="both"/>
      </w:pPr>
    </w:p>
    <w:p w:rsidR="008F41EC" w:rsidRPr="008951C6" w:rsidRDefault="008F41EC" w:rsidP="004F3EA9">
      <w:pPr>
        <w:pStyle w:val="Default"/>
        <w:ind w:left="567" w:right="-851"/>
        <w:jc w:val="center"/>
        <w:rPr>
          <w:b/>
        </w:rPr>
      </w:pPr>
      <w:r w:rsidRPr="008951C6">
        <w:rPr>
          <w:b/>
        </w:rPr>
        <w:t>Личностные результаты:</w:t>
      </w:r>
    </w:p>
    <w:p w:rsidR="008F41EC" w:rsidRPr="008951C6" w:rsidRDefault="008F41EC" w:rsidP="004F3EA9">
      <w:pPr>
        <w:pStyle w:val="Default"/>
        <w:ind w:left="567" w:right="-851"/>
        <w:jc w:val="center"/>
      </w:pPr>
    </w:p>
    <w:p w:rsidR="008F41EC" w:rsidRPr="008951C6" w:rsidRDefault="008F41EC" w:rsidP="004F3EA9">
      <w:pPr>
        <w:pStyle w:val="Default"/>
        <w:ind w:left="567" w:right="-851"/>
        <w:jc w:val="both"/>
      </w:pPr>
      <w:r w:rsidRPr="008951C6">
        <w:t>1)  формирование чувства гордости за свою Родину, её историю, рос</w:t>
      </w:r>
      <w:r w:rsidRPr="008951C6">
        <w:softHyphen/>
        <w:t xml:space="preserve">сийский народ, становление </w:t>
      </w:r>
      <w:proofErr w:type="gramStart"/>
      <w:r w:rsidRPr="008951C6">
        <w:t>гуманистических</w:t>
      </w:r>
      <w:proofErr w:type="gramEnd"/>
      <w:r w:rsidRPr="008951C6">
        <w:t xml:space="preserve"> и демократических ценностных ориентации многонационального российского общества;</w:t>
      </w:r>
    </w:p>
    <w:p w:rsidR="008F41EC" w:rsidRPr="008951C6" w:rsidRDefault="008F41EC" w:rsidP="004F3EA9">
      <w:pPr>
        <w:pStyle w:val="Default"/>
        <w:ind w:left="567" w:right="-851"/>
        <w:jc w:val="both"/>
      </w:pPr>
      <w:r w:rsidRPr="008951C6">
        <w:t>2) 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8F41EC" w:rsidRPr="008951C6" w:rsidRDefault="008F41EC" w:rsidP="004F3EA9">
      <w:pPr>
        <w:pStyle w:val="Default"/>
        <w:ind w:left="567" w:right="-851"/>
        <w:jc w:val="both"/>
      </w:pPr>
      <w:r w:rsidRPr="008951C6">
        <w:t>3) 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8F41EC" w:rsidRPr="008951C6" w:rsidRDefault="008F41EC" w:rsidP="004F3EA9">
      <w:pPr>
        <w:pStyle w:val="Default"/>
        <w:ind w:left="567" w:right="-851"/>
        <w:jc w:val="both"/>
      </w:pPr>
      <w:r w:rsidRPr="008951C6">
        <w:t>4)  развитие этических чувств, доброжелательности и эмоционально нравственной отзывчивости, понимания и сопереживания чувствам других людей;</w:t>
      </w:r>
    </w:p>
    <w:p w:rsidR="008F41EC" w:rsidRPr="008951C6" w:rsidRDefault="008F41EC" w:rsidP="004F3EA9">
      <w:pPr>
        <w:pStyle w:val="Default"/>
        <w:ind w:left="567" w:right="-851"/>
        <w:jc w:val="both"/>
      </w:pPr>
      <w:r w:rsidRPr="008951C6">
        <w:t>5)  формирование уважительного отношения к иному мнению, истории и культуре других народов, выработка умения терпимо относится к людям иной национальной принадлежности;</w:t>
      </w:r>
    </w:p>
    <w:p w:rsidR="008F41EC" w:rsidRPr="008951C6" w:rsidRDefault="008F41EC" w:rsidP="004F3EA9">
      <w:pPr>
        <w:pStyle w:val="Default"/>
        <w:ind w:left="567" w:right="-851"/>
        <w:jc w:val="both"/>
      </w:pPr>
      <w:r w:rsidRPr="008951C6">
        <w:t>6)  овладение начальными навыками адаптации к школе, школьному коллективу;</w:t>
      </w:r>
    </w:p>
    <w:p w:rsidR="008F41EC" w:rsidRPr="008951C6" w:rsidRDefault="008F41EC" w:rsidP="004F3EA9">
      <w:pPr>
        <w:pStyle w:val="Default"/>
        <w:ind w:left="567" w:right="-851"/>
        <w:jc w:val="both"/>
      </w:pPr>
      <w:r w:rsidRPr="008951C6">
        <w:t>7)   принятие и освоение социальной роли обучающегося, развития мотивов учебной деятельности и формирование личностного смысла учения;</w:t>
      </w:r>
    </w:p>
    <w:p w:rsidR="008F41EC" w:rsidRPr="008951C6" w:rsidRDefault="008F41EC" w:rsidP="004F3EA9">
      <w:pPr>
        <w:pStyle w:val="Default"/>
        <w:ind w:left="567" w:right="-851"/>
        <w:jc w:val="both"/>
      </w:pPr>
      <w:r w:rsidRPr="008951C6">
        <w:t>8)  развитие самостоятельности и личной ответственности за сноп по ступки на основе представлений о нравственных нормах общения;</w:t>
      </w:r>
    </w:p>
    <w:p w:rsidR="008F41EC" w:rsidRPr="008951C6" w:rsidRDefault="008F41EC" w:rsidP="004F3EA9">
      <w:pPr>
        <w:pStyle w:val="Default"/>
        <w:ind w:left="567" w:right="-851"/>
        <w:jc w:val="both"/>
      </w:pPr>
      <w:r w:rsidRPr="008951C6">
        <w:t xml:space="preserve">9)  развитие навыков сотрудничества </w:t>
      </w:r>
      <w:proofErr w:type="gramStart"/>
      <w:r w:rsidRPr="008951C6">
        <w:t>со</w:t>
      </w:r>
      <w:proofErr w:type="gramEnd"/>
      <w:r w:rsidRPr="008951C6"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</w:t>
      </w:r>
      <w:r w:rsidRPr="008951C6">
        <w:softHyphen/>
        <w:t>турных произведений со своими собственными поступками, осмысливать поступки героев;</w:t>
      </w:r>
    </w:p>
    <w:p w:rsidR="008F41EC" w:rsidRPr="008951C6" w:rsidRDefault="008F41EC" w:rsidP="004F3EA9">
      <w:pPr>
        <w:pStyle w:val="Default"/>
        <w:ind w:left="567" w:right="-851"/>
        <w:jc w:val="both"/>
      </w:pPr>
      <w:r w:rsidRPr="008951C6">
        <w:t>10) 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8F41EC" w:rsidRPr="008951C6" w:rsidRDefault="008F41EC" w:rsidP="004F3EA9">
      <w:pPr>
        <w:pStyle w:val="Default"/>
        <w:ind w:left="567" w:right="-851"/>
        <w:jc w:val="both"/>
      </w:pPr>
    </w:p>
    <w:p w:rsidR="008F41EC" w:rsidRPr="008951C6" w:rsidRDefault="008F41EC" w:rsidP="004F3EA9">
      <w:pPr>
        <w:pStyle w:val="Default"/>
        <w:ind w:left="567" w:right="-851"/>
        <w:jc w:val="center"/>
        <w:rPr>
          <w:b/>
        </w:rPr>
      </w:pPr>
      <w:proofErr w:type="spellStart"/>
      <w:r w:rsidRPr="008951C6">
        <w:rPr>
          <w:b/>
        </w:rPr>
        <w:t>Метапредметные</w:t>
      </w:r>
      <w:proofErr w:type="spellEnd"/>
      <w:r w:rsidRPr="008951C6">
        <w:rPr>
          <w:b/>
        </w:rPr>
        <w:t xml:space="preserve"> результаты:</w:t>
      </w:r>
    </w:p>
    <w:p w:rsidR="008F41EC" w:rsidRPr="008951C6" w:rsidRDefault="008F41EC" w:rsidP="004F3EA9">
      <w:pPr>
        <w:pStyle w:val="Default"/>
        <w:ind w:left="567" w:right="-851"/>
        <w:jc w:val="both"/>
      </w:pPr>
      <w:r w:rsidRPr="008951C6">
        <w:t>1)  овладение способностью принимать и сохранять цели и задачи учеб</w:t>
      </w:r>
      <w:r w:rsidRPr="008951C6">
        <w:softHyphen/>
        <w:t>ной деятельности, поиска средств её осуществления;</w:t>
      </w:r>
    </w:p>
    <w:p w:rsidR="008F41EC" w:rsidRPr="008951C6" w:rsidRDefault="008F41EC" w:rsidP="004F3EA9">
      <w:pPr>
        <w:pStyle w:val="Default"/>
        <w:ind w:left="567" w:right="-851"/>
        <w:jc w:val="both"/>
      </w:pPr>
      <w:r w:rsidRPr="008951C6">
        <w:t>2)  освоение, способами решения проблем творческого и поискового характера;</w:t>
      </w:r>
    </w:p>
    <w:p w:rsidR="008F41EC" w:rsidRPr="008951C6" w:rsidRDefault="008F41EC" w:rsidP="004F3EA9">
      <w:pPr>
        <w:pStyle w:val="Default"/>
        <w:ind w:left="567" w:right="-851"/>
        <w:jc w:val="both"/>
      </w:pPr>
      <w:r w:rsidRPr="008951C6">
        <w:t>3) 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8F41EC" w:rsidRPr="008951C6" w:rsidRDefault="008F41EC" w:rsidP="004F3EA9">
      <w:pPr>
        <w:pStyle w:val="Default"/>
        <w:ind w:left="567" w:right="-851"/>
        <w:jc w:val="both"/>
      </w:pPr>
      <w:r w:rsidRPr="008951C6">
        <w:t>4) 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F41EC" w:rsidRPr="008951C6" w:rsidRDefault="008F41EC" w:rsidP="004F3EA9">
      <w:pPr>
        <w:pStyle w:val="Default"/>
        <w:ind w:left="567" w:right="-851"/>
        <w:jc w:val="both"/>
      </w:pPr>
      <w:r w:rsidRPr="008951C6">
        <w:t>5)  использование знаково-символических сре</w:t>
      </w:r>
      <w:proofErr w:type="gramStart"/>
      <w:r w:rsidRPr="008951C6">
        <w:t>дств пр</w:t>
      </w:r>
      <w:proofErr w:type="gramEnd"/>
      <w:r w:rsidRPr="008951C6">
        <w:t>едставления ин</w:t>
      </w:r>
      <w:r w:rsidRPr="008951C6">
        <w:softHyphen/>
        <w:t>формации о книгах;</w:t>
      </w:r>
    </w:p>
    <w:p w:rsidR="008F41EC" w:rsidRPr="008951C6" w:rsidRDefault="008F41EC" w:rsidP="004F3EA9">
      <w:pPr>
        <w:pStyle w:val="Default"/>
        <w:ind w:left="567" w:right="-851"/>
        <w:jc w:val="both"/>
      </w:pPr>
      <w:r w:rsidRPr="008951C6">
        <w:t>6)  активное использование речевых сре</w:t>
      </w:r>
      <w:proofErr w:type="gramStart"/>
      <w:r w:rsidRPr="008951C6">
        <w:t>дств дл</w:t>
      </w:r>
      <w:proofErr w:type="gramEnd"/>
      <w:r w:rsidRPr="008951C6">
        <w:t>я решения коммуника</w:t>
      </w:r>
      <w:r w:rsidRPr="008951C6">
        <w:softHyphen/>
        <w:t>тивных и познавательных задач;</w:t>
      </w:r>
    </w:p>
    <w:p w:rsidR="008F41EC" w:rsidRPr="008951C6" w:rsidRDefault="008F41EC" w:rsidP="004F3EA9">
      <w:pPr>
        <w:pStyle w:val="Default"/>
        <w:ind w:left="567" w:right="-851"/>
        <w:jc w:val="both"/>
      </w:pPr>
      <w:r w:rsidRPr="008951C6">
        <w:t>7)   использование различных способов поиска учебной информа</w:t>
      </w:r>
      <w:r w:rsidRPr="008951C6">
        <w:softHyphen/>
        <w:t>ции в справочниках, словарях, энциклопедиях и интерпретации ин</w:t>
      </w:r>
      <w:r w:rsidRPr="008951C6">
        <w:softHyphen/>
        <w:t>формации в соответствии с коммуникативными и познавательными задачами;</w:t>
      </w:r>
    </w:p>
    <w:p w:rsidR="008F41EC" w:rsidRPr="008951C6" w:rsidRDefault="008F41EC" w:rsidP="004F3EA9">
      <w:pPr>
        <w:pStyle w:val="Default"/>
        <w:ind w:left="567" w:right="-851"/>
        <w:jc w:val="both"/>
      </w:pPr>
      <w:proofErr w:type="gramStart"/>
      <w:r w:rsidRPr="008951C6">
        <w:t>8) 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8F41EC" w:rsidRPr="008951C6" w:rsidRDefault="008F41EC" w:rsidP="004F3EA9">
      <w:pPr>
        <w:pStyle w:val="Default"/>
        <w:ind w:left="567" w:right="-851"/>
        <w:jc w:val="both"/>
      </w:pPr>
      <w:r w:rsidRPr="008951C6">
        <w:t>9) 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8F41EC" w:rsidRPr="008951C6" w:rsidRDefault="008F41EC" w:rsidP="004F3EA9">
      <w:pPr>
        <w:pStyle w:val="Default"/>
        <w:ind w:left="567" w:right="-851"/>
        <w:jc w:val="both"/>
      </w:pPr>
      <w:r w:rsidRPr="008951C6">
        <w:lastRenderedPageBreak/>
        <w:t>10)  готовность слушать собеседника и вести диалог, признавать раз</w:t>
      </w:r>
      <w:r w:rsidRPr="008951C6">
        <w:softHyphen/>
        <w:t>личные точки зрения и право каждого иметь и излагать своё мнение и аргументировать свою точку зрения и оценку событий;</w:t>
      </w:r>
    </w:p>
    <w:p w:rsidR="008F41EC" w:rsidRPr="008951C6" w:rsidRDefault="008F41EC" w:rsidP="004F3EA9">
      <w:pPr>
        <w:pStyle w:val="Default"/>
        <w:ind w:left="567" w:right="-851"/>
        <w:jc w:val="both"/>
      </w:pPr>
      <w:r w:rsidRPr="008951C6">
        <w:t>11)  умение договариваться о распределении ролей в совместной дея</w:t>
      </w:r>
      <w:r w:rsidRPr="008951C6">
        <w:softHyphen/>
        <w:t>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8F41EC" w:rsidRPr="008951C6" w:rsidRDefault="008F41EC" w:rsidP="004F3EA9">
      <w:pPr>
        <w:pStyle w:val="Default"/>
        <w:ind w:left="567" w:right="-851"/>
        <w:jc w:val="both"/>
      </w:pPr>
      <w:r w:rsidRPr="008951C6">
        <w:t>12) готовность конструктивно разрешать конфликты посредством учета интересов сторон и сотрудничества.</w:t>
      </w:r>
    </w:p>
    <w:p w:rsidR="008F41EC" w:rsidRPr="008951C6" w:rsidRDefault="008F41EC" w:rsidP="004F3EA9">
      <w:pPr>
        <w:pStyle w:val="Default"/>
        <w:ind w:left="567" w:right="-851"/>
        <w:jc w:val="both"/>
      </w:pPr>
    </w:p>
    <w:p w:rsidR="008F41EC" w:rsidRDefault="008F41EC" w:rsidP="004F3EA9">
      <w:pPr>
        <w:pStyle w:val="Default"/>
        <w:ind w:left="567" w:right="-851"/>
        <w:jc w:val="center"/>
        <w:rPr>
          <w:b/>
        </w:rPr>
      </w:pPr>
      <w:r w:rsidRPr="008951C6">
        <w:rPr>
          <w:b/>
        </w:rPr>
        <w:t>Предметные результаты:</w:t>
      </w:r>
    </w:p>
    <w:p w:rsidR="008F41EC" w:rsidRPr="008951C6" w:rsidRDefault="008F41EC" w:rsidP="004F3EA9">
      <w:pPr>
        <w:pStyle w:val="Default"/>
        <w:ind w:left="567" w:right="-851"/>
        <w:jc w:val="center"/>
        <w:rPr>
          <w:b/>
        </w:rPr>
      </w:pPr>
    </w:p>
    <w:p w:rsidR="008F41EC" w:rsidRPr="008951C6" w:rsidRDefault="008F41EC" w:rsidP="004F3EA9">
      <w:pPr>
        <w:pStyle w:val="Default"/>
        <w:ind w:left="567" w:right="-851"/>
        <w:jc w:val="both"/>
      </w:pPr>
      <w:r w:rsidRPr="008951C6">
        <w:t>1)  понимание литературы как явления национальной и мировой литературы, средства сохранения и передачи нравственных ценностей и традиций;</w:t>
      </w:r>
    </w:p>
    <w:p w:rsidR="008F41EC" w:rsidRPr="008951C6" w:rsidRDefault="008F41EC" w:rsidP="004F3EA9">
      <w:pPr>
        <w:pStyle w:val="Default"/>
        <w:ind w:left="567" w:right="-851"/>
        <w:jc w:val="both"/>
      </w:pPr>
      <w:r w:rsidRPr="008951C6">
        <w:t>2)  осознание значимости чтения для личного развития; формирование представлений о Родине и ее людях, окружающем мире, культуре, первоначальных этических представлений,  понятий о добре и зле, дружбе, честности; формирование потребности в систематическом чтении;</w:t>
      </w:r>
    </w:p>
    <w:p w:rsidR="008F41EC" w:rsidRPr="008951C6" w:rsidRDefault="008F41EC" w:rsidP="004F3EA9">
      <w:pPr>
        <w:pStyle w:val="Default"/>
        <w:ind w:left="567" w:right="-851"/>
        <w:jc w:val="both"/>
      </w:pPr>
      <w:proofErr w:type="gramStart"/>
      <w:r w:rsidRPr="008951C6">
        <w:t>3)  достижение необходимого для продолжения образовании уровня читательской компетентности, общего речевого развития, т. е. овладение чтением вслух и про себя, элементарными приёмами анализа  художественных, научно-познавательных и учебных текстов с использованием элементарных литературоведческих понятий;</w:t>
      </w:r>
      <w:proofErr w:type="gramEnd"/>
    </w:p>
    <w:p w:rsidR="008F41EC" w:rsidRPr="008951C6" w:rsidRDefault="008F41EC" w:rsidP="004F3EA9">
      <w:pPr>
        <w:pStyle w:val="Default"/>
        <w:ind w:left="567" w:right="-851"/>
        <w:jc w:val="both"/>
      </w:pPr>
      <w:r w:rsidRPr="008951C6">
        <w:t>4)   использование разных видов чтения изучающее (смысловое, выборочное, поисковое); умение осознанно воспринимать и оценивать содержание и специфику различных текстов, участвовать в их обсуждении и давать и обосновывать нравственную оценку поступков героем;</w:t>
      </w:r>
    </w:p>
    <w:p w:rsidR="008F41EC" w:rsidRPr="008951C6" w:rsidRDefault="008F41EC" w:rsidP="004F3EA9">
      <w:pPr>
        <w:pStyle w:val="Default"/>
        <w:ind w:left="567" w:right="-851"/>
        <w:jc w:val="both"/>
      </w:pPr>
      <w:r w:rsidRPr="008951C6">
        <w:t>5)  умение   самостоятельно   выбирать   интересующую   литературу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8F41EC" w:rsidRPr="008951C6" w:rsidRDefault="008F41EC" w:rsidP="004F3EA9">
      <w:pPr>
        <w:pStyle w:val="Default"/>
        <w:ind w:left="567" w:right="-851"/>
        <w:jc w:val="both"/>
      </w:pPr>
      <w:r w:rsidRPr="008951C6">
        <w:t>6)  умение использовать простейшие виды анализа различных текстов: устанавливать причинно-следственные связи и определять главную  мысль произведения, делить текст на части, озаглавливать  их, составлять простой план, находить средства выразительности, пересказывать произведение;</w:t>
      </w:r>
    </w:p>
    <w:p w:rsidR="008F41EC" w:rsidRPr="008951C6" w:rsidRDefault="008F41EC" w:rsidP="004F3EA9">
      <w:pPr>
        <w:pStyle w:val="Default"/>
        <w:ind w:left="567" w:right="-851"/>
        <w:jc w:val="both"/>
      </w:pPr>
      <w:r w:rsidRPr="008951C6">
        <w:t>7) 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— создание текста по аналогии, рассуждение - письменный ответ на вопрос, описание — характеристика героев). Умение написать отзыв на прочитанное произведение;</w:t>
      </w:r>
    </w:p>
    <w:p w:rsidR="008F41EC" w:rsidRPr="008951C6" w:rsidRDefault="008F41EC" w:rsidP="004F3EA9">
      <w:pPr>
        <w:pStyle w:val="Default"/>
        <w:ind w:left="567" w:right="-851"/>
        <w:jc w:val="both"/>
      </w:pPr>
      <w:r w:rsidRPr="008951C6">
        <w:t>8)  развитие художественно-творческих способностей, умение создавать</w:t>
      </w:r>
    </w:p>
    <w:p w:rsidR="008F41EC" w:rsidRPr="008951C6" w:rsidRDefault="008F41EC" w:rsidP="004F3EA9">
      <w:pPr>
        <w:pStyle w:val="Default"/>
        <w:ind w:left="567" w:right="-851"/>
        <w:jc w:val="both"/>
      </w:pPr>
      <w:r w:rsidRPr="008951C6">
        <w:t>собственный текст на основе художественного произведения, репродукции</w:t>
      </w:r>
    </w:p>
    <w:p w:rsidR="008F41EC" w:rsidRDefault="008F41EC" w:rsidP="004F3EA9">
      <w:pPr>
        <w:pStyle w:val="Default"/>
        <w:ind w:left="567" w:right="-851"/>
        <w:jc w:val="both"/>
      </w:pPr>
      <w:r w:rsidRPr="008951C6">
        <w:t>картин художников, иллюстраций, на основе личного опыта.</w:t>
      </w:r>
    </w:p>
    <w:p w:rsidR="008F41EC" w:rsidRDefault="008F41EC" w:rsidP="004F3EA9">
      <w:pPr>
        <w:pStyle w:val="Default"/>
        <w:ind w:left="567" w:right="-851"/>
        <w:jc w:val="both"/>
      </w:pPr>
    </w:p>
    <w:p w:rsidR="008F41EC" w:rsidRDefault="008F41EC" w:rsidP="004F3EA9">
      <w:pPr>
        <w:pStyle w:val="Default"/>
        <w:ind w:left="567" w:right="-851"/>
        <w:jc w:val="both"/>
      </w:pPr>
    </w:p>
    <w:p w:rsidR="008F41EC" w:rsidRDefault="008F41EC" w:rsidP="004F3EA9">
      <w:pPr>
        <w:pStyle w:val="Default"/>
        <w:ind w:left="567" w:right="-851"/>
        <w:jc w:val="both"/>
      </w:pPr>
    </w:p>
    <w:p w:rsidR="008F41EC" w:rsidRDefault="008F41EC" w:rsidP="004F3EA9">
      <w:pPr>
        <w:pStyle w:val="Default"/>
        <w:ind w:left="567" w:right="-851"/>
        <w:jc w:val="both"/>
      </w:pPr>
    </w:p>
    <w:p w:rsidR="008F41EC" w:rsidRDefault="008F41EC" w:rsidP="004F3EA9">
      <w:pPr>
        <w:pStyle w:val="Default"/>
        <w:ind w:left="567" w:right="-851"/>
        <w:jc w:val="both"/>
      </w:pPr>
    </w:p>
    <w:p w:rsidR="008F41EC" w:rsidRDefault="008F41EC" w:rsidP="004F3EA9">
      <w:pPr>
        <w:pStyle w:val="Default"/>
        <w:ind w:left="567" w:right="-851"/>
        <w:jc w:val="both"/>
      </w:pPr>
    </w:p>
    <w:p w:rsidR="008F41EC" w:rsidRDefault="008F41EC" w:rsidP="004F3EA9">
      <w:pPr>
        <w:pStyle w:val="Default"/>
        <w:ind w:left="567" w:right="-851"/>
        <w:jc w:val="both"/>
      </w:pPr>
      <w:r>
        <w:br w:type="page"/>
      </w:r>
    </w:p>
    <w:p w:rsidR="008F41EC" w:rsidRPr="008951C6" w:rsidRDefault="008F41EC" w:rsidP="004F3EA9">
      <w:pPr>
        <w:pStyle w:val="Default"/>
        <w:ind w:left="567" w:right="-851"/>
        <w:jc w:val="both"/>
      </w:pPr>
    </w:p>
    <w:p w:rsidR="008F41EC" w:rsidRPr="006A06E3" w:rsidRDefault="008F41EC" w:rsidP="004F3EA9">
      <w:pPr>
        <w:ind w:left="567" w:right="-851"/>
        <w:jc w:val="center"/>
        <w:rPr>
          <w:rFonts w:ascii="Times New Roman" w:hAnsi="Times New Roman"/>
          <w:b/>
          <w:sz w:val="24"/>
          <w:szCs w:val="24"/>
        </w:rPr>
      </w:pPr>
      <w:r w:rsidRPr="006A06E3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8F41EC" w:rsidRPr="0068127E" w:rsidRDefault="008F41EC" w:rsidP="004F3EA9">
      <w:pPr>
        <w:pStyle w:val="Default"/>
        <w:ind w:left="567" w:right="-851"/>
        <w:jc w:val="both"/>
      </w:pPr>
      <w:r w:rsidRPr="0068127E">
        <w:rPr>
          <w:b/>
          <w:bCs/>
        </w:rPr>
        <w:t xml:space="preserve">"Летописи. Былины. Жития" (11 ч) </w:t>
      </w:r>
    </w:p>
    <w:p w:rsidR="008F41EC" w:rsidRPr="0068127E" w:rsidRDefault="008F41EC" w:rsidP="004F3EA9">
      <w:pPr>
        <w:pStyle w:val="Default"/>
        <w:ind w:left="567" w:right="-851"/>
        <w:jc w:val="both"/>
      </w:pPr>
      <w:r w:rsidRPr="0068127E">
        <w:t xml:space="preserve">О былинах. "Ильины три поезд очки". Летописи. Жития. "И повесил Олег щит свой на вратах </w:t>
      </w:r>
      <w:proofErr w:type="spellStart"/>
      <w:r w:rsidRPr="0068127E">
        <w:t>Цареграда</w:t>
      </w:r>
      <w:proofErr w:type="spellEnd"/>
      <w:r w:rsidRPr="0068127E">
        <w:t>..</w:t>
      </w:r>
      <w:proofErr w:type="gramStart"/>
      <w:r w:rsidRPr="0068127E">
        <w:t>."</w:t>
      </w:r>
      <w:proofErr w:type="gramEnd"/>
      <w:r w:rsidRPr="0068127E">
        <w:t xml:space="preserve">,"И вспомнил Олег коня своего...","Житие Сергия Радонежского". </w:t>
      </w:r>
      <w:r>
        <w:rPr>
          <w:b/>
          <w:bCs/>
        </w:rPr>
        <w:t>"Чудесный мир классики" (19</w:t>
      </w:r>
      <w:r w:rsidRPr="0068127E">
        <w:rPr>
          <w:b/>
          <w:bCs/>
        </w:rPr>
        <w:t xml:space="preserve"> ч) </w:t>
      </w:r>
    </w:p>
    <w:p w:rsidR="008F41EC" w:rsidRPr="0068127E" w:rsidRDefault="008F41EC" w:rsidP="004F3EA9">
      <w:pPr>
        <w:pStyle w:val="Default"/>
        <w:ind w:left="567" w:right="-851"/>
        <w:jc w:val="both"/>
      </w:pPr>
      <w:r w:rsidRPr="0068127E">
        <w:rPr>
          <w:b/>
          <w:bCs/>
        </w:rPr>
        <w:t xml:space="preserve">П.П. </w:t>
      </w:r>
      <w:r w:rsidRPr="0068127E">
        <w:t>Ершов "Конек-горбунок" (отрывок); А.С. Пушкин "Няне", "Туча", "Унылая пора!..", "Птичка Божия не знает..." "Сказка о мертвой царевне и о семи богатырях"; М.Ю. Лермонтов "Дары Терека" (отрывок), "</w:t>
      </w:r>
      <w:proofErr w:type="spellStart"/>
      <w:r w:rsidRPr="0068127E">
        <w:t>Ашик-Кериб</w:t>
      </w:r>
      <w:proofErr w:type="spellEnd"/>
      <w:r w:rsidRPr="0068127E">
        <w:t xml:space="preserve">"; А.П. Чехов "Мальчики". </w:t>
      </w:r>
      <w:r>
        <w:rPr>
          <w:b/>
          <w:bCs/>
        </w:rPr>
        <w:t>"Поэтическая тетрадь 1" (9</w:t>
      </w:r>
      <w:r w:rsidRPr="0068127E">
        <w:rPr>
          <w:b/>
          <w:bCs/>
        </w:rPr>
        <w:t xml:space="preserve"> ч) </w:t>
      </w:r>
    </w:p>
    <w:p w:rsidR="008F41EC" w:rsidRPr="0068127E" w:rsidRDefault="008F41EC" w:rsidP="004F3EA9">
      <w:pPr>
        <w:pStyle w:val="Default"/>
        <w:ind w:left="567" w:right="-851"/>
        <w:jc w:val="both"/>
      </w:pPr>
      <w:r w:rsidRPr="0068127E">
        <w:t>Ф.И.Тютчев "Еще земли печален вид..</w:t>
      </w:r>
      <w:proofErr w:type="gramStart"/>
      <w:r w:rsidRPr="0068127E">
        <w:t>."</w:t>
      </w:r>
      <w:proofErr w:type="gramEnd"/>
      <w:r w:rsidRPr="0068127E">
        <w:t>"Как неожиданно и ярко..."; А.А. Фет "Весенний дождь", "Бабочка"; Е.А. Баратынский "Весна, весна! Как воздух чист...", "Где сладкий шепот..."; А.Н. Плещеев "Дети и птичка"; И.С. Никитин "В синем небе плывут над полями</w:t>
      </w:r>
      <w:proofErr w:type="gramStart"/>
      <w:r w:rsidRPr="0068127E">
        <w:t xml:space="preserve">.:."; </w:t>
      </w:r>
      <w:proofErr w:type="gramEnd"/>
      <w:r w:rsidRPr="0068127E">
        <w:t xml:space="preserve">Н.А Некрасов "Школьник", "В зимние сумерки нянины сказки..."; И.А. Бунин "Листопад". </w:t>
      </w:r>
    </w:p>
    <w:p w:rsidR="008F41EC" w:rsidRPr="0068127E" w:rsidRDefault="008F41EC" w:rsidP="004F3EA9">
      <w:pPr>
        <w:pStyle w:val="Default"/>
        <w:ind w:left="567" w:right="-851"/>
        <w:jc w:val="both"/>
      </w:pPr>
      <w:r>
        <w:rPr>
          <w:b/>
          <w:bCs/>
        </w:rPr>
        <w:t>"Литературные сказки" (14</w:t>
      </w:r>
      <w:r w:rsidRPr="0068127E">
        <w:rPr>
          <w:b/>
          <w:bCs/>
        </w:rPr>
        <w:t xml:space="preserve"> ч) </w:t>
      </w:r>
    </w:p>
    <w:p w:rsidR="008F41EC" w:rsidRPr="0068127E" w:rsidRDefault="008F41EC" w:rsidP="004F3EA9">
      <w:pPr>
        <w:pStyle w:val="Default"/>
        <w:ind w:left="567" w:right="-851"/>
        <w:jc w:val="both"/>
      </w:pPr>
      <w:r w:rsidRPr="0068127E">
        <w:t xml:space="preserve">В.Ф. Одоевский "Городок в табакерке"; П.П. Бажов "Серебряное копытце"; СТ. Аксаков "Аленький цветочек"; В.М. Гаршин "Сказка о жабе и розе". </w:t>
      </w:r>
    </w:p>
    <w:p w:rsidR="008F41EC" w:rsidRPr="0068127E" w:rsidRDefault="008F41EC" w:rsidP="004F3EA9">
      <w:pPr>
        <w:pStyle w:val="Default"/>
        <w:ind w:left="567" w:right="-851"/>
        <w:jc w:val="both"/>
      </w:pPr>
      <w:r w:rsidRPr="0068127E">
        <w:rPr>
          <w:b/>
          <w:bCs/>
        </w:rPr>
        <w:t xml:space="preserve">"Делу время </w:t>
      </w:r>
      <w:r w:rsidRPr="0068127E">
        <w:t xml:space="preserve">- </w:t>
      </w:r>
      <w:r w:rsidRPr="0068127E">
        <w:rPr>
          <w:b/>
          <w:bCs/>
        </w:rPr>
        <w:t>потехе час" (</w:t>
      </w:r>
      <w:r>
        <w:rPr>
          <w:b/>
          <w:bCs/>
        </w:rPr>
        <w:t xml:space="preserve">8 </w:t>
      </w:r>
      <w:r w:rsidRPr="0068127E">
        <w:rPr>
          <w:b/>
          <w:bCs/>
        </w:rPr>
        <w:t xml:space="preserve">ч) </w:t>
      </w:r>
    </w:p>
    <w:p w:rsidR="008F41EC" w:rsidRPr="0068127E" w:rsidRDefault="008F41EC" w:rsidP="004F3EA9">
      <w:pPr>
        <w:pStyle w:val="Default"/>
        <w:ind w:left="567" w:right="-851"/>
        <w:jc w:val="both"/>
      </w:pPr>
      <w:r w:rsidRPr="0068127E">
        <w:t xml:space="preserve">Е.Д. Шварц "Сказка о потерянном времени"; В.Ю. Драгунский "Главные реки", "Что любит Мишка"; В.В. </w:t>
      </w:r>
      <w:proofErr w:type="spellStart"/>
      <w:r w:rsidRPr="0068127E">
        <w:t>Голявкин</w:t>
      </w:r>
      <w:proofErr w:type="spellEnd"/>
      <w:r w:rsidRPr="0068127E">
        <w:t xml:space="preserve"> "Никакой горчицы я не ел". </w:t>
      </w:r>
    </w:p>
    <w:p w:rsidR="008F41EC" w:rsidRPr="0068127E" w:rsidRDefault="008F41EC" w:rsidP="004F3EA9">
      <w:pPr>
        <w:pStyle w:val="Default"/>
        <w:ind w:left="567" w:right="-851"/>
        <w:jc w:val="both"/>
      </w:pPr>
      <w:r>
        <w:rPr>
          <w:b/>
          <w:bCs/>
        </w:rPr>
        <w:t>"Страна детства" (7</w:t>
      </w:r>
      <w:r w:rsidRPr="0068127E">
        <w:rPr>
          <w:b/>
          <w:bCs/>
        </w:rPr>
        <w:t xml:space="preserve"> ч) </w:t>
      </w:r>
    </w:p>
    <w:p w:rsidR="008F41EC" w:rsidRPr="0068127E" w:rsidRDefault="008F41EC" w:rsidP="004F3EA9">
      <w:pPr>
        <w:pStyle w:val="Default"/>
        <w:ind w:left="567" w:right="-851"/>
        <w:jc w:val="both"/>
      </w:pPr>
      <w:r w:rsidRPr="0068127E">
        <w:t>Б.С. Житков "Как я ловил человечков"; К.Г. Паустовский "Корзина с еловыми шишками"; М.М. Зощенко "Елка".</w:t>
      </w:r>
      <w:proofErr w:type="gramStart"/>
      <w:r w:rsidRPr="0068127E">
        <w:t xml:space="preserve"> .</w:t>
      </w:r>
      <w:proofErr w:type="gramEnd"/>
      <w:r w:rsidRPr="0068127E">
        <w:t xml:space="preserve"> </w:t>
      </w:r>
    </w:p>
    <w:p w:rsidR="008F41EC" w:rsidRPr="0068127E" w:rsidRDefault="008F41EC" w:rsidP="004F3EA9">
      <w:pPr>
        <w:pStyle w:val="Default"/>
        <w:ind w:left="567" w:right="-851"/>
        <w:jc w:val="both"/>
      </w:pPr>
      <w:r w:rsidRPr="0068127E">
        <w:rPr>
          <w:b/>
          <w:bCs/>
        </w:rPr>
        <w:t>"Поэтическая тетрадь 2" (5 ч)</w:t>
      </w:r>
      <w:r w:rsidRPr="0068127E">
        <w:t xml:space="preserve"> В.Я. Брюсов "Опять сон", "Детская"; С.А. Есенин "Бабушкины сказки"; М.И. Цветаева </w:t>
      </w:r>
    </w:p>
    <w:p w:rsidR="008F41EC" w:rsidRDefault="008F41EC" w:rsidP="004F3EA9">
      <w:pPr>
        <w:pStyle w:val="Default"/>
        <w:ind w:left="567" w:right="-851"/>
        <w:jc w:val="both"/>
      </w:pPr>
      <w:r w:rsidRPr="0068127E">
        <w:t>"Бежит тропинка бугорка..</w:t>
      </w:r>
      <w:proofErr w:type="gramStart"/>
      <w:r w:rsidRPr="0068127E">
        <w:t>."</w:t>
      </w:r>
      <w:proofErr w:type="gramEnd"/>
      <w:r w:rsidRPr="0068127E">
        <w:t xml:space="preserve">"Наши царства". </w:t>
      </w:r>
    </w:p>
    <w:p w:rsidR="008F41EC" w:rsidRPr="0068127E" w:rsidRDefault="008F41EC" w:rsidP="004F3EA9">
      <w:pPr>
        <w:pStyle w:val="Default"/>
        <w:ind w:left="567" w:right="-851"/>
        <w:jc w:val="both"/>
      </w:pPr>
      <w:r w:rsidRPr="0068127E">
        <w:rPr>
          <w:b/>
          <w:bCs/>
        </w:rPr>
        <w:t xml:space="preserve">Природа и </w:t>
      </w:r>
      <w:r w:rsidRPr="0068127E">
        <w:t xml:space="preserve">мы" </w:t>
      </w:r>
      <w:r>
        <w:rPr>
          <w:b/>
          <w:bCs/>
        </w:rPr>
        <w:t>(10</w:t>
      </w:r>
      <w:r w:rsidRPr="0068127E">
        <w:rPr>
          <w:b/>
          <w:bCs/>
        </w:rPr>
        <w:t xml:space="preserve"> ч) </w:t>
      </w:r>
    </w:p>
    <w:p w:rsidR="008F41EC" w:rsidRPr="0068127E" w:rsidRDefault="008F41EC" w:rsidP="004F3EA9">
      <w:pPr>
        <w:pStyle w:val="Default"/>
        <w:ind w:left="567" w:right="-851"/>
        <w:jc w:val="both"/>
      </w:pPr>
      <w:r w:rsidRPr="0068127E">
        <w:t xml:space="preserve">Д.Н. </w:t>
      </w:r>
      <w:proofErr w:type="spellStart"/>
      <w:proofErr w:type="gramStart"/>
      <w:r w:rsidRPr="0068127E">
        <w:t>Мамин-Сибиряк</w:t>
      </w:r>
      <w:proofErr w:type="spellEnd"/>
      <w:proofErr w:type="gramEnd"/>
      <w:r w:rsidRPr="0068127E">
        <w:t xml:space="preserve"> "Приемыш"; А.И. Куприн "Барбос и </w:t>
      </w:r>
      <w:proofErr w:type="spellStart"/>
      <w:r w:rsidRPr="0068127E">
        <w:t>Жулька</w:t>
      </w:r>
      <w:proofErr w:type="spellEnd"/>
      <w:r w:rsidRPr="0068127E">
        <w:t xml:space="preserve">"; М.М. Пришвин "Выскочка"; К.Г. Паустовский "Скрипучие половицы"; Е.И. </w:t>
      </w:r>
      <w:proofErr w:type="spellStart"/>
      <w:r w:rsidRPr="0068127E">
        <w:t>Чарушин</w:t>
      </w:r>
      <w:proofErr w:type="spellEnd"/>
      <w:r w:rsidRPr="0068127E">
        <w:t xml:space="preserve"> "Кабан"; В.П. Астафьев "</w:t>
      </w:r>
      <w:proofErr w:type="spellStart"/>
      <w:r w:rsidRPr="0068127E">
        <w:t>Стрижонок</w:t>
      </w:r>
      <w:proofErr w:type="spellEnd"/>
      <w:r w:rsidRPr="0068127E">
        <w:t xml:space="preserve"> Скрип". </w:t>
      </w:r>
    </w:p>
    <w:p w:rsidR="008F41EC" w:rsidRPr="0068127E" w:rsidRDefault="008F41EC" w:rsidP="004F3EA9">
      <w:pPr>
        <w:pStyle w:val="Default"/>
        <w:ind w:left="567" w:right="-851"/>
        <w:jc w:val="both"/>
      </w:pPr>
      <w:r>
        <w:rPr>
          <w:b/>
          <w:bCs/>
        </w:rPr>
        <w:t>"Поэтическая тетрадь 3" (9</w:t>
      </w:r>
      <w:r w:rsidRPr="0068127E">
        <w:rPr>
          <w:b/>
          <w:bCs/>
        </w:rPr>
        <w:t xml:space="preserve"> ч) </w:t>
      </w:r>
    </w:p>
    <w:p w:rsidR="008F41EC" w:rsidRDefault="008F41EC" w:rsidP="004F3EA9">
      <w:pPr>
        <w:pStyle w:val="Default"/>
        <w:ind w:left="567" w:right="-851"/>
        <w:jc w:val="both"/>
      </w:pPr>
      <w:r w:rsidRPr="0068127E">
        <w:t xml:space="preserve">Б.Л. Пастернак "Золотая осень"; С.А. </w:t>
      </w:r>
      <w:proofErr w:type="spellStart"/>
      <w:r w:rsidRPr="0068127E">
        <w:t>Клычков</w:t>
      </w:r>
      <w:proofErr w:type="spellEnd"/>
      <w:r w:rsidRPr="0068127E">
        <w:t xml:space="preserve"> "Весна в лесу"; Д.Б. </w:t>
      </w:r>
      <w:proofErr w:type="spellStart"/>
      <w:r w:rsidRPr="0068127E">
        <w:t>Кедрин</w:t>
      </w:r>
      <w:proofErr w:type="spellEnd"/>
      <w:r w:rsidRPr="0068127E">
        <w:t xml:space="preserve"> "Бабье лето"; Н.М. Рубцов "Сентябрь"; С.А. Есенин "Лебедушка". </w:t>
      </w:r>
    </w:p>
    <w:p w:rsidR="008F41EC" w:rsidRPr="008C490F" w:rsidRDefault="008F41EC" w:rsidP="004F3EA9">
      <w:pPr>
        <w:pStyle w:val="Default"/>
        <w:ind w:left="567" w:right="-851"/>
        <w:jc w:val="both"/>
        <w:rPr>
          <w:b/>
        </w:rPr>
      </w:pPr>
      <w:r>
        <w:rPr>
          <w:b/>
        </w:rPr>
        <w:t>"Родина" (7</w:t>
      </w:r>
      <w:r w:rsidRPr="008C490F">
        <w:rPr>
          <w:b/>
        </w:rPr>
        <w:t xml:space="preserve"> ч) </w:t>
      </w:r>
    </w:p>
    <w:p w:rsidR="008F41EC" w:rsidRPr="0068127E" w:rsidRDefault="008F41EC" w:rsidP="004F3EA9">
      <w:pPr>
        <w:pStyle w:val="Default"/>
        <w:ind w:left="567" w:right="-851"/>
        <w:jc w:val="both"/>
      </w:pPr>
      <w:r w:rsidRPr="0068127E">
        <w:t xml:space="preserve">И.С. Никитин "Русь"; С.Д. Дрожжин "Родине"; А.В. </w:t>
      </w:r>
      <w:proofErr w:type="spellStart"/>
      <w:r w:rsidRPr="0068127E">
        <w:t>Жигулин</w:t>
      </w:r>
      <w:proofErr w:type="spellEnd"/>
      <w:r w:rsidRPr="0068127E">
        <w:t xml:space="preserve"> "О, Родина! В неярком блеске..."; Б.А. Слуцкий "Лошади в океане"</w:t>
      </w:r>
      <w:proofErr w:type="gramStart"/>
      <w:r w:rsidRPr="0068127E">
        <w:t xml:space="preserve"> ,</w:t>
      </w:r>
      <w:proofErr w:type="gramEnd"/>
      <w:r w:rsidRPr="0068127E">
        <w:t xml:space="preserve"> </w:t>
      </w:r>
    </w:p>
    <w:p w:rsidR="008F41EC" w:rsidRPr="0068127E" w:rsidRDefault="008F41EC" w:rsidP="004F3EA9">
      <w:pPr>
        <w:pStyle w:val="Default"/>
        <w:ind w:left="567" w:right="-851"/>
        <w:jc w:val="both"/>
      </w:pPr>
      <w:r w:rsidRPr="0068127E">
        <w:rPr>
          <w:b/>
          <w:bCs/>
        </w:rPr>
        <w:t>«Страна "Фантазия"» (</w:t>
      </w:r>
      <w:r>
        <w:rPr>
          <w:b/>
          <w:bCs/>
        </w:rPr>
        <w:t>6</w:t>
      </w:r>
      <w:r w:rsidRPr="0068127E">
        <w:rPr>
          <w:b/>
          <w:bCs/>
        </w:rPr>
        <w:t xml:space="preserve"> ч) </w:t>
      </w:r>
    </w:p>
    <w:p w:rsidR="008F41EC" w:rsidRPr="0068127E" w:rsidRDefault="008F41EC" w:rsidP="004F3EA9">
      <w:pPr>
        <w:pStyle w:val="Default"/>
        <w:ind w:left="567" w:right="-851"/>
        <w:jc w:val="both"/>
      </w:pPr>
      <w:r w:rsidRPr="0068127E">
        <w:t xml:space="preserve">Е.С. Велтистов "Приключения Электроника", К. </w:t>
      </w:r>
      <w:proofErr w:type="spellStart"/>
      <w:r w:rsidRPr="0068127E">
        <w:t>Булычев</w:t>
      </w:r>
      <w:proofErr w:type="spellEnd"/>
      <w:r w:rsidRPr="0068127E">
        <w:t xml:space="preserve"> "Путешествие Алисы". </w:t>
      </w:r>
      <w:r w:rsidRPr="0068127E">
        <w:rPr>
          <w:b/>
          <w:bCs/>
        </w:rPr>
        <w:t>"Зарубежная литература" (1</w:t>
      </w:r>
      <w:r>
        <w:rPr>
          <w:b/>
          <w:bCs/>
        </w:rPr>
        <w:t>4</w:t>
      </w:r>
      <w:r w:rsidRPr="0068127E">
        <w:rPr>
          <w:b/>
          <w:bCs/>
        </w:rPr>
        <w:t xml:space="preserve"> ч) </w:t>
      </w:r>
    </w:p>
    <w:p w:rsidR="008F41EC" w:rsidRPr="0068127E" w:rsidRDefault="008F41EC" w:rsidP="004F3EA9">
      <w:pPr>
        <w:pStyle w:val="Default"/>
        <w:ind w:left="567" w:right="-851"/>
        <w:jc w:val="both"/>
      </w:pPr>
      <w:r w:rsidRPr="0068127E">
        <w:t xml:space="preserve">Дж. Свифт "Путешествие Гулливера"; Г.-Х. Андерсен "Русалочка"; М. Твен "Приключения Тома </w:t>
      </w:r>
      <w:proofErr w:type="spellStart"/>
      <w:r w:rsidRPr="0068127E">
        <w:t>Сойера</w:t>
      </w:r>
      <w:proofErr w:type="spellEnd"/>
      <w:r w:rsidRPr="0068127E">
        <w:t xml:space="preserve">"; С. Лагерлеф "Святая ночь", "В </w:t>
      </w:r>
      <w:proofErr w:type="spellStart"/>
      <w:r w:rsidRPr="0068127E">
        <w:t>Назарете</w:t>
      </w:r>
      <w:proofErr w:type="spellEnd"/>
      <w:r w:rsidRPr="0068127E">
        <w:t>".</w:t>
      </w:r>
    </w:p>
    <w:p w:rsidR="008F41EC" w:rsidRPr="0068127E" w:rsidRDefault="008F41EC" w:rsidP="004F3EA9">
      <w:pPr>
        <w:pStyle w:val="Default"/>
        <w:ind w:left="567" w:right="-851"/>
        <w:jc w:val="both"/>
        <w:rPr>
          <w:b/>
          <w:bCs/>
        </w:rPr>
      </w:pPr>
    </w:p>
    <w:p w:rsidR="008F41EC" w:rsidRDefault="008F41EC" w:rsidP="004F3EA9">
      <w:pPr>
        <w:shd w:val="clear" w:color="auto" w:fill="FFFFFF"/>
        <w:spacing w:after="200" w:line="276" w:lineRule="auto"/>
        <w:ind w:left="567" w:right="-85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8F41EC" w:rsidRDefault="008F41EC" w:rsidP="008951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8F41EC" w:rsidRPr="000E473E" w:rsidRDefault="008F41EC" w:rsidP="008951C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D694B">
        <w:rPr>
          <w:rFonts w:ascii="Times New Roman" w:hAnsi="Times New Roman"/>
          <w:sz w:val="24"/>
          <w:szCs w:val="24"/>
        </w:rPr>
        <w:t xml:space="preserve">по </w:t>
      </w:r>
      <w:r w:rsidRPr="000E473E">
        <w:rPr>
          <w:rFonts w:ascii="Times New Roman" w:hAnsi="Times New Roman"/>
          <w:sz w:val="24"/>
          <w:szCs w:val="24"/>
          <w:u w:val="single"/>
        </w:rPr>
        <w:t>литературному чтению</w:t>
      </w:r>
    </w:p>
    <w:p w:rsidR="008F41EC" w:rsidRPr="004D694B" w:rsidRDefault="008F41EC" w:rsidP="008951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694B">
        <w:rPr>
          <w:rFonts w:ascii="Times New Roman" w:hAnsi="Times New Roman"/>
          <w:sz w:val="24"/>
          <w:szCs w:val="24"/>
        </w:rPr>
        <w:t>Класс 4</w:t>
      </w:r>
    </w:p>
    <w:p w:rsidR="008F41EC" w:rsidRPr="004D694B" w:rsidRDefault="008F41EC" w:rsidP="008951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694B">
        <w:rPr>
          <w:rFonts w:ascii="Times New Roman" w:hAnsi="Times New Roman"/>
          <w:sz w:val="24"/>
          <w:szCs w:val="24"/>
        </w:rPr>
        <w:t>Количество часов по учебному плану:</w:t>
      </w:r>
    </w:p>
    <w:p w:rsidR="008F41EC" w:rsidRPr="004D694B" w:rsidRDefault="008F41EC" w:rsidP="008951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694B">
        <w:rPr>
          <w:rFonts w:ascii="Times New Roman" w:hAnsi="Times New Roman"/>
          <w:sz w:val="24"/>
          <w:szCs w:val="24"/>
        </w:rPr>
        <w:t xml:space="preserve">Всего: </w:t>
      </w:r>
      <w:r>
        <w:rPr>
          <w:rFonts w:ascii="Times New Roman" w:hAnsi="Times New Roman"/>
          <w:sz w:val="24"/>
          <w:szCs w:val="24"/>
        </w:rPr>
        <w:t>119</w:t>
      </w:r>
      <w:r w:rsidRPr="004D694B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4D694B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5B0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четверти 3 часа в</w:t>
      </w:r>
      <w:r w:rsidRPr="004D694B">
        <w:rPr>
          <w:rFonts w:ascii="Times New Roman" w:hAnsi="Times New Roman"/>
          <w:sz w:val="24"/>
          <w:szCs w:val="24"/>
        </w:rPr>
        <w:t xml:space="preserve"> нед</w:t>
      </w:r>
      <w:r>
        <w:rPr>
          <w:rFonts w:ascii="Times New Roman" w:hAnsi="Times New Roman"/>
          <w:sz w:val="24"/>
          <w:szCs w:val="24"/>
        </w:rPr>
        <w:t xml:space="preserve">елю, во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5B0DC7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4D694B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4D694B">
        <w:rPr>
          <w:rFonts w:ascii="Times New Roman" w:hAnsi="Times New Roman"/>
          <w:sz w:val="24"/>
          <w:szCs w:val="24"/>
        </w:rPr>
        <w:t>.</w:t>
      </w:r>
    </w:p>
    <w:p w:rsidR="008F41EC" w:rsidRPr="00F47868" w:rsidRDefault="008F41EC" w:rsidP="00294D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868">
        <w:rPr>
          <w:rFonts w:ascii="Times New Roman" w:hAnsi="Times New Roman"/>
          <w:sz w:val="24"/>
          <w:szCs w:val="24"/>
        </w:rPr>
        <w:t>Планирование составлено на основе:</w:t>
      </w:r>
    </w:p>
    <w:p w:rsidR="008F41EC" w:rsidRPr="00F47868" w:rsidRDefault="008F41EC" w:rsidP="00294D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868">
        <w:rPr>
          <w:rFonts w:ascii="Times New Roman" w:hAnsi="Times New Roman"/>
          <w:sz w:val="24"/>
          <w:szCs w:val="24"/>
        </w:rPr>
        <w:t>-ФГОС</w:t>
      </w:r>
    </w:p>
    <w:p w:rsidR="008F41EC" w:rsidRPr="00F47868" w:rsidRDefault="008F41EC" w:rsidP="00294D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868">
        <w:rPr>
          <w:rFonts w:ascii="Times New Roman" w:hAnsi="Times New Roman"/>
          <w:sz w:val="24"/>
          <w:szCs w:val="24"/>
        </w:rPr>
        <w:t xml:space="preserve">-Основной образовательной программы МБОУ </w:t>
      </w:r>
      <w:proofErr w:type="spellStart"/>
      <w:r w:rsidRPr="00F47868">
        <w:rPr>
          <w:rFonts w:ascii="Times New Roman" w:hAnsi="Times New Roman"/>
          <w:sz w:val="24"/>
          <w:szCs w:val="24"/>
        </w:rPr>
        <w:t>Лопандинской</w:t>
      </w:r>
      <w:proofErr w:type="spellEnd"/>
      <w:r w:rsidRPr="00F47868">
        <w:rPr>
          <w:rFonts w:ascii="Times New Roman" w:hAnsi="Times New Roman"/>
          <w:sz w:val="24"/>
          <w:szCs w:val="24"/>
        </w:rPr>
        <w:t xml:space="preserve"> СОШ</w:t>
      </w:r>
    </w:p>
    <w:p w:rsidR="008F41EC" w:rsidRPr="00F47868" w:rsidRDefault="008F41EC" w:rsidP="00294D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868">
        <w:rPr>
          <w:rFonts w:ascii="Times New Roman" w:hAnsi="Times New Roman"/>
          <w:sz w:val="24"/>
          <w:szCs w:val="24"/>
        </w:rPr>
        <w:t xml:space="preserve">- Учебного плана МБОУ </w:t>
      </w:r>
      <w:proofErr w:type="spellStart"/>
      <w:r w:rsidRPr="00F47868">
        <w:rPr>
          <w:rFonts w:ascii="Times New Roman" w:hAnsi="Times New Roman"/>
          <w:sz w:val="24"/>
          <w:szCs w:val="24"/>
        </w:rPr>
        <w:t>Лопандинской</w:t>
      </w:r>
      <w:proofErr w:type="spellEnd"/>
      <w:r w:rsidRPr="00F47868">
        <w:rPr>
          <w:rFonts w:ascii="Times New Roman" w:hAnsi="Times New Roman"/>
          <w:sz w:val="24"/>
          <w:szCs w:val="24"/>
        </w:rPr>
        <w:t xml:space="preserve"> СОШ</w:t>
      </w:r>
    </w:p>
    <w:p w:rsidR="008F41EC" w:rsidRDefault="008F41EC" w:rsidP="00294D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868">
        <w:rPr>
          <w:rFonts w:ascii="Times New Roman" w:hAnsi="Times New Roman"/>
          <w:sz w:val="24"/>
          <w:szCs w:val="24"/>
        </w:rPr>
        <w:t>- Авторской программы</w:t>
      </w:r>
      <w:r>
        <w:t xml:space="preserve"> </w:t>
      </w:r>
      <w:r w:rsidRPr="00294D67">
        <w:rPr>
          <w:rFonts w:ascii="Times New Roman" w:hAnsi="Times New Roman"/>
        </w:rPr>
        <w:t>Л. Ф. Климановой</w:t>
      </w:r>
      <w:r>
        <w:rPr>
          <w:rFonts w:ascii="Times New Roman" w:hAnsi="Times New Roman"/>
        </w:rPr>
        <w:t xml:space="preserve">, В. Г. Горецкого, </w:t>
      </w:r>
      <w:proofErr w:type="spellStart"/>
      <w:r w:rsidRPr="000E473E">
        <w:rPr>
          <w:rFonts w:ascii="Times New Roman" w:hAnsi="Times New Roman"/>
          <w:sz w:val="24"/>
          <w:szCs w:val="24"/>
        </w:rPr>
        <w:t>М.В.Голованов</w:t>
      </w:r>
      <w:r>
        <w:rPr>
          <w:rFonts w:ascii="Times New Roman" w:hAnsi="Times New Roman"/>
          <w:sz w:val="24"/>
          <w:szCs w:val="24"/>
        </w:rPr>
        <w:t>ой</w:t>
      </w:r>
      <w:proofErr w:type="spellEnd"/>
      <w:r w:rsidRPr="000E473E">
        <w:rPr>
          <w:rFonts w:ascii="Times New Roman" w:hAnsi="Times New Roman"/>
          <w:sz w:val="24"/>
          <w:szCs w:val="24"/>
        </w:rPr>
        <w:t>, Л.А.Виноградск</w:t>
      </w:r>
      <w:r>
        <w:rPr>
          <w:rFonts w:ascii="Times New Roman" w:hAnsi="Times New Roman"/>
          <w:sz w:val="24"/>
          <w:szCs w:val="24"/>
        </w:rPr>
        <w:t>ой</w:t>
      </w:r>
      <w:r w:rsidRPr="00294D67">
        <w:rPr>
          <w:rFonts w:ascii="Times New Roman" w:hAnsi="Times New Roman"/>
        </w:rPr>
        <w:t xml:space="preserve"> и др.</w:t>
      </w:r>
      <w:r>
        <w:t xml:space="preserve"> </w:t>
      </w:r>
      <w:r w:rsidRPr="00F47868">
        <w:rPr>
          <w:rFonts w:ascii="Times New Roman" w:hAnsi="Times New Roman"/>
          <w:sz w:val="24"/>
          <w:szCs w:val="24"/>
        </w:rPr>
        <w:t xml:space="preserve">Рабочие программы </w:t>
      </w:r>
    </w:p>
    <w:p w:rsidR="008F41EC" w:rsidRPr="00294D67" w:rsidRDefault="008F41EC" w:rsidP="00294D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4D67">
        <w:rPr>
          <w:rFonts w:ascii="Times New Roman" w:hAnsi="Times New Roman"/>
          <w:sz w:val="24"/>
          <w:szCs w:val="24"/>
        </w:rPr>
        <w:t xml:space="preserve">Предметная линия учебников системы «Школа России» </w:t>
      </w:r>
      <w:r>
        <w:rPr>
          <w:rFonts w:ascii="Times New Roman" w:hAnsi="Times New Roman"/>
          <w:sz w:val="24"/>
          <w:szCs w:val="24"/>
        </w:rPr>
        <w:t>Л. Ф. Климановой и др.</w:t>
      </w:r>
      <w:r w:rsidRPr="00294D67">
        <w:rPr>
          <w:rFonts w:ascii="Times New Roman" w:hAnsi="Times New Roman"/>
          <w:sz w:val="24"/>
          <w:szCs w:val="24"/>
        </w:rPr>
        <w:t>, 1-4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294D67">
        <w:rPr>
          <w:rFonts w:ascii="Times New Roman" w:hAnsi="Times New Roman"/>
          <w:sz w:val="24"/>
          <w:szCs w:val="24"/>
        </w:rPr>
        <w:t> – М.: Просвещение.</w:t>
      </w:r>
    </w:p>
    <w:p w:rsidR="008F41EC" w:rsidRDefault="008F41EC" w:rsidP="000E47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694B">
        <w:rPr>
          <w:rFonts w:ascii="Times New Roman" w:hAnsi="Times New Roman"/>
          <w:sz w:val="24"/>
          <w:szCs w:val="24"/>
        </w:rPr>
        <w:t>Учебник:</w:t>
      </w:r>
      <w:r w:rsidRPr="00864055">
        <w:rPr>
          <w:rFonts w:ascii="Times New Roman" w:hAnsi="Times New Roman"/>
          <w:sz w:val="24"/>
          <w:szCs w:val="24"/>
        </w:rPr>
        <w:t xml:space="preserve"> </w:t>
      </w:r>
      <w:r w:rsidRPr="000E473E">
        <w:rPr>
          <w:rFonts w:ascii="Times New Roman" w:hAnsi="Times New Roman"/>
          <w:sz w:val="24"/>
          <w:szCs w:val="24"/>
        </w:rPr>
        <w:t xml:space="preserve">Л.Ф.Климанова,  В. Г. Горецкий,  М.В.Голованова, Л.А.Виноградская, </w:t>
      </w:r>
      <w:proofErr w:type="spellStart"/>
      <w:r w:rsidRPr="000E473E">
        <w:rPr>
          <w:rFonts w:ascii="Times New Roman" w:hAnsi="Times New Roman"/>
          <w:sz w:val="24"/>
          <w:szCs w:val="24"/>
        </w:rPr>
        <w:t>М.В.Бойкина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0E473E">
        <w:rPr>
          <w:rFonts w:ascii="Times New Roman" w:hAnsi="Times New Roman"/>
          <w:sz w:val="24"/>
          <w:szCs w:val="24"/>
        </w:rPr>
        <w:t>Литературное чтение: учебник для 4-го класса в 2-х частях. М.: «Просвещение», 2012</w:t>
      </w:r>
    </w:p>
    <w:p w:rsidR="008F41EC" w:rsidRPr="00864055" w:rsidRDefault="008F41EC" w:rsidP="000E47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0"/>
        <w:gridCol w:w="7121"/>
        <w:gridCol w:w="708"/>
        <w:gridCol w:w="993"/>
        <w:gridCol w:w="993"/>
      </w:tblGrid>
      <w:tr w:rsidR="008F41EC" w:rsidRPr="00571155" w:rsidTr="0001506E">
        <w:trPr>
          <w:trHeight w:val="383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15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21" w:type="dxa"/>
            <w:vMerge w:val="restart"/>
            <w:tcBorders>
              <w:top w:val="single" w:sz="4" w:space="0" w:color="auto"/>
            </w:tcBorders>
          </w:tcPr>
          <w:p w:rsidR="008F41EC" w:rsidRPr="004F3EA9" w:rsidRDefault="008F41EC" w:rsidP="00263BFA">
            <w:pPr>
              <w:pStyle w:val="a5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F3EA9">
              <w:rPr>
                <w:b/>
                <w:sz w:val="24"/>
                <w:szCs w:val="24"/>
              </w:rPr>
              <w:t>Тема урока</w:t>
            </w:r>
          </w:p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8F41EC" w:rsidRPr="004F3EA9" w:rsidRDefault="008F41EC" w:rsidP="00263BFA">
            <w:pPr>
              <w:pStyle w:val="a5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F3EA9">
              <w:rPr>
                <w:b/>
                <w:sz w:val="24"/>
                <w:szCs w:val="24"/>
              </w:rPr>
              <w:t>Кол-во час.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</w:tcBorders>
          </w:tcPr>
          <w:p w:rsidR="008F41EC" w:rsidRPr="004F3EA9" w:rsidRDefault="008F41EC" w:rsidP="00263BFA">
            <w:pPr>
              <w:pStyle w:val="a5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F3EA9">
              <w:rPr>
                <w:b/>
                <w:sz w:val="24"/>
                <w:szCs w:val="24"/>
              </w:rPr>
              <w:t>Дата</w:t>
            </w:r>
          </w:p>
        </w:tc>
      </w:tr>
      <w:tr w:rsidR="008F41EC" w:rsidRPr="00571155" w:rsidTr="0001506E">
        <w:trPr>
          <w:trHeight w:val="382"/>
        </w:trPr>
        <w:tc>
          <w:tcPr>
            <w:tcW w:w="670" w:type="dxa"/>
            <w:vMerge/>
            <w:tcBorders>
              <w:left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1" w:type="dxa"/>
            <w:vMerge/>
          </w:tcPr>
          <w:p w:rsidR="008F41EC" w:rsidRPr="004F3EA9" w:rsidRDefault="008F41EC" w:rsidP="00263BFA">
            <w:pPr>
              <w:pStyle w:val="a5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F41EC" w:rsidRPr="004F3EA9" w:rsidRDefault="008F41EC" w:rsidP="00263BFA">
            <w:pPr>
              <w:pStyle w:val="a5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F41EC" w:rsidRPr="004F3EA9" w:rsidRDefault="008F41EC" w:rsidP="00263BFA">
            <w:pPr>
              <w:pStyle w:val="a5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F3EA9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F41EC" w:rsidRPr="004F3EA9" w:rsidRDefault="008F41EC" w:rsidP="00263BFA">
            <w:pPr>
              <w:pStyle w:val="a5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F3EA9">
              <w:rPr>
                <w:b/>
                <w:sz w:val="24"/>
                <w:szCs w:val="24"/>
              </w:rPr>
              <w:t>факт</w:t>
            </w:r>
          </w:p>
        </w:tc>
      </w:tr>
      <w:tr w:rsidR="008F41EC" w:rsidRPr="00571155" w:rsidTr="0001506E">
        <w:trPr>
          <w:trHeight w:val="34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1" w:type="dxa"/>
            <w:tcBorders>
              <w:top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Введение. Знакомство с учебником.</w:t>
            </w:r>
          </w:p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rPr>
          <w:trHeight w:val="345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155">
              <w:rPr>
                <w:rFonts w:ascii="Times New Roman" w:hAnsi="Times New Roman"/>
                <w:b/>
                <w:sz w:val="24"/>
                <w:szCs w:val="24"/>
              </w:rPr>
              <w:t>Летописи, былины, сказания, жития (11 ч.)</w:t>
            </w:r>
          </w:p>
        </w:tc>
      </w:tr>
      <w:tr w:rsidR="008F41EC" w:rsidRPr="00571155" w:rsidTr="0001506E">
        <w:trPr>
          <w:trHeight w:val="34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1" w:type="dxa"/>
            <w:tcBorders>
              <w:top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раздела, прогнозирование его содержания. Из летописи: «И повесил Олег щит свой на вратах Царьграда».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rPr>
          <w:trHeight w:val="34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21" w:type="dxa"/>
            <w:tcBorders>
              <w:top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События летописи – основные события Древней Руси. Сравнение текста летописи и исторических источников.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263BFA">
        <w:trPr>
          <w:trHeight w:val="48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1" w:type="dxa"/>
            <w:tcBorders>
              <w:top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 xml:space="preserve">Из летописи: «И вспомнил Олег коня своего».  </w:t>
            </w:r>
          </w:p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rPr>
          <w:trHeight w:val="34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21" w:type="dxa"/>
            <w:tcBorders>
              <w:top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Летопись – источник исторических фактов. Сравнение текста летописи с текстом произведения А. С. Пушкина «Песнь о вещем Олеге».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rPr>
          <w:trHeight w:val="34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21" w:type="dxa"/>
            <w:tcBorders>
              <w:top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 xml:space="preserve">Поэтический текст былины «Ильины три </w:t>
            </w:r>
            <w:proofErr w:type="spellStart"/>
            <w:r w:rsidRPr="00571155">
              <w:rPr>
                <w:rFonts w:ascii="Times New Roman" w:hAnsi="Times New Roman"/>
                <w:sz w:val="24"/>
                <w:szCs w:val="24"/>
              </w:rPr>
              <w:t>поездочки</w:t>
            </w:r>
            <w:proofErr w:type="spellEnd"/>
            <w:r w:rsidRPr="00571155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rPr>
          <w:trHeight w:val="34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21" w:type="dxa"/>
            <w:tcBorders>
              <w:top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Прозаический текст былины в пересказе Н. Карнауховой</w:t>
            </w:r>
          </w:p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rPr>
          <w:trHeight w:val="34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21" w:type="dxa"/>
            <w:tcBorders>
              <w:top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 xml:space="preserve"> Герой былины – защитник государства Российского. Картина В. Васнецова «Богатыри».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rPr>
          <w:trHeight w:val="34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21" w:type="dxa"/>
            <w:tcBorders>
              <w:top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 xml:space="preserve">Сергий Радонежский – святой земли русской. В. Клыков «Памятник Сергию Радонежскому».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rPr>
          <w:trHeight w:val="34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1" w:type="dxa"/>
            <w:tcBorders>
              <w:top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Житие Сергия Радонежского.</w:t>
            </w:r>
          </w:p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rPr>
          <w:trHeight w:val="34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21" w:type="dxa"/>
            <w:tcBorders>
              <w:top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Обобщающий урок-игра «Летописи, былины, жития». Оценка достижений.</w:t>
            </w:r>
            <w:r w:rsidRPr="0057115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71155">
              <w:rPr>
                <w:rFonts w:ascii="Times New Roman" w:hAnsi="Times New Roman"/>
                <w:color w:val="000000"/>
                <w:sz w:val="24"/>
                <w:szCs w:val="24"/>
              </w:rPr>
              <w:t>Проект «Создание календаря исторических событий».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BB123F">
        <w:trPr>
          <w:trHeight w:val="345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155">
              <w:rPr>
                <w:rFonts w:ascii="Times New Roman" w:hAnsi="Times New Roman"/>
                <w:b/>
                <w:sz w:val="24"/>
                <w:szCs w:val="24"/>
              </w:rPr>
              <w:t>Чудесный мир классики (19 ч.)</w:t>
            </w:r>
          </w:p>
        </w:tc>
      </w:tr>
      <w:tr w:rsidR="008F41EC" w:rsidRPr="00571155" w:rsidTr="003A2506">
        <w:trPr>
          <w:trHeight w:val="630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21" w:type="dxa"/>
            <w:tcBorders>
              <w:top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раздела, прогнозирование его содержания.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3A2506">
        <w:trPr>
          <w:trHeight w:val="630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121" w:type="dxa"/>
            <w:tcBorders>
              <w:top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П. П. Ершов «Конёк-горбунок»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8848CF">
        <w:trPr>
          <w:trHeight w:val="423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21" w:type="dxa"/>
            <w:tcBorders>
              <w:top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П. П. Ершов «Конёк-горбунок».  Сравнение литературной и народной сказок.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rPr>
          <w:trHeight w:val="480"/>
        </w:trPr>
        <w:tc>
          <w:tcPr>
            <w:tcW w:w="670" w:type="dxa"/>
            <w:tcBorders>
              <w:top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21" w:type="dxa"/>
            <w:tcBorders>
              <w:top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П. П. Ершов «Конёк-горбунок». Характеристика героев.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c>
          <w:tcPr>
            <w:tcW w:w="670" w:type="dxa"/>
            <w:tcBorders>
              <w:top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21" w:type="dxa"/>
            <w:tcBorders>
              <w:top w:val="single" w:sz="4" w:space="0" w:color="auto"/>
              <w:right w:val="single" w:sz="4" w:space="0" w:color="auto"/>
            </w:tcBorders>
          </w:tcPr>
          <w:p w:rsidR="008F41EC" w:rsidRPr="00571155" w:rsidRDefault="008F41EC" w:rsidP="004F3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А. С. Пушкин «Няне», «Унылая пора! Очей очарованье</w:t>
            </w:r>
            <w:proofErr w:type="gramStart"/>
            <w:r w:rsidRPr="00571155">
              <w:rPr>
                <w:rFonts w:ascii="Times New Roman" w:hAnsi="Times New Roman"/>
                <w:sz w:val="24"/>
                <w:szCs w:val="24"/>
              </w:rPr>
              <w:t>! ...», «</w:t>
            </w:r>
            <w:proofErr w:type="gramEnd"/>
            <w:r w:rsidRPr="00571155">
              <w:rPr>
                <w:rFonts w:ascii="Times New Roman" w:hAnsi="Times New Roman"/>
                <w:sz w:val="24"/>
                <w:szCs w:val="24"/>
              </w:rPr>
              <w:t>Туча»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4F3EA9">
        <w:trPr>
          <w:trHeight w:val="573"/>
        </w:trPr>
        <w:tc>
          <w:tcPr>
            <w:tcW w:w="670" w:type="dxa"/>
            <w:tcBorders>
              <w:top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21" w:type="dxa"/>
            <w:tcBorders>
              <w:top w:val="single" w:sz="4" w:space="0" w:color="auto"/>
              <w:right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А. С. Пушкин «Сказка о мёртвой царевне и семи богатырях»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c>
          <w:tcPr>
            <w:tcW w:w="670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21" w:type="dxa"/>
            <w:tcBorders>
              <w:right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А. С. Пушкин «Сказка о мёртвой царевне и о семи богатырях». Характеристика героев.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c>
          <w:tcPr>
            <w:tcW w:w="670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21" w:type="dxa"/>
            <w:tcBorders>
              <w:right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А. С. Пушкин «Сказка о мёртвой царевне и о семи богатырях…».  Деление текста на части.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c>
          <w:tcPr>
            <w:tcW w:w="670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21" w:type="dxa"/>
            <w:tcBorders>
              <w:right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А. С. Пушкин «Сказка о мёртвой царевне и семи богатырях…».  Пересказ основных эпизодов сказки.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c>
          <w:tcPr>
            <w:tcW w:w="670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121" w:type="dxa"/>
            <w:tcBorders>
              <w:right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М. Ю. Лермонтов «Дары Терека».</w:t>
            </w:r>
          </w:p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c>
          <w:tcPr>
            <w:tcW w:w="670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121" w:type="dxa"/>
            <w:tcBorders>
              <w:right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М. Ю. Лермонтов «</w:t>
            </w:r>
            <w:proofErr w:type="spellStart"/>
            <w:r w:rsidRPr="00571155">
              <w:rPr>
                <w:rFonts w:ascii="Times New Roman" w:hAnsi="Times New Roman"/>
                <w:sz w:val="24"/>
                <w:szCs w:val="24"/>
              </w:rPr>
              <w:t>Ашик-Кериб</w:t>
            </w:r>
            <w:proofErr w:type="spellEnd"/>
            <w:proofErr w:type="gramStart"/>
            <w:r w:rsidRPr="00571155">
              <w:rPr>
                <w:rFonts w:ascii="Times New Roman" w:hAnsi="Times New Roman"/>
                <w:sz w:val="24"/>
                <w:szCs w:val="24"/>
              </w:rPr>
              <w:t>»..</w:t>
            </w:r>
            <w:proofErr w:type="gramEnd"/>
          </w:p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c>
          <w:tcPr>
            <w:tcW w:w="670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121" w:type="dxa"/>
            <w:tcBorders>
              <w:right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М. Ю. Лермонтов «</w:t>
            </w:r>
            <w:proofErr w:type="spellStart"/>
            <w:r w:rsidRPr="00571155">
              <w:rPr>
                <w:rFonts w:ascii="Times New Roman" w:hAnsi="Times New Roman"/>
                <w:sz w:val="24"/>
                <w:szCs w:val="24"/>
              </w:rPr>
              <w:t>Ашик-Кериб</w:t>
            </w:r>
            <w:proofErr w:type="spellEnd"/>
            <w:r w:rsidRPr="00571155">
              <w:rPr>
                <w:rFonts w:ascii="Times New Roman" w:hAnsi="Times New Roman"/>
                <w:sz w:val="24"/>
                <w:szCs w:val="24"/>
              </w:rPr>
              <w:t xml:space="preserve">». Сравнение мотивов русской и турецкой сказок.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c>
          <w:tcPr>
            <w:tcW w:w="670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121" w:type="dxa"/>
            <w:tcBorders>
              <w:right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М. Ю. Лермонтов «</w:t>
            </w:r>
            <w:proofErr w:type="spellStart"/>
            <w:r w:rsidRPr="00571155">
              <w:rPr>
                <w:rFonts w:ascii="Times New Roman" w:hAnsi="Times New Roman"/>
                <w:sz w:val="24"/>
                <w:szCs w:val="24"/>
              </w:rPr>
              <w:t>Ашик-Кериб</w:t>
            </w:r>
            <w:proofErr w:type="spellEnd"/>
            <w:r w:rsidRPr="00571155">
              <w:rPr>
                <w:rFonts w:ascii="Times New Roman" w:hAnsi="Times New Roman"/>
                <w:sz w:val="24"/>
                <w:szCs w:val="24"/>
              </w:rPr>
              <w:t>». Характеристика героев.</w:t>
            </w:r>
          </w:p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c>
          <w:tcPr>
            <w:tcW w:w="670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21" w:type="dxa"/>
            <w:tcBorders>
              <w:right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Жизнь и творчество Л. Н. Толстого</w:t>
            </w:r>
          </w:p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c>
          <w:tcPr>
            <w:tcW w:w="670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121" w:type="dxa"/>
            <w:tcBorders>
              <w:right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 xml:space="preserve">Л. Н. Толстой «Детство». </w:t>
            </w:r>
          </w:p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c>
          <w:tcPr>
            <w:tcW w:w="670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121" w:type="dxa"/>
            <w:tcBorders>
              <w:right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 xml:space="preserve">Л. Н. Толстой.  Басня «Как мужик камень убрал». </w:t>
            </w:r>
          </w:p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c>
          <w:tcPr>
            <w:tcW w:w="670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121" w:type="dxa"/>
            <w:tcBorders>
              <w:right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А. П. Чехов «Мальчики».</w:t>
            </w:r>
          </w:p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c>
          <w:tcPr>
            <w:tcW w:w="670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121" w:type="dxa"/>
            <w:tcBorders>
              <w:right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 xml:space="preserve">А. П. Чехов «Мальчики». Главные герои рассказа – герои своего времени.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7A1CC4">
        <w:trPr>
          <w:trHeight w:val="379"/>
        </w:trPr>
        <w:tc>
          <w:tcPr>
            <w:tcW w:w="670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121" w:type="dxa"/>
            <w:tcBorders>
              <w:right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Обобщающий урок по разделу «Чудесный мир классики». Оценка достижений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BB123F">
        <w:trPr>
          <w:trHeight w:val="267"/>
        </w:trPr>
        <w:tc>
          <w:tcPr>
            <w:tcW w:w="10485" w:type="dxa"/>
            <w:gridSpan w:val="5"/>
            <w:tcBorders>
              <w:right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155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(9 ч.)</w:t>
            </w:r>
          </w:p>
        </w:tc>
      </w:tr>
      <w:tr w:rsidR="008F41EC" w:rsidRPr="00571155" w:rsidTr="007A1CC4">
        <w:trPr>
          <w:trHeight w:val="537"/>
        </w:trPr>
        <w:tc>
          <w:tcPr>
            <w:tcW w:w="670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121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прогнозирование его содержания. Ф. И. Тютчев «Ещё земли печален вид…», «Как неожиданно и ярко…».</w:t>
            </w:r>
          </w:p>
        </w:tc>
        <w:tc>
          <w:tcPr>
            <w:tcW w:w="708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B4E77">
        <w:trPr>
          <w:trHeight w:val="425"/>
        </w:trPr>
        <w:tc>
          <w:tcPr>
            <w:tcW w:w="670" w:type="dxa"/>
            <w:tcBorders>
              <w:top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121" w:type="dxa"/>
            <w:tcBorders>
              <w:top w:val="single" w:sz="4" w:space="0" w:color="auto"/>
            </w:tcBorders>
          </w:tcPr>
          <w:p w:rsidR="008F41EC" w:rsidRPr="00571155" w:rsidRDefault="008F41EC" w:rsidP="004F3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А. А. Фет «Весенний лес». «Бабочка».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B4E77">
        <w:trPr>
          <w:trHeight w:val="333"/>
        </w:trPr>
        <w:tc>
          <w:tcPr>
            <w:tcW w:w="670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121" w:type="dxa"/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Е. А. Баратынский «Весна! Весна! Как воздух чист…»</w:t>
            </w:r>
          </w:p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c>
          <w:tcPr>
            <w:tcW w:w="670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121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А. Н. Плещеев «Дети и птичка».  Ритм стихотворения.</w:t>
            </w:r>
          </w:p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c>
          <w:tcPr>
            <w:tcW w:w="670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121" w:type="dxa"/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 xml:space="preserve">И. С. Никитин «В синем небе плывут над полями…». </w:t>
            </w:r>
          </w:p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c>
          <w:tcPr>
            <w:tcW w:w="670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121" w:type="dxa"/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Н. А. Некрасов «Школьник».</w:t>
            </w:r>
          </w:p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c>
          <w:tcPr>
            <w:tcW w:w="670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121" w:type="dxa"/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Н. А. Некрасов «В зимние сумерки нянины сказки…».</w:t>
            </w:r>
          </w:p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c>
          <w:tcPr>
            <w:tcW w:w="670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121" w:type="dxa"/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И. А. Бунин «Листопад». Картина осени в стихах И. А. Бунина</w:t>
            </w:r>
          </w:p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c>
          <w:tcPr>
            <w:tcW w:w="670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121" w:type="dxa"/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Урок-обобщение по разделу «Поэтическая тетрадь». Оценка достижений.</w:t>
            </w:r>
          </w:p>
        </w:tc>
        <w:tc>
          <w:tcPr>
            <w:tcW w:w="708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BB123F">
        <w:tc>
          <w:tcPr>
            <w:tcW w:w="10485" w:type="dxa"/>
            <w:gridSpan w:val="5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155">
              <w:rPr>
                <w:rFonts w:ascii="Times New Roman" w:hAnsi="Times New Roman"/>
                <w:b/>
                <w:sz w:val="24"/>
                <w:szCs w:val="24"/>
              </w:rPr>
              <w:t>Литературные сказки (14 ч.)</w:t>
            </w:r>
          </w:p>
        </w:tc>
      </w:tr>
      <w:tr w:rsidR="008F41EC" w:rsidRPr="00571155" w:rsidTr="000B4E77">
        <w:trPr>
          <w:trHeight w:val="168"/>
        </w:trPr>
        <w:tc>
          <w:tcPr>
            <w:tcW w:w="670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121" w:type="dxa"/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прогнозирование его содержания. В. Ф. Одоевский «Городок в табакерке».</w:t>
            </w:r>
          </w:p>
        </w:tc>
        <w:tc>
          <w:tcPr>
            <w:tcW w:w="708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B4E77">
        <w:trPr>
          <w:trHeight w:val="590"/>
        </w:trPr>
        <w:tc>
          <w:tcPr>
            <w:tcW w:w="670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121" w:type="dxa"/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В. Ф. Одоевский «Городок в табакерке». Составление плана сказки.</w:t>
            </w:r>
          </w:p>
        </w:tc>
        <w:tc>
          <w:tcPr>
            <w:tcW w:w="708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A277BF">
        <w:trPr>
          <w:trHeight w:val="557"/>
        </w:trPr>
        <w:tc>
          <w:tcPr>
            <w:tcW w:w="670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121" w:type="dxa"/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В. Ф. Одоевский «Городок в табакерке». Подробный пересказ</w:t>
            </w:r>
          </w:p>
        </w:tc>
        <w:tc>
          <w:tcPr>
            <w:tcW w:w="708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c>
          <w:tcPr>
            <w:tcW w:w="670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121" w:type="dxa"/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В. М. Гаршин «Сказка о жабе и розе». Особенности данного литературного жанра</w:t>
            </w:r>
          </w:p>
        </w:tc>
        <w:tc>
          <w:tcPr>
            <w:tcW w:w="708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c>
          <w:tcPr>
            <w:tcW w:w="670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121" w:type="dxa"/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В. М. Гаршин «Сказка о жабе и розе». Текст-описание в содержании художественного произведения</w:t>
            </w:r>
          </w:p>
        </w:tc>
        <w:tc>
          <w:tcPr>
            <w:tcW w:w="708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c>
          <w:tcPr>
            <w:tcW w:w="670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121" w:type="dxa"/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В. М. Гаршин «Сказка о жабе и розе».    Герои литературного текста.</w:t>
            </w:r>
          </w:p>
        </w:tc>
        <w:tc>
          <w:tcPr>
            <w:tcW w:w="708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c>
          <w:tcPr>
            <w:tcW w:w="670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121" w:type="dxa"/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 xml:space="preserve">П. П. Бажов «Серебряное копытце». </w:t>
            </w:r>
          </w:p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c>
          <w:tcPr>
            <w:tcW w:w="670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121" w:type="dxa"/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П. П. Бажов «Серебряное копытце».  Мотивы народных сказок в авторском тексте.</w:t>
            </w:r>
          </w:p>
        </w:tc>
        <w:tc>
          <w:tcPr>
            <w:tcW w:w="708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c>
          <w:tcPr>
            <w:tcW w:w="670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121" w:type="dxa"/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 xml:space="preserve">П. П. Бажов «Серебряное копытце».  Герои художественного произведения. </w:t>
            </w:r>
          </w:p>
        </w:tc>
        <w:tc>
          <w:tcPr>
            <w:tcW w:w="708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A277BF">
        <w:trPr>
          <w:trHeight w:val="521"/>
        </w:trPr>
        <w:tc>
          <w:tcPr>
            <w:tcW w:w="670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Знакомство с содержанием раздела, прогнозирование его содержания. С. Т. Аксаков «Аленький цветочек».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A277BF">
        <w:trPr>
          <w:trHeight w:val="429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121" w:type="dxa"/>
            <w:tcBorders>
              <w:top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С. Т. Аксаков «Аленький цветочек».  Герои произведения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A277BF">
        <w:trPr>
          <w:trHeight w:val="46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С. Т. Аксаков «Аленький цветочек».  Деление текста на части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A277BF">
        <w:trPr>
          <w:trHeight w:val="415"/>
        </w:trPr>
        <w:tc>
          <w:tcPr>
            <w:tcW w:w="670" w:type="dxa"/>
            <w:tcBorders>
              <w:top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121" w:type="dxa"/>
            <w:tcBorders>
              <w:top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С. Т. Аксаков «Аленький цветочек». Выборочный пересказ сказки. Словесное иллюстрирование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A277BF">
        <w:trPr>
          <w:trHeight w:val="429"/>
        </w:trPr>
        <w:tc>
          <w:tcPr>
            <w:tcW w:w="670" w:type="dxa"/>
            <w:tcBorders>
              <w:top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121" w:type="dxa"/>
            <w:tcBorders>
              <w:top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Обобщающий урок-игра «Крестики-нолики». Оценка достижений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BB123F">
        <w:trPr>
          <w:trHeight w:val="429"/>
        </w:trPr>
        <w:tc>
          <w:tcPr>
            <w:tcW w:w="10485" w:type="dxa"/>
            <w:gridSpan w:val="5"/>
            <w:tcBorders>
              <w:top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155">
              <w:rPr>
                <w:rFonts w:ascii="Times New Roman" w:hAnsi="Times New Roman"/>
                <w:b/>
                <w:sz w:val="24"/>
                <w:szCs w:val="24"/>
              </w:rPr>
              <w:t>Делу время – потехе час (8 ч.)</w:t>
            </w:r>
          </w:p>
        </w:tc>
      </w:tr>
      <w:tr w:rsidR="008F41EC" w:rsidRPr="00571155" w:rsidTr="0001506E">
        <w:tc>
          <w:tcPr>
            <w:tcW w:w="670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121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прогнозирование его содержания. Е. Л. Шварц «Сказка о потерянном времени»</w:t>
            </w:r>
          </w:p>
        </w:tc>
        <w:tc>
          <w:tcPr>
            <w:tcW w:w="708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c>
          <w:tcPr>
            <w:tcW w:w="670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121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 xml:space="preserve">Е. Л. Шварц «Сказка о потерянном времени».  Нравственный смысл произведения. </w:t>
            </w:r>
          </w:p>
        </w:tc>
        <w:tc>
          <w:tcPr>
            <w:tcW w:w="708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c>
          <w:tcPr>
            <w:tcW w:w="670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121" w:type="dxa"/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 xml:space="preserve">В. Ю. </w:t>
            </w:r>
            <w:proofErr w:type="gramStart"/>
            <w:r w:rsidRPr="00571155">
              <w:rPr>
                <w:rFonts w:ascii="Times New Roman" w:hAnsi="Times New Roman"/>
                <w:sz w:val="24"/>
                <w:szCs w:val="24"/>
              </w:rPr>
              <w:t>Драгунский</w:t>
            </w:r>
            <w:proofErr w:type="gramEnd"/>
            <w:r w:rsidRPr="00571155">
              <w:rPr>
                <w:rFonts w:ascii="Times New Roman" w:hAnsi="Times New Roman"/>
                <w:sz w:val="24"/>
                <w:szCs w:val="24"/>
              </w:rPr>
              <w:t xml:space="preserve"> «Главные реки». </w:t>
            </w:r>
          </w:p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c>
          <w:tcPr>
            <w:tcW w:w="670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121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В. Ю. Драгунский «Что любит Мишка»</w:t>
            </w:r>
          </w:p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c>
          <w:tcPr>
            <w:tcW w:w="670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121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 xml:space="preserve">В. В. </w:t>
            </w:r>
            <w:proofErr w:type="spellStart"/>
            <w:r w:rsidRPr="00571155">
              <w:rPr>
                <w:rFonts w:ascii="Times New Roman" w:hAnsi="Times New Roman"/>
                <w:sz w:val="24"/>
                <w:szCs w:val="24"/>
              </w:rPr>
              <w:t>Голявкин</w:t>
            </w:r>
            <w:proofErr w:type="spellEnd"/>
            <w:r w:rsidRPr="00571155">
              <w:rPr>
                <w:rFonts w:ascii="Times New Roman" w:hAnsi="Times New Roman"/>
                <w:sz w:val="24"/>
                <w:szCs w:val="24"/>
              </w:rPr>
              <w:t xml:space="preserve"> «Никакой горчицы я не ел».  Смысл заголовка. </w:t>
            </w:r>
          </w:p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c>
          <w:tcPr>
            <w:tcW w:w="670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121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 xml:space="preserve">В. В. </w:t>
            </w:r>
            <w:proofErr w:type="spellStart"/>
            <w:r w:rsidRPr="00571155">
              <w:rPr>
                <w:rFonts w:ascii="Times New Roman" w:hAnsi="Times New Roman"/>
                <w:sz w:val="24"/>
                <w:szCs w:val="24"/>
              </w:rPr>
              <w:t>Голявкин</w:t>
            </w:r>
            <w:proofErr w:type="spellEnd"/>
            <w:r w:rsidRPr="00571155">
              <w:rPr>
                <w:rFonts w:ascii="Times New Roman" w:hAnsi="Times New Roman"/>
                <w:sz w:val="24"/>
                <w:szCs w:val="24"/>
              </w:rPr>
              <w:t xml:space="preserve"> «Никакой горчицы я не ел». </w:t>
            </w:r>
            <w:proofErr w:type="spellStart"/>
            <w:r w:rsidRPr="00571155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571155">
              <w:rPr>
                <w:rFonts w:ascii="Times New Roman" w:hAnsi="Times New Roman"/>
                <w:sz w:val="24"/>
                <w:szCs w:val="24"/>
              </w:rPr>
              <w:t xml:space="preserve"> произведения.</w:t>
            </w:r>
          </w:p>
        </w:tc>
        <w:tc>
          <w:tcPr>
            <w:tcW w:w="708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c>
          <w:tcPr>
            <w:tcW w:w="670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121" w:type="dxa"/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 xml:space="preserve">Обобщающий урок по разделу «Делу время – потехе час». </w:t>
            </w:r>
          </w:p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c>
          <w:tcPr>
            <w:tcW w:w="670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121" w:type="dxa"/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Оценка достижений.</w:t>
            </w:r>
          </w:p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BB123F">
        <w:tc>
          <w:tcPr>
            <w:tcW w:w="10485" w:type="dxa"/>
            <w:gridSpan w:val="5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155">
              <w:rPr>
                <w:rFonts w:ascii="Times New Roman" w:hAnsi="Times New Roman"/>
                <w:b/>
                <w:sz w:val="24"/>
                <w:szCs w:val="24"/>
              </w:rPr>
              <w:t>Страна детства (7 ч.)</w:t>
            </w:r>
          </w:p>
        </w:tc>
      </w:tr>
      <w:tr w:rsidR="008F41EC" w:rsidRPr="00571155" w:rsidTr="0001506E">
        <w:tc>
          <w:tcPr>
            <w:tcW w:w="670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121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прогнозирование его содержания. Б. С. Житков «Как я ловил человечков»</w:t>
            </w:r>
          </w:p>
        </w:tc>
        <w:tc>
          <w:tcPr>
            <w:tcW w:w="708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c>
          <w:tcPr>
            <w:tcW w:w="670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121" w:type="dxa"/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 xml:space="preserve">Б. С. Житков «Как я ловил человечков». Герой произведения </w:t>
            </w:r>
          </w:p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7453C7">
        <w:trPr>
          <w:trHeight w:val="364"/>
        </w:trPr>
        <w:tc>
          <w:tcPr>
            <w:tcW w:w="670" w:type="dxa"/>
            <w:tcBorders>
              <w:top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121" w:type="dxa"/>
            <w:tcBorders>
              <w:top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 xml:space="preserve">К. Г. Паустовский «Корзина с еловыми шишками».  </w:t>
            </w:r>
          </w:p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c>
          <w:tcPr>
            <w:tcW w:w="670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121" w:type="dxa"/>
          </w:tcPr>
          <w:p w:rsidR="008F41EC" w:rsidRPr="00571155" w:rsidRDefault="008F41EC" w:rsidP="0019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 xml:space="preserve">К. Г. Паустовский «Корзина с еловыми шишками». </w:t>
            </w:r>
            <w:bookmarkStart w:id="0" w:name="_GoBack"/>
            <w:bookmarkEnd w:id="0"/>
            <w:r w:rsidRPr="00571155">
              <w:rPr>
                <w:rFonts w:ascii="Times New Roman" w:hAnsi="Times New Roman"/>
                <w:sz w:val="24"/>
                <w:szCs w:val="24"/>
              </w:rPr>
              <w:t>Музыкальное сопровождение произведения.</w:t>
            </w:r>
          </w:p>
        </w:tc>
        <w:tc>
          <w:tcPr>
            <w:tcW w:w="708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c>
          <w:tcPr>
            <w:tcW w:w="670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121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М. М. Зощенко «Ёлка».</w:t>
            </w:r>
          </w:p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c>
          <w:tcPr>
            <w:tcW w:w="670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121" w:type="dxa"/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 xml:space="preserve">Обобщающий урок по разделу «Страна детства». </w:t>
            </w:r>
          </w:p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c>
          <w:tcPr>
            <w:tcW w:w="670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121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 xml:space="preserve"> Оценка достижений.</w:t>
            </w:r>
          </w:p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BB123F">
        <w:tc>
          <w:tcPr>
            <w:tcW w:w="10485" w:type="dxa"/>
            <w:gridSpan w:val="5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155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(5 ч.)</w:t>
            </w:r>
          </w:p>
        </w:tc>
      </w:tr>
      <w:tr w:rsidR="008F41EC" w:rsidRPr="00571155" w:rsidTr="0001506E">
        <w:tc>
          <w:tcPr>
            <w:tcW w:w="670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121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прогнозирование его содержания. В. Я. Брюсов «Опять сон», «Детская»</w:t>
            </w:r>
          </w:p>
        </w:tc>
        <w:tc>
          <w:tcPr>
            <w:tcW w:w="708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c>
          <w:tcPr>
            <w:tcW w:w="670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121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 xml:space="preserve">С. А. Есенин «Бабушкины сказки».  </w:t>
            </w:r>
          </w:p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c>
          <w:tcPr>
            <w:tcW w:w="670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121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 xml:space="preserve">М. И. Цветаева «Бежит тропинка с бугорка». «Наши царства».  </w:t>
            </w:r>
          </w:p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c>
          <w:tcPr>
            <w:tcW w:w="670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121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Сравнение произведений разных поэтов на одну и ту же тему. Оценка достижений.</w:t>
            </w:r>
          </w:p>
        </w:tc>
        <w:tc>
          <w:tcPr>
            <w:tcW w:w="708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c>
          <w:tcPr>
            <w:tcW w:w="670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121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Устный журнал «Поэтическая тетрадь»</w:t>
            </w:r>
          </w:p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BB123F">
        <w:tc>
          <w:tcPr>
            <w:tcW w:w="10485" w:type="dxa"/>
            <w:gridSpan w:val="5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155">
              <w:rPr>
                <w:rFonts w:ascii="Times New Roman" w:hAnsi="Times New Roman"/>
                <w:b/>
                <w:sz w:val="24"/>
                <w:szCs w:val="24"/>
              </w:rPr>
              <w:t>Природа и мы (10 ч.)</w:t>
            </w:r>
          </w:p>
        </w:tc>
      </w:tr>
      <w:tr w:rsidR="008F41EC" w:rsidRPr="00571155" w:rsidTr="000516F4">
        <w:trPr>
          <w:trHeight w:val="675"/>
        </w:trPr>
        <w:tc>
          <w:tcPr>
            <w:tcW w:w="670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121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раздела, прогнозирование его содержания. Д. Н. </w:t>
            </w:r>
            <w:proofErr w:type="spellStart"/>
            <w:proofErr w:type="gramStart"/>
            <w:r w:rsidRPr="00571155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571155">
              <w:rPr>
                <w:rFonts w:ascii="Times New Roman" w:hAnsi="Times New Roman"/>
                <w:sz w:val="24"/>
                <w:szCs w:val="24"/>
              </w:rPr>
              <w:t xml:space="preserve"> «Приёмыш»</w:t>
            </w:r>
          </w:p>
        </w:tc>
        <w:tc>
          <w:tcPr>
            <w:tcW w:w="708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516F4">
        <w:trPr>
          <w:trHeight w:val="543"/>
        </w:trPr>
        <w:tc>
          <w:tcPr>
            <w:tcW w:w="670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121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 xml:space="preserve">Д. Н. </w:t>
            </w:r>
            <w:proofErr w:type="spellStart"/>
            <w:proofErr w:type="gramStart"/>
            <w:r w:rsidRPr="00571155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571155">
              <w:rPr>
                <w:rFonts w:ascii="Times New Roman" w:hAnsi="Times New Roman"/>
                <w:sz w:val="24"/>
                <w:szCs w:val="24"/>
              </w:rPr>
              <w:t xml:space="preserve"> «Приёмыш». Отношение человека к природе.</w:t>
            </w:r>
          </w:p>
        </w:tc>
        <w:tc>
          <w:tcPr>
            <w:tcW w:w="708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516F4">
        <w:trPr>
          <w:trHeight w:val="568"/>
        </w:trPr>
        <w:tc>
          <w:tcPr>
            <w:tcW w:w="670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 xml:space="preserve">А. И. Куприн «Барбос и </w:t>
            </w:r>
            <w:proofErr w:type="spellStart"/>
            <w:r w:rsidRPr="00571155">
              <w:rPr>
                <w:rFonts w:ascii="Times New Roman" w:hAnsi="Times New Roman"/>
                <w:sz w:val="24"/>
                <w:szCs w:val="24"/>
              </w:rPr>
              <w:t>Жулька</w:t>
            </w:r>
            <w:proofErr w:type="spellEnd"/>
            <w:r w:rsidRPr="00571155">
              <w:rPr>
                <w:rFonts w:ascii="Times New Roman" w:hAnsi="Times New Roman"/>
                <w:sz w:val="24"/>
                <w:szCs w:val="24"/>
              </w:rPr>
              <w:t>».  Поступок как характеристика героя произведения.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516F4">
        <w:trPr>
          <w:trHeight w:val="262"/>
        </w:trPr>
        <w:tc>
          <w:tcPr>
            <w:tcW w:w="670" w:type="dxa"/>
            <w:tcBorders>
              <w:top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121" w:type="dxa"/>
            <w:tcBorders>
              <w:top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М. М. Пришвин «Выскочка»</w:t>
            </w:r>
          </w:p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c>
          <w:tcPr>
            <w:tcW w:w="670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121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М. М. Пришвин «Выскочка». Характеристика героя на основе поступка.</w:t>
            </w:r>
          </w:p>
        </w:tc>
        <w:tc>
          <w:tcPr>
            <w:tcW w:w="708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516F4">
        <w:trPr>
          <w:trHeight w:val="305"/>
        </w:trPr>
        <w:tc>
          <w:tcPr>
            <w:tcW w:w="670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121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 xml:space="preserve">Е. И. </w:t>
            </w:r>
            <w:proofErr w:type="spellStart"/>
            <w:r w:rsidRPr="00571155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571155">
              <w:rPr>
                <w:rFonts w:ascii="Times New Roman" w:hAnsi="Times New Roman"/>
                <w:sz w:val="24"/>
                <w:szCs w:val="24"/>
              </w:rPr>
              <w:t xml:space="preserve"> «Кабан».  </w:t>
            </w:r>
          </w:p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516F4">
        <w:trPr>
          <w:trHeight w:val="396"/>
        </w:trPr>
        <w:tc>
          <w:tcPr>
            <w:tcW w:w="670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121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В. П. Астафьев «</w:t>
            </w:r>
            <w:proofErr w:type="spellStart"/>
            <w:r w:rsidRPr="00571155">
              <w:rPr>
                <w:rFonts w:ascii="Times New Roman" w:hAnsi="Times New Roman"/>
                <w:sz w:val="24"/>
                <w:szCs w:val="24"/>
              </w:rPr>
              <w:t>Стрижонок</w:t>
            </w:r>
            <w:proofErr w:type="spellEnd"/>
            <w:r w:rsidRPr="00571155">
              <w:rPr>
                <w:rFonts w:ascii="Times New Roman" w:hAnsi="Times New Roman"/>
                <w:sz w:val="24"/>
                <w:szCs w:val="24"/>
              </w:rPr>
              <w:t xml:space="preserve"> Скрип».  Герои рассказа.</w:t>
            </w:r>
          </w:p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rPr>
          <w:trHeight w:val="70"/>
        </w:trPr>
        <w:tc>
          <w:tcPr>
            <w:tcW w:w="670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121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В. П. Астафьев «</w:t>
            </w:r>
            <w:proofErr w:type="spellStart"/>
            <w:r w:rsidRPr="00571155">
              <w:rPr>
                <w:rFonts w:ascii="Times New Roman" w:hAnsi="Times New Roman"/>
                <w:sz w:val="24"/>
                <w:szCs w:val="24"/>
              </w:rPr>
              <w:t>Стрижонок</w:t>
            </w:r>
            <w:proofErr w:type="spellEnd"/>
            <w:r w:rsidRPr="00571155">
              <w:rPr>
                <w:rFonts w:ascii="Times New Roman" w:hAnsi="Times New Roman"/>
                <w:sz w:val="24"/>
                <w:szCs w:val="24"/>
              </w:rPr>
              <w:t xml:space="preserve"> Скрип».   </w:t>
            </w:r>
            <w:r w:rsidRPr="0057115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Деление текста на части.  </w:t>
            </w:r>
            <w:r w:rsidRPr="00571155">
              <w:rPr>
                <w:rFonts w:ascii="Times New Roman" w:hAnsi="Times New Roman"/>
                <w:sz w:val="24"/>
                <w:szCs w:val="24"/>
              </w:rPr>
              <w:t>Составление плана.</w:t>
            </w:r>
          </w:p>
        </w:tc>
        <w:tc>
          <w:tcPr>
            <w:tcW w:w="708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516F4">
        <w:trPr>
          <w:trHeight w:val="409"/>
        </w:trPr>
        <w:tc>
          <w:tcPr>
            <w:tcW w:w="670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121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В. П. Астафьев «</w:t>
            </w:r>
            <w:proofErr w:type="spellStart"/>
            <w:r w:rsidRPr="00571155">
              <w:rPr>
                <w:rFonts w:ascii="Times New Roman" w:hAnsi="Times New Roman"/>
                <w:sz w:val="24"/>
                <w:szCs w:val="24"/>
              </w:rPr>
              <w:t>Стрижонок</w:t>
            </w:r>
            <w:proofErr w:type="spellEnd"/>
            <w:r w:rsidRPr="00571155">
              <w:rPr>
                <w:rFonts w:ascii="Times New Roman" w:hAnsi="Times New Roman"/>
                <w:sz w:val="24"/>
                <w:szCs w:val="24"/>
              </w:rPr>
              <w:t xml:space="preserve"> Скрип». Составление плана</w:t>
            </w:r>
          </w:p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rPr>
          <w:trHeight w:val="427"/>
        </w:trPr>
        <w:tc>
          <w:tcPr>
            <w:tcW w:w="670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121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урок-конкурс «Природа и мы». Оценка достижений</w:t>
            </w:r>
          </w:p>
        </w:tc>
        <w:tc>
          <w:tcPr>
            <w:tcW w:w="708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41EC" w:rsidRPr="00571155" w:rsidTr="00BB431B">
        <w:tc>
          <w:tcPr>
            <w:tcW w:w="10485" w:type="dxa"/>
            <w:gridSpan w:val="5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155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(9 ч.)</w:t>
            </w:r>
          </w:p>
        </w:tc>
      </w:tr>
      <w:tr w:rsidR="008F41EC" w:rsidRPr="00571155" w:rsidTr="0001506E">
        <w:trPr>
          <w:trHeight w:val="585"/>
        </w:trPr>
        <w:tc>
          <w:tcPr>
            <w:tcW w:w="670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прогнозирование его содержания.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BB431B">
        <w:trPr>
          <w:trHeight w:val="363"/>
        </w:trPr>
        <w:tc>
          <w:tcPr>
            <w:tcW w:w="670" w:type="dxa"/>
            <w:tcBorders>
              <w:top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121" w:type="dxa"/>
            <w:tcBorders>
              <w:top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Б. Л. Пастернак «Золотая осень».</w:t>
            </w:r>
          </w:p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c>
          <w:tcPr>
            <w:tcW w:w="670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121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 xml:space="preserve">С. А. </w:t>
            </w:r>
            <w:proofErr w:type="spellStart"/>
            <w:r w:rsidRPr="00571155">
              <w:rPr>
                <w:rFonts w:ascii="Times New Roman" w:hAnsi="Times New Roman"/>
                <w:sz w:val="24"/>
                <w:szCs w:val="24"/>
              </w:rPr>
              <w:t>Клычков</w:t>
            </w:r>
            <w:proofErr w:type="spellEnd"/>
            <w:r w:rsidRPr="00571155">
              <w:rPr>
                <w:rFonts w:ascii="Times New Roman" w:hAnsi="Times New Roman"/>
                <w:sz w:val="24"/>
                <w:szCs w:val="24"/>
              </w:rPr>
              <w:t xml:space="preserve"> «Весна в лесу»</w:t>
            </w:r>
          </w:p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c>
          <w:tcPr>
            <w:tcW w:w="670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121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 xml:space="preserve">Д. Б. </w:t>
            </w:r>
            <w:proofErr w:type="spellStart"/>
            <w:r w:rsidRPr="00571155">
              <w:rPr>
                <w:rFonts w:ascii="Times New Roman" w:hAnsi="Times New Roman"/>
                <w:sz w:val="24"/>
                <w:szCs w:val="24"/>
              </w:rPr>
              <w:t>Кедрин</w:t>
            </w:r>
            <w:proofErr w:type="spellEnd"/>
            <w:r w:rsidRPr="00571155">
              <w:rPr>
                <w:rFonts w:ascii="Times New Roman" w:hAnsi="Times New Roman"/>
                <w:sz w:val="24"/>
                <w:szCs w:val="24"/>
              </w:rPr>
              <w:t xml:space="preserve"> «Бабье лето».</w:t>
            </w:r>
          </w:p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c>
          <w:tcPr>
            <w:tcW w:w="670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121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 xml:space="preserve">Н. М. Рубцов «Сентябрь».  </w:t>
            </w:r>
          </w:p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c>
          <w:tcPr>
            <w:tcW w:w="670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121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 xml:space="preserve">С. А. Есенин «Лебёдушка». </w:t>
            </w:r>
          </w:p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c>
          <w:tcPr>
            <w:tcW w:w="670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121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Урок-конкурс «Поэзии прекрасные страницы». Декламация (чтение наизусть) наиболее понравившихся стихотворений.</w:t>
            </w:r>
          </w:p>
        </w:tc>
        <w:tc>
          <w:tcPr>
            <w:tcW w:w="708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c>
          <w:tcPr>
            <w:tcW w:w="670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121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урок-конкурс «Поэзии прекрасные страницы»</w:t>
            </w:r>
          </w:p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c>
          <w:tcPr>
            <w:tcW w:w="670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121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color w:val="000000"/>
                <w:sz w:val="24"/>
                <w:szCs w:val="24"/>
              </w:rPr>
              <w:t>Оценка достижений</w:t>
            </w:r>
          </w:p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BB431B">
        <w:trPr>
          <w:trHeight w:val="337"/>
        </w:trPr>
        <w:tc>
          <w:tcPr>
            <w:tcW w:w="10485" w:type="dxa"/>
            <w:gridSpan w:val="5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F41EC" w:rsidRPr="00571155" w:rsidRDefault="008F41EC" w:rsidP="00263B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71155">
              <w:rPr>
                <w:b/>
                <w:sz w:val="24"/>
                <w:szCs w:val="24"/>
              </w:rPr>
              <w:t>Родина (7 ч.)</w:t>
            </w:r>
          </w:p>
        </w:tc>
      </w:tr>
      <w:tr w:rsidR="008F41EC" w:rsidRPr="00571155" w:rsidTr="0001506E">
        <w:tc>
          <w:tcPr>
            <w:tcW w:w="670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121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прогнозирование его содержания.</w:t>
            </w:r>
          </w:p>
        </w:tc>
        <w:tc>
          <w:tcPr>
            <w:tcW w:w="708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BB431B">
        <w:trPr>
          <w:trHeight w:val="193"/>
        </w:trPr>
        <w:tc>
          <w:tcPr>
            <w:tcW w:w="670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 xml:space="preserve">И. С. Никитин «Русь».  Образ Родины в поэтическом тексте. </w:t>
            </w:r>
          </w:p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c>
          <w:tcPr>
            <w:tcW w:w="670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121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 xml:space="preserve">С. Д. Дрожжин «Родине».  Авторское отношение к </w:t>
            </w:r>
            <w:proofErr w:type="gramStart"/>
            <w:r w:rsidRPr="00571155">
              <w:rPr>
                <w:rFonts w:ascii="Times New Roman" w:hAnsi="Times New Roman"/>
                <w:sz w:val="24"/>
                <w:szCs w:val="24"/>
              </w:rPr>
              <w:t>изображаемому</w:t>
            </w:r>
            <w:proofErr w:type="gramEnd"/>
            <w:r w:rsidRPr="005711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c>
          <w:tcPr>
            <w:tcW w:w="670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121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 xml:space="preserve">А. В. </w:t>
            </w:r>
            <w:proofErr w:type="spellStart"/>
            <w:r w:rsidRPr="00571155">
              <w:rPr>
                <w:rFonts w:ascii="Times New Roman" w:hAnsi="Times New Roman"/>
                <w:sz w:val="24"/>
                <w:szCs w:val="24"/>
              </w:rPr>
              <w:t>Жигулин</w:t>
            </w:r>
            <w:proofErr w:type="spellEnd"/>
            <w:r w:rsidRPr="00571155">
              <w:rPr>
                <w:rFonts w:ascii="Times New Roman" w:hAnsi="Times New Roman"/>
                <w:sz w:val="24"/>
                <w:szCs w:val="24"/>
              </w:rPr>
              <w:t xml:space="preserve"> «О, Родина! В неярком блеске…».  </w:t>
            </w:r>
          </w:p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c>
          <w:tcPr>
            <w:tcW w:w="670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121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Обобщающий урок «Родина».</w:t>
            </w:r>
          </w:p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c>
          <w:tcPr>
            <w:tcW w:w="670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121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color w:val="000000"/>
                <w:sz w:val="24"/>
                <w:szCs w:val="24"/>
              </w:rPr>
              <w:t>Проект «Они защищали Родину».</w:t>
            </w:r>
          </w:p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41EC" w:rsidRPr="00571155" w:rsidTr="00DB056B">
        <w:trPr>
          <w:trHeight w:val="362"/>
        </w:trPr>
        <w:tc>
          <w:tcPr>
            <w:tcW w:w="670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121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Оценка достижений.</w:t>
            </w:r>
          </w:p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DB056B">
        <w:tc>
          <w:tcPr>
            <w:tcW w:w="10485" w:type="dxa"/>
            <w:gridSpan w:val="5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F41EC" w:rsidRPr="00571155" w:rsidRDefault="008F41EC" w:rsidP="00263B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71155">
              <w:rPr>
                <w:b/>
                <w:sz w:val="24"/>
                <w:szCs w:val="24"/>
              </w:rPr>
              <w:t>Страна Фантазия (6 ч.)</w:t>
            </w:r>
          </w:p>
        </w:tc>
      </w:tr>
      <w:tr w:rsidR="008F41EC" w:rsidRPr="00571155" w:rsidTr="0001506E">
        <w:tc>
          <w:tcPr>
            <w:tcW w:w="670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21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раздела, прогнозирование его содержания. Е. С. Велтистов «Приключения Электроника». </w:t>
            </w:r>
          </w:p>
        </w:tc>
        <w:tc>
          <w:tcPr>
            <w:tcW w:w="708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c>
          <w:tcPr>
            <w:tcW w:w="670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121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Е. С. Велтистов «Приключения Электроника».   Герои фантастического рассказа.</w:t>
            </w:r>
          </w:p>
        </w:tc>
        <w:tc>
          <w:tcPr>
            <w:tcW w:w="708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DB056B">
        <w:trPr>
          <w:trHeight w:val="543"/>
        </w:trPr>
        <w:tc>
          <w:tcPr>
            <w:tcW w:w="670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121" w:type="dxa"/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 xml:space="preserve">Кир </w:t>
            </w:r>
            <w:proofErr w:type="spellStart"/>
            <w:r w:rsidRPr="00571155">
              <w:rPr>
                <w:rFonts w:ascii="Times New Roman" w:hAnsi="Times New Roman"/>
                <w:sz w:val="24"/>
                <w:szCs w:val="24"/>
              </w:rPr>
              <w:t>Булычёв</w:t>
            </w:r>
            <w:proofErr w:type="spellEnd"/>
            <w:r w:rsidRPr="00571155">
              <w:rPr>
                <w:rFonts w:ascii="Times New Roman" w:hAnsi="Times New Roman"/>
                <w:sz w:val="24"/>
                <w:szCs w:val="24"/>
              </w:rPr>
              <w:t xml:space="preserve"> «Путешествие Алисы».  Особенности фантастического жанра.</w:t>
            </w:r>
          </w:p>
        </w:tc>
        <w:tc>
          <w:tcPr>
            <w:tcW w:w="708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1EC" w:rsidRPr="00571155" w:rsidRDefault="008F41EC" w:rsidP="0026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c>
          <w:tcPr>
            <w:tcW w:w="670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121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 xml:space="preserve">Кир </w:t>
            </w:r>
            <w:proofErr w:type="spellStart"/>
            <w:r w:rsidRPr="00571155">
              <w:rPr>
                <w:rFonts w:ascii="Times New Roman" w:hAnsi="Times New Roman"/>
                <w:sz w:val="24"/>
                <w:szCs w:val="24"/>
              </w:rPr>
              <w:t>Булычёв</w:t>
            </w:r>
            <w:proofErr w:type="spellEnd"/>
            <w:r w:rsidRPr="00571155">
              <w:rPr>
                <w:rFonts w:ascii="Times New Roman" w:hAnsi="Times New Roman"/>
                <w:sz w:val="24"/>
                <w:szCs w:val="24"/>
              </w:rPr>
              <w:t xml:space="preserve"> «Путешествие Алисы».  Сравнение героев фантастического жанра</w:t>
            </w:r>
          </w:p>
        </w:tc>
        <w:tc>
          <w:tcPr>
            <w:tcW w:w="708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c>
          <w:tcPr>
            <w:tcW w:w="670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121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Путешествие по Стране Фантазии</w:t>
            </w:r>
          </w:p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c>
          <w:tcPr>
            <w:tcW w:w="670" w:type="dxa"/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121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Оценка достижений</w:t>
            </w:r>
          </w:p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2A799A">
        <w:tc>
          <w:tcPr>
            <w:tcW w:w="10485" w:type="dxa"/>
            <w:gridSpan w:val="5"/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 (14 ч.)</w:t>
            </w:r>
          </w:p>
        </w:tc>
      </w:tr>
      <w:tr w:rsidR="008F41EC" w:rsidRPr="00571155" w:rsidTr="00312D25">
        <w:trPr>
          <w:trHeight w:val="539"/>
        </w:trPr>
        <w:tc>
          <w:tcPr>
            <w:tcW w:w="670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раздела, прогнозирование его </w:t>
            </w:r>
            <w:r w:rsidRPr="005711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содержания. Дж. Свифт «Путешествие Гулливера».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rPr>
          <w:trHeight w:val="695"/>
        </w:trPr>
        <w:tc>
          <w:tcPr>
            <w:tcW w:w="670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Дж. Свифт «Путешествие Гулливера».  Особое развитие сюжета в зарубежной литературе.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rPr>
          <w:trHeight w:val="412"/>
        </w:trPr>
        <w:tc>
          <w:tcPr>
            <w:tcW w:w="670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Дж. Свифт «Путешествие Гулливера».   Герои приключенческой литературы.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rPr>
          <w:trHeight w:val="412"/>
        </w:trPr>
        <w:tc>
          <w:tcPr>
            <w:tcW w:w="670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Г. Х. Андерсен «Русалочка».  Авторская сказка.</w:t>
            </w:r>
          </w:p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rPr>
          <w:trHeight w:val="412"/>
        </w:trPr>
        <w:tc>
          <w:tcPr>
            <w:tcW w:w="670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Г. Х. Андерсен «Русалочка».   Деление произведения на части</w:t>
            </w:r>
          </w:p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rPr>
          <w:trHeight w:val="412"/>
        </w:trPr>
        <w:tc>
          <w:tcPr>
            <w:tcW w:w="670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Г. Х. Андерсен «Русалочка». Рассказ о Русалочке</w:t>
            </w:r>
          </w:p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rPr>
          <w:trHeight w:val="412"/>
        </w:trPr>
        <w:tc>
          <w:tcPr>
            <w:tcW w:w="670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Г. Х. Андерсен «Русалочка». Характеристика героев</w:t>
            </w:r>
          </w:p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rPr>
          <w:trHeight w:val="412"/>
        </w:trPr>
        <w:tc>
          <w:tcPr>
            <w:tcW w:w="670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571155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571155">
              <w:rPr>
                <w:rFonts w:ascii="Times New Roman" w:hAnsi="Times New Roman"/>
                <w:sz w:val="24"/>
                <w:szCs w:val="24"/>
              </w:rPr>
              <w:t xml:space="preserve">».  </w:t>
            </w:r>
          </w:p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rPr>
          <w:trHeight w:val="412"/>
        </w:trPr>
        <w:tc>
          <w:tcPr>
            <w:tcW w:w="670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571155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571155">
              <w:rPr>
                <w:rFonts w:ascii="Times New Roman" w:hAnsi="Times New Roman"/>
                <w:sz w:val="24"/>
                <w:szCs w:val="24"/>
              </w:rPr>
              <w:t>».   Сравнение героев, их поступков.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rPr>
          <w:trHeight w:val="412"/>
        </w:trPr>
        <w:tc>
          <w:tcPr>
            <w:tcW w:w="670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С. Лагерлёф «Святая ночь»</w:t>
            </w:r>
          </w:p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rPr>
          <w:trHeight w:val="412"/>
        </w:trPr>
        <w:tc>
          <w:tcPr>
            <w:tcW w:w="670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 xml:space="preserve">С. Лагерлёф «В </w:t>
            </w:r>
            <w:proofErr w:type="spellStart"/>
            <w:r w:rsidRPr="00571155">
              <w:rPr>
                <w:rFonts w:ascii="Times New Roman" w:hAnsi="Times New Roman"/>
                <w:sz w:val="24"/>
                <w:szCs w:val="24"/>
              </w:rPr>
              <w:t>Назарете</w:t>
            </w:r>
            <w:proofErr w:type="spellEnd"/>
            <w:r w:rsidRPr="00571155">
              <w:rPr>
                <w:rFonts w:ascii="Times New Roman" w:hAnsi="Times New Roman"/>
                <w:sz w:val="24"/>
                <w:szCs w:val="24"/>
              </w:rPr>
              <w:t>». Святое семейство</w:t>
            </w:r>
          </w:p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rPr>
          <w:trHeight w:val="412"/>
        </w:trPr>
        <w:tc>
          <w:tcPr>
            <w:tcW w:w="670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 xml:space="preserve">С. Лагерлёф «В </w:t>
            </w:r>
            <w:proofErr w:type="spellStart"/>
            <w:r w:rsidRPr="00571155">
              <w:rPr>
                <w:rFonts w:ascii="Times New Roman" w:hAnsi="Times New Roman"/>
                <w:sz w:val="24"/>
                <w:szCs w:val="24"/>
              </w:rPr>
              <w:t>Назарете</w:t>
            </w:r>
            <w:proofErr w:type="spellEnd"/>
            <w:r w:rsidRPr="00571155">
              <w:rPr>
                <w:rFonts w:ascii="Times New Roman" w:hAnsi="Times New Roman"/>
                <w:sz w:val="24"/>
                <w:szCs w:val="24"/>
              </w:rPr>
              <w:t>». Иисус и Иуда.</w:t>
            </w:r>
          </w:p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01506E">
        <w:trPr>
          <w:trHeight w:val="412"/>
        </w:trPr>
        <w:tc>
          <w:tcPr>
            <w:tcW w:w="670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Урок-отчёт «Путешествие по дорогам любимых книг».</w:t>
            </w:r>
          </w:p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EC" w:rsidRPr="00571155" w:rsidTr="00BB123F">
        <w:trPr>
          <w:trHeight w:val="412"/>
        </w:trPr>
        <w:tc>
          <w:tcPr>
            <w:tcW w:w="670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Обобщающий урок «Зарубежная литература»</w:t>
            </w:r>
          </w:p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F41EC" w:rsidRPr="00571155" w:rsidRDefault="008F41EC" w:rsidP="002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41EC" w:rsidRPr="004D694B" w:rsidRDefault="008F41EC" w:rsidP="008951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F41EC" w:rsidRPr="004D694B" w:rsidSect="000B4E77">
      <w:pgSz w:w="11906" w:h="16838"/>
      <w:pgMar w:top="1134" w:right="1701" w:bottom="993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585D410E"/>
    <w:multiLevelType w:val="hybridMultilevel"/>
    <w:tmpl w:val="F4AC1F76"/>
    <w:lvl w:ilvl="0" w:tplc="E59408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5209E"/>
    <w:multiLevelType w:val="hybridMultilevel"/>
    <w:tmpl w:val="4BB495D4"/>
    <w:lvl w:ilvl="0" w:tplc="D75448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D0D0D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553340C"/>
    <w:multiLevelType w:val="hybridMultilevel"/>
    <w:tmpl w:val="A404C3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7F1"/>
    <w:rsid w:val="0001506E"/>
    <w:rsid w:val="000516F4"/>
    <w:rsid w:val="00073902"/>
    <w:rsid w:val="000B216A"/>
    <w:rsid w:val="000B4E77"/>
    <w:rsid w:val="000E473E"/>
    <w:rsid w:val="00123ABB"/>
    <w:rsid w:val="00193D0D"/>
    <w:rsid w:val="00256396"/>
    <w:rsid w:val="00263BFA"/>
    <w:rsid w:val="00294D67"/>
    <w:rsid w:val="002A799A"/>
    <w:rsid w:val="00312D25"/>
    <w:rsid w:val="003224A6"/>
    <w:rsid w:val="003839A3"/>
    <w:rsid w:val="003A2506"/>
    <w:rsid w:val="003C2E60"/>
    <w:rsid w:val="00406C01"/>
    <w:rsid w:val="00407ADF"/>
    <w:rsid w:val="004D694B"/>
    <w:rsid w:val="004F3EA9"/>
    <w:rsid w:val="00571155"/>
    <w:rsid w:val="005B0DC7"/>
    <w:rsid w:val="00617710"/>
    <w:rsid w:val="006532BB"/>
    <w:rsid w:val="0068127E"/>
    <w:rsid w:val="006A06E3"/>
    <w:rsid w:val="007453C7"/>
    <w:rsid w:val="007A1CC4"/>
    <w:rsid w:val="0080558F"/>
    <w:rsid w:val="00864055"/>
    <w:rsid w:val="008848CF"/>
    <w:rsid w:val="008951C6"/>
    <w:rsid w:val="008C490F"/>
    <w:rsid w:val="008F04AE"/>
    <w:rsid w:val="008F41EC"/>
    <w:rsid w:val="00983628"/>
    <w:rsid w:val="00A2205C"/>
    <w:rsid w:val="00A277BF"/>
    <w:rsid w:val="00A31274"/>
    <w:rsid w:val="00AB57F1"/>
    <w:rsid w:val="00AB7080"/>
    <w:rsid w:val="00AC6F74"/>
    <w:rsid w:val="00AE1733"/>
    <w:rsid w:val="00BB123F"/>
    <w:rsid w:val="00BB431B"/>
    <w:rsid w:val="00C26614"/>
    <w:rsid w:val="00CB2647"/>
    <w:rsid w:val="00D05896"/>
    <w:rsid w:val="00D426B5"/>
    <w:rsid w:val="00DB056B"/>
    <w:rsid w:val="00DC5FE4"/>
    <w:rsid w:val="00EE5901"/>
    <w:rsid w:val="00EF09A5"/>
    <w:rsid w:val="00F47868"/>
    <w:rsid w:val="00F74FE6"/>
    <w:rsid w:val="00F96A46"/>
    <w:rsid w:val="00FD002E"/>
    <w:rsid w:val="00FE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01"/>
    <w:pPr>
      <w:spacing w:after="160" w:line="259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0E473E"/>
    <w:pPr>
      <w:keepNext/>
      <w:keepLines/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0E473E"/>
    <w:rPr>
      <w:rFonts w:ascii="Cambria" w:hAnsi="Cambria" w:cs="Times New Roman"/>
      <w:color w:val="404040"/>
      <w:sz w:val="20"/>
      <w:szCs w:val="20"/>
      <w:lang w:eastAsia="ru-RU"/>
    </w:rPr>
  </w:style>
  <w:style w:type="paragraph" w:customStyle="1" w:styleId="Default">
    <w:name w:val="Default"/>
    <w:uiPriority w:val="99"/>
    <w:rsid w:val="008951C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No Spacing"/>
    <w:uiPriority w:val="99"/>
    <w:qFormat/>
    <w:rsid w:val="008951C6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8951C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0E473E"/>
    <w:pPr>
      <w:spacing w:after="200" w:line="276" w:lineRule="auto"/>
      <w:ind w:left="720"/>
      <w:contextualSpacing/>
    </w:pPr>
    <w:rPr>
      <w:rFonts w:ascii="Times New Roman" w:hAnsi="Times New Roman"/>
      <w:sz w:val="28"/>
    </w:rPr>
  </w:style>
  <w:style w:type="paragraph" w:styleId="a6">
    <w:name w:val="Normal (Web)"/>
    <w:basedOn w:val="a"/>
    <w:uiPriority w:val="99"/>
    <w:rsid w:val="000E473E"/>
    <w:pPr>
      <w:spacing w:before="225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0E473E"/>
  </w:style>
  <w:style w:type="paragraph" w:styleId="a7">
    <w:name w:val="header"/>
    <w:basedOn w:val="a"/>
    <w:link w:val="a8"/>
    <w:uiPriority w:val="99"/>
    <w:semiHidden/>
    <w:rsid w:val="000E473E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0E473E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semiHidden/>
    <w:rsid w:val="000E473E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E473E"/>
    <w:rPr>
      <w:rFonts w:ascii="Calibri" w:eastAsia="Times New Roman" w:hAnsi="Calibri" w:cs="Times New Roman"/>
    </w:rPr>
  </w:style>
  <w:style w:type="character" w:styleId="ab">
    <w:name w:val="Hyperlink"/>
    <w:basedOn w:val="a0"/>
    <w:uiPriority w:val="99"/>
    <w:rsid w:val="000E473E"/>
    <w:rPr>
      <w:rFonts w:cs="Times New Roman"/>
      <w:color w:val="0000FF"/>
      <w:u w:val="single"/>
    </w:rPr>
  </w:style>
  <w:style w:type="character" w:customStyle="1" w:styleId="FontStyle31">
    <w:name w:val="Font Style31"/>
    <w:uiPriority w:val="99"/>
    <w:rsid w:val="000E473E"/>
    <w:rPr>
      <w:rFonts w:ascii="Times New Roman" w:hAnsi="Times New Roman"/>
      <w:sz w:val="18"/>
    </w:rPr>
  </w:style>
  <w:style w:type="paragraph" w:customStyle="1" w:styleId="Style4">
    <w:name w:val="Style4"/>
    <w:basedOn w:val="a"/>
    <w:uiPriority w:val="99"/>
    <w:rsid w:val="000E473E"/>
    <w:pPr>
      <w:widowControl w:val="0"/>
      <w:suppressAutoHyphens/>
      <w:autoSpaceDE w:val="0"/>
      <w:spacing w:after="0" w:line="204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uiPriority w:val="99"/>
    <w:rsid w:val="000E473E"/>
    <w:pPr>
      <w:widowControl w:val="0"/>
      <w:suppressAutoHyphens/>
      <w:autoSpaceDE w:val="0"/>
      <w:spacing w:after="0" w:line="225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0E473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5z0">
    <w:name w:val="WW8Num5z0"/>
    <w:uiPriority w:val="99"/>
    <w:rsid w:val="000E473E"/>
    <w:rPr>
      <w:rFonts w:ascii="Symbol" w:hAnsi="Symbol"/>
    </w:rPr>
  </w:style>
  <w:style w:type="character" w:customStyle="1" w:styleId="FontStyle37">
    <w:name w:val="Font Style37"/>
    <w:uiPriority w:val="99"/>
    <w:rsid w:val="000E473E"/>
    <w:rPr>
      <w:rFonts w:ascii="Times New Roman" w:hAnsi="Times New Roman"/>
      <w:b/>
      <w:sz w:val="18"/>
    </w:rPr>
  </w:style>
  <w:style w:type="paragraph" w:customStyle="1" w:styleId="Style29">
    <w:name w:val="Style29"/>
    <w:basedOn w:val="a"/>
    <w:uiPriority w:val="99"/>
    <w:rsid w:val="000E473E"/>
    <w:pPr>
      <w:widowControl w:val="0"/>
      <w:suppressAutoHyphens/>
      <w:autoSpaceDE w:val="0"/>
      <w:spacing w:after="0" w:line="223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rsid w:val="000E473E"/>
    <w:pPr>
      <w:spacing w:after="200" w:line="276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0E473E"/>
    <w:rPr>
      <w:rFonts w:ascii="Calibri" w:eastAsia="Times New Roman" w:hAnsi="Calibri" w:cs="Times New Roman"/>
      <w:sz w:val="20"/>
      <w:szCs w:val="20"/>
    </w:rPr>
  </w:style>
  <w:style w:type="paragraph" w:customStyle="1" w:styleId="ae">
    <w:name w:val="Новый"/>
    <w:basedOn w:val="a"/>
    <w:uiPriority w:val="99"/>
    <w:rsid w:val="000E473E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c0">
    <w:name w:val="c0"/>
    <w:basedOn w:val="a0"/>
    <w:uiPriority w:val="99"/>
    <w:rsid w:val="00294D67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94D67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EF0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EF0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2D4A7-3016-474A-BC6B-AD89BFD7C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4000</TotalTime>
  <Pages>1</Pages>
  <Words>2660</Words>
  <Characters>15162</Characters>
  <Application>Microsoft Office Word</Application>
  <DocSecurity>0</DocSecurity>
  <Lines>126</Lines>
  <Paragraphs>35</Paragraphs>
  <ScaleCrop>false</ScaleCrop>
  <Company/>
  <LinksUpToDate>false</LinksUpToDate>
  <CharactersWithSpaces>17787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</cp:lastModifiedBy>
  <cp:revision>25</cp:revision>
  <cp:lastPrinted>2017-03-05T14:23:00Z</cp:lastPrinted>
  <dcterms:created xsi:type="dcterms:W3CDTF">2016-08-24T18:03:00Z</dcterms:created>
  <dcterms:modified xsi:type="dcterms:W3CDTF">2021-09-03T16:16:00Z</dcterms:modified>
</cp:coreProperties>
</file>