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Default="00EC1FCE" w:rsidP="00844B6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0C1D">
        <w:rPr>
          <w:rFonts w:ascii="Times New Roman" w:hAnsi="Times New Roman" w:cs="Times New Roman"/>
          <w:b/>
          <w:sz w:val="28"/>
          <w:szCs w:val="28"/>
        </w:rPr>
        <w:t xml:space="preserve">Презентация опыта работы </w:t>
      </w:r>
      <w:r w:rsidRPr="00870C1D">
        <w:rPr>
          <w:rFonts w:ascii="Times New Roman" w:hAnsi="Times New Roman" w:cs="Times New Roman"/>
          <w:b/>
          <w:bCs/>
          <w:sz w:val="28"/>
          <w:szCs w:val="28"/>
        </w:rPr>
        <w:t>«Мнемотехника,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C1D">
        <w:rPr>
          <w:rFonts w:ascii="Times New Roman" w:hAnsi="Times New Roman" w:cs="Times New Roman"/>
          <w:b/>
          <w:bCs/>
          <w:sz w:val="28"/>
          <w:szCs w:val="28"/>
        </w:rPr>
        <w:t>как средство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0C1D">
        <w:rPr>
          <w:rFonts w:ascii="Times New Roman" w:hAnsi="Times New Roman" w:cs="Times New Roman"/>
          <w:b/>
          <w:bCs/>
          <w:sz w:val="28"/>
          <w:szCs w:val="28"/>
        </w:rPr>
        <w:t>речевой активности детей»</w:t>
      </w:r>
    </w:p>
    <w:p w:rsidR="00EC1FCE" w:rsidRPr="00870C1D" w:rsidRDefault="00EC1FCE" w:rsidP="00EC1F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C1D">
        <w:rPr>
          <w:rFonts w:ascii="Times New Roman" w:hAnsi="Times New Roman" w:cs="Times New Roman"/>
          <w:bCs/>
          <w:sz w:val="28"/>
          <w:szCs w:val="28"/>
        </w:rPr>
        <w:t>воспитат</w:t>
      </w:r>
      <w:r>
        <w:rPr>
          <w:rFonts w:ascii="Times New Roman" w:hAnsi="Times New Roman" w:cs="Times New Roman"/>
          <w:bCs/>
          <w:sz w:val="28"/>
          <w:szCs w:val="28"/>
        </w:rPr>
        <w:t>еля</w:t>
      </w:r>
      <w:r w:rsidRPr="00870C1D">
        <w:rPr>
          <w:rFonts w:ascii="Times New Roman" w:hAnsi="Times New Roman" w:cs="Times New Roman"/>
          <w:bCs/>
          <w:sz w:val="28"/>
          <w:szCs w:val="28"/>
        </w:rPr>
        <w:t xml:space="preserve"> высшей категории  Гордеев</w:t>
      </w:r>
      <w:r>
        <w:rPr>
          <w:rFonts w:ascii="Times New Roman" w:hAnsi="Times New Roman" w:cs="Times New Roman"/>
          <w:bCs/>
          <w:sz w:val="28"/>
          <w:szCs w:val="28"/>
        </w:rPr>
        <w:t>ой Евгении Александровны</w:t>
      </w:r>
      <w:r w:rsidRPr="00870C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b/>
          <w:sz w:val="28"/>
          <w:szCs w:val="28"/>
        </w:rPr>
        <w:t>Мнемотехника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>-технология развития памяти, совокупность правил и приемов, облегчающих запоминание, история которой насчитывает более 2500 лет.. Понятие «Мнемотехника» происходит от греческого «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mnemonikon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>» – искусство запоминания. Считается, что это слово придумал Пифагор Самосский (6 век до н.э.).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Это схема, в которой заложена определенная информация. </w:t>
      </w:r>
      <w:r w:rsidRPr="0040686D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Суть мнемосхемы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заключается в следующем: на каждое слово или маленькое словосочетание придумывается картинка (изображение); таким образом весь текст зарисовывается схематично, глядя на эти схемы – рисунки, ребенок легко запоминает информацию. 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Овладение приемами работы с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мнемотаблицами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значительно </w:t>
      </w:r>
      <w:r w:rsidRPr="0040686D">
        <w:rPr>
          <w:rFonts w:ascii="Times New Roman" w:eastAsia="Arial Unicode MS" w:hAnsi="Times New Roman" w:cs="Times New Roman"/>
          <w:sz w:val="28"/>
          <w:szCs w:val="28"/>
          <w:u w:val="single"/>
        </w:rPr>
        <w:t xml:space="preserve">сокращает время обучения 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и одновременно </w:t>
      </w:r>
      <w:r w:rsidRPr="0040686D">
        <w:rPr>
          <w:rFonts w:ascii="Times New Roman" w:eastAsia="Arial Unicode MS" w:hAnsi="Times New Roman" w:cs="Times New Roman"/>
          <w:sz w:val="28"/>
          <w:szCs w:val="28"/>
          <w:u w:val="single"/>
        </w:rPr>
        <w:t>решает задачи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, направленные на: развитие основных психических процессов – памяти, внимания, образного мышления; Развитие связной речи; развитие мелкой моторики рук при частичном или полном графическом воспроизведении. 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Для изготовления таблиц не требуются художественные способности, любой педагог в состоянии нарисовать подобные символические изображения предметов и объектов к выбранному рассказу. </w:t>
      </w:r>
      <w:r w:rsidRPr="0040686D">
        <w:rPr>
          <w:rFonts w:ascii="Times New Roman" w:eastAsia="Arial Unicode MS" w:hAnsi="Times New Roman" w:cs="Times New Roman"/>
          <w:sz w:val="28"/>
          <w:szCs w:val="28"/>
          <w:u w:val="single"/>
        </w:rPr>
        <w:t>Примечание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. Для детей младшего и среднего возраста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мнемотаблицы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необходимо давать цветные, так как у детей в памяти остаются отдельные образы: лиса – рыжая плутовка, цыплята – желтого цвета.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b/>
          <w:sz w:val="28"/>
          <w:szCs w:val="28"/>
        </w:rPr>
        <w:t xml:space="preserve">Принцип работы с </w:t>
      </w:r>
      <w:proofErr w:type="spellStart"/>
      <w:r w:rsidRPr="0040686D">
        <w:rPr>
          <w:rFonts w:ascii="Times New Roman" w:eastAsia="Arial Unicode MS" w:hAnsi="Times New Roman" w:cs="Times New Roman"/>
          <w:b/>
          <w:sz w:val="28"/>
          <w:szCs w:val="28"/>
        </w:rPr>
        <w:t>мнемотаблицей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1.Рассматривание таблиц и разбор, изображённых на ней символов. 2.Преобразование символов в образы. 3.Пересказ при помощи символов. Но самое главное в обучении рассказыванию, при помощи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– это вовремя отойти от 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закодированных слов, предложений. Дать ребёнку возможность самому, без подсказок составить рассказ, т.е. мы постепенно подходим к обучению монологической речи. Работать с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мнемотаблицами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лучше начинать со средней группы. Хотя уже в младшем возрасте можно использовать простейшие схемы одевания, умывания, построения пирамидки и т. д.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Мнемотаблицы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: являются </w:t>
      </w:r>
      <w:r w:rsidRPr="0040686D">
        <w:rPr>
          <w:rFonts w:ascii="Times New Roman" w:eastAsia="Arial Unicode MS" w:hAnsi="Times New Roman" w:cs="Times New Roman"/>
          <w:sz w:val="28"/>
          <w:szCs w:val="28"/>
          <w:u w:val="single"/>
        </w:rPr>
        <w:t>дидактическим материалом по развитию речи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>; их можно использовать для пополнения словарного запаса и развития речи; использовать при обучении пересказу и составлению рассказов, заучивании наизусть и отгадыванию загадок.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b/>
          <w:sz w:val="28"/>
          <w:szCs w:val="28"/>
        </w:rPr>
        <w:t>Составление описательного рассказа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Это наиболее трудный вид в монологической речи. Дети не располагают теми знаниями, которые приобретают в течение жизни. Чтобы описать предмет, его надо осознать, а осознание - это анализ. Что ребенку очень трудно. Здесь важно научить ребенка сначала выделять признаки предмета.</w:t>
      </w:r>
    </w:p>
    <w:p w:rsidR="00EC1FCE" w:rsidRPr="0040686D" w:rsidRDefault="00EC1FCE" w:rsidP="00EC1FCE">
      <w:pPr>
        <w:spacing w:before="100" w:beforeAutospacing="1" w:after="100" w:afterAutospacing="1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40686D">
        <w:rPr>
          <w:rFonts w:ascii="Times New Roman" w:eastAsia="Arial Unicode MS" w:hAnsi="Times New Roman" w:cs="Times New Roman"/>
          <w:b/>
          <w:sz w:val="28"/>
          <w:szCs w:val="28"/>
        </w:rPr>
        <w:t xml:space="preserve">Стихотворения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Мнемотаблицы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 особенно эффективны при разучивании стихотворений. 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используя графическое изображение, воспроизводит стихотворение целиком. На начальном этапе взрослый предлагает готовую план - схему, а по мере обучения ребенок также активно включается в процесс создания своей схемы.</w:t>
      </w:r>
    </w:p>
    <w:p w:rsidR="004D07FF" w:rsidRDefault="00EC1FCE" w:rsidP="00EC1FCE">
      <w:r w:rsidRPr="0040686D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Вывод 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использования таблиц-схем и </w:t>
      </w:r>
      <w:proofErr w:type="spellStart"/>
      <w:r w:rsidRPr="0040686D">
        <w:rPr>
          <w:rFonts w:ascii="Times New Roman" w:eastAsia="Arial Unicode MS" w:hAnsi="Times New Roman" w:cs="Times New Roman"/>
          <w:sz w:val="28"/>
          <w:szCs w:val="28"/>
        </w:rPr>
        <w:t>мнемотаблиц</w:t>
      </w:r>
      <w:proofErr w:type="spellEnd"/>
      <w:r w:rsidRPr="0040686D">
        <w:rPr>
          <w:rFonts w:ascii="Times New Roman" w:eastAsia="Arial Unicode MS" w:hAnsi="Times New Roman" w:cs="Times New Roman"/>
          <w:sz w:val="28"/>
          <w:szCs w:val="28"/>
        </w:rPr>
        <w:t xml:space="preserve">: Расширяется не только словарный запас, но и знания об окружающем мире. Появляется желание пересказывать — ребенок понимает, что это совсем не трудно. Заучивание стихов превращается в игру, которая очень нравится детям. Это является одним из эффективных способов развития речи дошкольников. Необходимо помнить, что уровень речевого развития </w:t>
      </w:r>
      <w:r w:rsidRPr="0040686D">
        <w:rPr>
          <w:rFonts w:ascii="Times New Roman" w:eastAsia="Arial Unicode MS" w:hAnsi="Times New Roman" w:cs="Times New Roman"/>
          <w:sz w:val="28"/>
          <w:szCs w:val="28"/>
        </w:rPr>
        <w:lastRenderedPageBreak/>
        <w:t>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sectPr w:rsidR="004D07FF" w:rsidSect="004D0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1FCE"/>
    <w:rsid w:val="002E7E8D"/>
    <w:rsid w:val="004D07FF"/>
    <w:rsid w:val="00844B6A"/>
    <w:rsid w:val="00EC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2022-09-20T01:28:00Z</dcterms:created>
  <dcterms:modified xsi:type="dcterms:W3CDTF">2022-09-20T01:31:00Z</dcterms:modified>
</cp:coreProperties>
</file>