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0D7C" w:rsidRDefault="00BD0D7C" w:rsidP="00BD0D7C"/>
    <w:p w:rsidR="00BD0D7C" w:rsidRPr="0070291F" w:rsidRDefault="00BD0D7C" w:rsidP="00BD0D7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91F">
        <w:rPr>
          <w:rFonts w:ascii="Times New Roman" w:hAnsi="Times New Roman" w:cs="Times New Roman"/>
          <w:b/>
          <w:sz w:val="24"/>
          <w:szCs w:val="24"/>
        </w:rPr>
        <w:t>Технологическая карта урока окружающего мира в 3 классе</w:t>
      </w:r>
    </w:p>
    <w:p w:rsidR="00BD0D7C" w:rsidRPr="0070291F" w:rsidRDefault="00BD0D7C" w:rsidP="00BD0D7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91F">
        <w:rPr>
          <w:rFonts w:ascii="Times New Roman" w:hAnsi="Times New Roman" w:cs="Times New Roman"/>
          <w:b/>
          <w:sz w:val="24"/>
          <w:szCs w:val="24"/>
        </w:rPr>
        <w:t>Школа России</w:t>
      </w:r>
    </w:p>
    <w:p w:rsidR="00BD0D7C" w:rsidRDefault="00BD0D7C" w:rsidP="00BD0D7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 </w:t>
      </w:r>
      <w:proofErr w:type="spellStart"/>
      <w:r w:rsidR="00045339">
        <w:rPr>
          <w:rFonts w:ascii="Times New Roman" w:hAnsi="Times New Roman" w:cs="Times New Roman"/>
          <w:sz w:val="24"/>
          <w:szCs w:val="24"/>
        </w:rPr>
        <w:t>Дорожко</w:t>
      </w:r>
      <w:proofErr w:type="spellEnd"/>
      <w:r w:rsidR="00045339">
        <w:rPr>
          <w:rFonts w:ascii="Times New Roman" w:hAnsi="Times New Roman" w:cs="Times New Roman"/>
          <w:sz w:val="24"/>
          <w:szCs w:val="24"/>
        </w:rPr>
        <w:t xml:space="preserve"> Н.П.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учитель начальных классов</w:t>
      </w:r>
    </w:p>
    <w:p w:rsidR="00BD0D7C" w:rsidRDefault="00BD0D7C" w:rsidP="00BD0D7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D7C" w:rsidRPr="0070291F" w:rsidRDefault="00BD0D7C" w:rsidP="00BD0D7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91F">
        <w:rPr>
          <w:rFonts w:ascii="Times New Roman" w:hAnsi="Times New Roman" w:cs="Times New Roman"/>
          <w:sz w:val="24"/>
          <w:szCs w:val="24"/>
        </w:rPr>
        <w:t>Школа, класс: МОУ «Гимназия №6», 3   класс.</w:t>
      </w:r>
    </w:p>
    <w:p w:rsidR="00BD0D7C" w:rsidRPr="0070291F" w:rsidRDefault="00BD0D7C" w:rsidP="00BD0D7C">
      <w:pPr>
        <w:pStyle w:val="a6"/>
        <w:rPr>
          <w:b/>
          <w:sz w:val="24"/>
          <w:szCs w:val="24"/>
        </w:rPr>
      </w:pPr>
      <w:r w:rsidRPr="0070291F">
        <w:rPr>
          <w:sz w:val="24"/>
          <w:szCs w:val="24"/>
        </w:rPr>
        <w:t>Тема урока: Земля- планета Солнечной системы.</w:t>
      </w:r>
    </w:p>
    <w:p w:rsidR="00BD0D7C" w:rsidRPr="0070291F" w:rsidRDefault="00BD0D7C" w:rsidP="00BD0D7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91F">
        <w:rPr>
          <w:rFonts w:ascii="Times New Roman" w:hAnsi="Times New Roman" w:cs="Times New Roman"/>
          <w:sz w:val="24"/>
          <w:szCs w:val="24"/>
        </w:rPr>
        <w:t>Тип урока: Открытия нового знания.</w:t>
      </w:r>
    </w:p>
    <w:p w:rsidR="00BD0D7C" w:rsidRPr="0070291F" w:rsidRDefault="00BD0D7C" w:rsidP="00BD0D7C">
      <w:pPr>
        <w:pStyle w:val="a6"/>
        <w:rPr>
          <w:sz w:val="24"/>
          <w:szCs w:val="24"/>
        </w:rPr>
      </w:pPr>
      <w:r w:rsidRPr="0070291F">
        <w:rPr>
          <w:sz w:val="24"/>
          <w:szCs w:val="24"/>
        </w:rPr>
        <w:t>Цель урока: Расширение знаний учащихся о Земле как планете Солнечной системы.</w:t>
      </w:r>
    </w:p>
    <w:p w:rsidR="00BD0D7C" w:rsidRPr="0070291F" w:rsidRDefault="00BD0D7C" w:rsidP="00BD0D7C">
      <w:pPr>
        <w:pStyle w:val="a6"/>
        <w:numPr>
          <w:ilvl w:val="0"/>
          <w:numId w:val="6"/>
        </w:numPr>
        <w:ind w:left="284"/>
        <w:rPr>
          <w:sz w:val="24"/>
          <w:szCs w:val="24"/>
        </w:rPr>
      </w:pPr>
      <w:r w:rsidRPr="0070291F">
        <w:rPr>
          <w:sz w:val="24"/>
          <w:szCs w:val="24"/>
        </w:rPr>
        <w:t>Формирование представления о движении Земли, о причинах смены дня и ночи (утра, вечера, полярного дня, полярной ночи).</w:t>
      </w:r>
    </w:p>
    <w:p w:rsidR="00BD0D7C" w:rsidRPr="0070291F" w:rsidRDefault="00BD0D7C" w:rsidP="00BD0D7C">
      <w:pPr>
        <w:pStyle w:val="a6"/>
        <w:numPr>
          <w:ilvl w:val="0"/>
          <w:numId w:val="6"/>
        </w:numPr>
        <w:ind w:left="284"/>
        <w:rPr>
          <w:sz w:val="24"/>
          <w:szCs w:val="24"/>
        </w:rPr>
      </w:pPr>
      <w:r w:rsidRPr="0070291F">
        <w:rPr>
          <w:sz w:val="24"/>
          <w:szCs w:val="24"/>
        </w:rPr>
        <w:t>Продолжить формирование умений моделировать предметы и явления, обобщать информацию и делать выводы.</w:t>
      </w:r>
    </w:p>
    <w:p w:rsidR="00BD0D7C" w:rsidRPr="0070291F" w:rsidRDefault="00BD0D7C" w:rsidP="00BD0D7C">
      <w:pPr>
        <w:pStyle w:val="a6"/>
        <w:numPr>
          <w:ilvl w:val="0"/>
          <w:numId w:val="6"/>
        </w:numPr>
        <w:ind w:left="284"/>
        <w:rPr>
          <w:sz w:val="24"/>
          <w:szCs w:val="24"/>
        </w:rPr>
      </w:pPr>
      <w:r w:rsidRPr="0070291F">
        <w:rPr>
          <w:sz w:val="24"/>
          <w:szCs w:val="24"/>
        </w:rPr>
        <w:t>Развивать рационально-логическое, наглядно-образное мышление и воображение учащихся.</w:t>
      </w:r>
    </w:p>
    <w:p w:rsidR="00BD0D7C" w:rsidRPr="0070291F" w:rsidRDefault="00BD0D7C" w:rsidP="00BD0D7C">
      <w:pPr>
        <w:pStyle w:val="a6"/>
        <w:numPr>
          <w:ilvl w:val="0"/>
          <w:numId w:val="6"/>
        </w:numPr>
        <w:ind w:left="284"/>
        <w:rPr>
          <w:sz w:val="24"/>
          <w:szCs w:val="24"/>
        </w:rPr>
      </w:pPr>
      <w:r w:rsidRPr="0070291F">
        <w:rPr>
          <w:sz w:val="24"/>
          <w:szCs w:val="24"/>
        </w:rPr>
        <w:t xml:space="preserve">Учить работать в </w:t>
      </w:r>
      <w:proofErr w:type="spellStart"/>
      <w:r w:rsidRPr="0070291F">
        <w:rPr>
          <w:sz w:val="24"/>
          <w:szCs w:val="24"/>
        </w:rPr>
        <w:t>микрогруппах</w:t>
      </w:r>
      <w:proofErr w:type="spellEnd"/>
      <w:r w:rsidRPr="0070291F">
        <w:rPr>
          <w:sz w:val="24"/>
          <w:szCs w:val="24"/>
        </w:rPr>
        <w:t xml:space="preserve"> с технологическими картами, создавая ситуацию успешности.</w:t>
      </w:r>
    </w:p>
    <w:p w:rsidR="00BD0D7C" w:rsidRPr="0070291F" w:rsidRDefault="00BD0D7C" w:rsidP="00BD0D7C">
      <w:pPr>
        <w:pStyle w:val="a6"/>
        <w:rPr>
          <w:sz w:val="24"/>
          <w:szCs w:val="24"/>
        </w:rPr>
      </w:pPr>
    </w:p>
    <w:p w:rsidR="00BD0D7C" w:rsidRPr="0070291F" w:rsidRDefault="00BD0D7C" w:rsidP="00BD0D7C">
      <w:pPr>
        <w:pStyle w:val="a6"/>
        <w:rPr>
          <w:sz w:val="24"/>
          <w:szCs w:val="24"/>
        </w:rPr>
      </w:pPr>
    </w:p>
    <w:p w:rsidR="00BD0D7C" w:rsidRPr="0070291F" w:rsidRDefault="00BD0D7C" w:rsidP="00BD0D7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91F">
        <w:rPr>
          <w:rFonts w:ascii="Times New Roman" w:hAnsi="Times New Roman" w:cs="Times New Roman"/>
          <w:sz w:val="24"/>
          <w:szCs w:val="24"/>
        </w:rPr>
        <w:t>Планируемые результаты урока:</w:t>
      </w:r>
    </w:p>
    <w:p w:rsidR="00BD0D7C" w:rsidRPr="0070291F" w:rsidRDefault="00BD0D7C" w:rsidP="00BD0D7C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291F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BD0D7C" w:rsidRPr="0070291F" w:rsidRDefault="00BD0D7C" w:rsidP="00BD0D7C">
      <w:pPr>
        <w:pStyle w:val="a6"/>
        <w:rPr>
          <w:sz w:val="24"/>
          <w:szCs w:val="24"/>
        </w:rPr>
      </w:pPr>
      <w:r w:rsidRPr="0070291F">
        <w:rPr>
          <w:i/>
          <w:sz w:val="24"/>
          <w:szCs w:val="24"/>
        </w:rPr>
        <w:t>Личностные результаты</w:t>
      </w:r>
      <w:r w:rsidRPr="0070291F">
        <w:rPr>
          <w:sz w:val="24"/>
          <w:szCs w:val="24"/>
        </w:rPr>
        <w:t>: научатся уважительному отношению к иному мнению.</w:t>
      </w:r>
    </w:p>
    <w:p w:rsidR="00BD0D7C" w:rsidRPr="0070291F" w:rsidRDefault="00BD0D7C" w:rsidP="00BD0D7C">
      <w:pPr>
        <w:pStyle w:val="a6"/>
        <w:rPr>
          <w:sz w:val="24"/>
          <w:szCs w:val="24"/>
        </w:rPr>
      </w:pPr>
      <w:r w:rsidRPr="0070291F">
        <w:rPr>
          <w:i/>
          <w:sz w:val="24"/>
          <w:szCs w:val="24"/>
        </w:rPr>
        <w:t>Метапредметные результаты</w:t>
      </w:r>
      <w:r w:rsidRPr="0070291F">
        <w:rPr>
          <w:sz w:val="24"/>
          <w:szCs w:val="24"/>
        </w:rPr>
        <w:t>:</w:t>
      </w:r>
    </w:p>
    <w:p w:rsidR="00BD0D7C" w:rsidRPr="0070291F" w:rsidRDefault="00BD0D7C" w:rsidP="00BD0D7C">
      <w:pPr>
        <w:pStyle w:val="a6"/>
        <w:rPr>
          <w:sz w:val="24"/>
          <w:szCs w:val="24"/>
        </w:rPr>
      </w:pPr>
      <w:r w:rsidRPr="0070291F">
        <w:rPr>
          <w:i/>
          <w:sz w:val="24"/>
          <w:szCs w:val="24"/>
        </w:rPr>
        <w:t>Познавательные</w:t>
      </w:r>
      <w:r w:rsidRPr="0070291F">
        <w:rPr>
          <w:sz w:val="24"/>
          <w:szCs w:val="24"/>
        </w:rPr>
        <w:t xml:space="preserve"> - обучающиеся научатся работать с двумя источниками информации, расширят свой кругозор и обогатят словарный запас.</w:t>
      </w:r>
    </w:p>
    <w:p w:rsidR="00BD0D7C" w:rsidRPr="0070291F" w:rsidRDefault="00BD0D7C" w:rsidP="00BD0D7C">
      <w:pPr>
        <w:pStyle w:val="a6"/>
        <w:rPr>
          <w:sz w:val="24"/>
          <w:szCs w:val="24"/>
        </w:rPr>
      </w:pPr>
      <w:r w:rsidRPr="0070291F">
        <w:rPr>
          <w:i/>
          <w:sz w:val="24"/>
          <w:szCs w:val="24"/>
        </w:rPr>
        <w:t>Регулятивные</w:t>
      </w:r>
      <w:r w:rsidRPr="0070291F">
        <w:rPr>
          <w:sz w:val="24"/>
          <w:szCs w:val="24"/>
        </w:rPr>
        <w:t xml:space="preserve"> - учащиеся научатся работать по алгоритму; смогут сравнивать и оценивать свою работу.</w:t>
      </w:r>
    </w:p>
    <w:p w:rsidR="00BD0D7C" w:rsidRPr="0070291F" w:rsidRDefault="00BD0D7C" w:rsidP="00BD0D7C">
      <w:pPr>
        <w:pStyle w:val="a6"/>
        <w:rPr>
          <w:sz w:val="24"/>
          <w:szCs w:val="24"/>
        </w:rPr>
      </w:pPr>
      <w:r w:rsidRPr="0070291F">
        <w:rPr>
          <w:i/>
          <w:sz w:val="24"/>
          <w:szCs w:val="24"/>
        </w:rPr>
        <w:t>Коммуникативные</w:t>
      </w:r>
      <w:r w:rsidRPr="0070291F">
        <w:rPr>
          <w:sz w:val="24"/>
          <w:szCs w:val="24"/>
        </w:rPr>
        <w:t xml:space="preserve"> – научатся высказывать свою точку зрения, работать в группе и паре.</w:t>
      </w:r>
    </w:p>
    <w:p w:rsidR="00BD0D7C" w:rsidRPr="0070291F" w:rsidRDefault="00BD0D7C" w:rsidP="00BD0D7C">
      <w:pPr>
        <w:pStyle w:val="a6"/>
        <w:rPr>
          <w:sz w:val="24"/>
          <w:szCs w:val="24"/>
        </w:rPr>
      </w:pPr>
      <w:r w:rsidRPr="0070291F">
        <w:rPr>
          <w:i/>
          <w:sz w:val="24"/>
          <w:szCs w:val="24"/>
        </w:rPr>
        <w:t>Предметные результаты</w:t>
      </w:r>
      <w:r w:rsidRPr="0070291F">
        <w:rPr>
          <w:sz w:val="24"/>
          <w:szCs w:val="24"/>
        </w:rPr>
        <w:t>: научатся объяснять и демонстрировать движение Земли вокруг своей оси и его связь между сменой дня и ночи, утра, вечера, полярного дня и полярной ночи.</w:t>
      </w:r>
    </w:p>
    <w:p w:rsidR="00BD0D7C" w:rsidRPr="0070291F" w:rsidRDefault="00BD0D7C" w:rsidP="00BD0D7C">
      <w:pPr>
        <w:pStyle w:val="a6"/>
        <w:spacing w:line="276" w:lineRule="auto"/>
        <w:ind w:right="130" w:firstLine="567"/>
        <w:jc w:val="both"/>
        <w:rPr>
          <w:sz w:val="24"/>
          <w:szCs w:val="24"/>
        </w:rPr>
      </w:pPr>
    </w:p>
    <w:p w:rsidR="00BD0D7C" w:rsidRPr="0070291F" w:rsidRDefault="00BD0D7C" w:rsidP="00BD0D7C">
      <w:pPr>
        <w:spacing w:line="276" w:lineRule="auto"/>
        <w:ind w:right="13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291F">
        <w:rPr>
          <w:rFonts w:ascii="Times New Roman" w:hAnsi="Times New Roman" w:cs="Times New Roman"/>
          <w:b/>
          <w:sz w:val="24"/>
          <w:szCs w:val="24"/>
        </w:rPr>
        <w:t>Предметные:</w:t>
      </w:r>
      <w:r w:rsidRPr="0070291F">
        <w:rPr>
          <w:rFonts w:ascii="Times New Roman" w:hAnsi="Times New Roman" w:cs="Times New Roman"/>
          <w:sz w:val="24"/>
          <w:szCs w:val="24"/>
        </w:rPr>
        <w:t xml:space="preserve"> </w:t>
      </w:r>
      <w:r w:rsidRPr="0070291F">
        <w:rPr>
          <w:rFonts w:ascii="Times New Roman" w:hAnsi="Times New Roman" w:cs="Times New Roman"/>
          <w:i/>
          <w:sz w:val="24"/>
          <w:szCs w:val="24"/>
        </w:rPr>
        <w:t>Обучающиеся научатся</w:t>
      </w:r>
      <w:r w:rsidRPr="0070291F">
        <w:rPr>
          <w:rFonts w:ascii="Times New Roman" w:hAnsi="Times New Roman" w:cs="Times New Roman"/>
          <w:sz w:val="24"/>
          <w:szCs w:val="24"/>
        </w:rPr>
        <w:t xml:space="preserve">: различать объекты окружающего мира. Знать причину природных процессов. </w:t>
      </w:r>
      <w:r w:rsidRPr="0070291F">
        <w:rPr>
          <w:rFonts w:ascii="Times New Roman" w:hAnsi="Times New Roman" w:cs="Times New Roman"/>
          <w:i/>
          <w:sz w:val="24"/>
          <w:szCs w:val="24"/>
        </w:rPr>
        <w:t>В ходе практической работы получат возможность научиться</w:t>
      </w:r>
      <w:r w:rsidRPr="0070291F">
        <w:rPr>
          <w:rFonts w:ascii="Times New Roman" w:hAnsi="Times New Roman" w:cs="Times New Roman"/>
          <w:sz w:val="24"/>
          <w:szCs w:val="24"/>
        </w:rPr>
        <w:t xml:space="preserve">: работать с прибором «Теллурий». </w:t>
      </w:r>
    </w:p>
    <w:p w:rsidR="00BD0D7C" w:rsidRPr="0070291F" w:rsidRDefault="00BD0D7C" w:rsidP="00BD0D7C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291F">
        <w:rPr>
          <w:rFonts w:ascii="Times New Roman" w:hAnsi="Times New Roman" w:cs="Times New Roman"/>
          <w:b/>
          <w:sz w:val="24"/>
          <w:szCs w:val="24"/>
        </w:rPr>
        <w:t>Личностные:</w:t>
      </w:r>
      <w:r w:rsidRPr="0070291F">
        <w:rPr>
          <w:rFonts w:ascii="Times New Roman" w:hAnsi="Times New Roman" w:cs="Times New Roman"/>
          <w:sz w:val="24"/>
          <w:szCs w:val="24"/>
        </w:rPr>
        <w:t xml:space="preserve"> у обучающихся </w:t>
      </w:r>
      <w:r w:rsidRPr="0070291F">
        <w:rPr>
          <w:rFonts w:ascii="Times New Roman" w:hAnsi="Times New Roman" w:cs="Times New Roman"/>
          <w:i/>
          <w:sz w:val="24"/>
          <w:szCs w:val="24"/>
        </w:rPr>
        <w:t>будут сформированы</w:t>
      </w:r>
      <w:r w:rsidRPr="0070291F">
        <w:rPr>
          <w:rFonts w:ascii="Times New Roman" w:hAnsi="Times New Roman" w:cs="Times New Roman"/>
          <w:sz w:val="24"/>
          <w:szCs w:val="24"/>
        </w:rPr>
        <w:t xml:space="preserve">: положительное отношение к школе и учебной деятельности, интерес к учебному материалу; знания основных моральных норм поведения. Обучающиеся </w:t>
      </w:r>
      <w:r w:rsidRPr="0070291F">
        <w:rPr>
          <w:rFonts w:ascii="Times New Roman" w:hAnsi="Times New Roman" w:cs="Times New Roman"/>
          <w:i/>
          <w:sz w:val="24"/>
          <w:szCs w:val="24"/>
        </w:rPr>
        <w:t>получат возможность для формирования</w:t>
      </w:r>
      <w:r w:rsidRPr="0070291F">
        <w:rPr>
          <w:rFonts w:ascii="Times New Roman" w:hAnsi="Times New Roman" w:cs="Times New Roman"/>
          <w:sz w:val="24"/>
          <w:szCs w:val="24"/>
        </w:rPr>
        <w:t xml:space="preserve">: внутренней позиции школьника на уровне положительного отношения к предмету; первичных умений оценки работ, ответов одноклассников на основе заданных критериев успешности учебной деятельности; представления о ценности и уникальности природного мира. </w:t>
      </w:r>
    </w:p>
    <w:p w:rsidR="00BD0D7C" w:rsidRPr="0070291F" w:rsidRDefault="00BD0D7C" w:rsidP="00BD0D7C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291F">
        <w:rPr>
          <w:rFonts w:ascii="Times New Roman" w:hAnsi="Times New Roman" w:cs="Times New Roman"/>
          <w:sz w:val="24"/>
          <w:szCs w:val="24"/>
        </w:rPr>
        <w:lastRenderedPageBreak/>
        <w:t xml:space="preserve">Основные формы и методы организации познавательной деятельности обучающихся: </w:t>
      </w:r>
      <w:r w:rsidRPr="0070291F">
        <w:rPr>
          <w:rFonts w:ascii="Times New Roman" w:hAnsi="Times New Roman" w:cs="Times New Roman"/>
          <w:i/>
          <w:sz w:val="24"/>
          <w:szCs w:val="24"/>
        </w:rPr>
        <w:t>фронтальная, групповая; словесный, наглядный, практический.</w:t>
      </w:r>
    </w:p>
    <w:p w:rsidR="00BD0D7C" w:rsidRPr="0070291F" w:rsidRDefault="00BD0D7C" w:rsidP="00BD0D7C">
      <w:pPr>
        <w:pStyle w:val="a6"/>
        <w:rPr>
          <w:sz w:val="24"/>
          <w:szCs w:val="24"/>
        </w:rPr>
      </w:pPr>
      <w:r w:rsidRPr="0070291F">
        <w:rPr>
          <w:sz w:val="24"/>
          <w:szCs w:val="24"/>
        </w:rPr>
        <w:t>Оборудование: интерактивная доска, теллурий, технологические карты (карта «ОТКРЫТИЙ»)</w:t>
      </w:r>
    </w:p>
    <w:p w:rsidR="00BD0D7C" w:rsidRPr="0070291F" w:rsidRDefault="00BD0D7C" w:rsidP="00BD0D7C">
      <w:pPr>
        <w:pStyle w:val="a6"/>
        <w:rPr>
          <w:sz w:val="24"/>
          <w:szCs w:val="24"/>
        </w:rPr>
      </w:pPr>
      <w:r w:rsidRPr="0070291F">
        <w:rPr>
          <w:b/>
          <w:sz w:val="24"/>
          <w:szCs w:val="24"/>
        </w:rPr>
        <w:t>Используемые технологии</w:t>
      </w:r>
      <w:r w:rsidRPr="0070291F">
        <w:rPr>
          <w:sz w:val="24"/>
          <w:szCs w:val="24"/>
        </w:rPr>
        <w:t>: организация проектно-исследовательской деятельности (основная)</w:t>
      </w:r>
      <w:r>
        <w:rPr>
          <w:sz w:val="24"/>
          <w:szCs w:val="24"/>
        </w:rPr>
        <w:t>, цифровые технологии:</w:t>
      </w:r>
      <w:r w:rsidRPr="0070291F">
        <w:t xml:space="preserve"> </w:t>
      </w:r>
      <w:hyperlink r:id="rId6" w:history="1">
        <w:r w:rsidRPr="005E7878">
          <w:rPr>
            <w:rStyle w:val="a9"/>
            <w:sz w:val="24"/>
            <w:szCs w:val="24"/>
          </w:rPr>
          <w:t>https://resh.edu.ru/subject/lesson/6109/start/224671/</w:t>
        </w:r>
      </w:hyperlink>
      <w:r>
        <w:rPr>
          <w:sz w:val="24"/>
          <w:szCs w:val="24"/>
        </w:rPr>
        <w:t xml:space="preserve">, </w:t>
      </w:r>
      <w:hyperlink r:id="rId7" w:history="1">
        <w:r w:rsidRPr="005E7878">
          <w:rPr>
            <w:rStyle w:val="a9"/>
            <w:sz w:val="24"/>
            <w:szCs w:val="24"/>
          </w:rPr>
          <w:t>https://www.youtube.com/watch?v=-bzhJPoLud0</w:t>
        </w:r>
      </w:hyperlink>
      <w:r>
        <w:rPr>
          <w:sz w:val="24"/>
          <w:szCs w:val="24"/>
        </w:rPr>
        <w:t xml:space="preserve"> </w:t>
      </w:r>
    </w:p>
    <w:p w:rsidR="00BD0D7C" w:rsidRPr="0070291F" w:rsidRDefault="00BD0D7C" w:rsidP="00BD0D7C">
      <w:pPr>
        <w:pStyle w:val="a6"/>
        <w:rPr>
          <w:sz w:val="24"/>
          <w:szCs w:val="24"/>
        </w:rPr>
      </w:pPr>
    </w:p>
    <w:p w:rsidR="00BD0D7C" w:rsidRPr="0070291F" w:rsidRDefault="00BD0D7C" w:rsidP="00BD0D7C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9356"/>
        <w:gridCol w:w="2126"/>
        <w:gridCol w:w="1843"/>
      </w:tblGrid>
      <w:tr w:rsidR="00BD0D7C" w:rsidRPr="007D0568" w:rsidTr="00C464BD">
        <w:trPr>
          <w:trHeight w:val="577"/>
        </w:trPr>
        <w:tc>
          <w:tcPr>
            <w:tcW w:w="15168" w:type="dxa"/>
            <w:gridSpan w:val="4"/>
            <w:vAlign w:val="center"/>
          </w:tcPr>
          <w:p w:rsidR="00BD0D7C" w:rsidRPr="007D0568" w:rsidRDefault="00BD0D7C" w:rsidP="00C464BD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Ход урока</w:t>
            </w:r>
          </w:p>
        </w:tc>
      </w:tr>
      <w:tr w:rsidR="00BD0D7C" w:rsidRPr="007D0568" w:rsidTr="00C464BD">
        <w:trPr>
          <w:trHeight w:val="577"/>
        </w:trPr>
        <w:tc>
          <w:tcPr>
            <w:tcW w:w="1843" w:type="dxa"/>
            <w:vAlign w:val="center"/>
          </w:tcPr>
          <w:p w:rsidR="00BD0D7C" w:rsidRPr="007D0568" w:rsidRDefault="00BD0D7C" w:rsidP="00C464BD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Этап урока</w:t>
            </w:r>
          </w:p>
        </w:tc>
        <w:tc>
          <w:tcPr>
            <w:tcW w:w="9356" w:type="dxa"/>
            <w:vAlign w:val="center"/>
          </w:tcPr>
          <w:p w:rsidR="00BD0D7C" w:rsidRPr="007D0568" w:rsidRDefault="00BD0D7C" w:rsidP="00C464BD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2126" w:type="dxa"/>
            <w:vAlign w:val="center"/>
          </w:tcPr>
          <w:p w:rsidR="00BD0D7C" w:rsidRPr="007D0568" w:rsidRDefault="00BD0D7C" w:rsidP="00C464BD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Деятельность ученика</w:t>
            </w:r>
          </w:p>
        </w:tc>
        <w:tc>
          <w:tcPr>
            <w:tcW w:w="1843" w:type="dxa"/>
            <w:vAlign w:val="center"/>
          </w:tcPr>
          <w:p w:rsidR="00BD0D7C" w:rsidRPr="007D0568" w:rsidRDefault="00BD0D7C" w:rsidP="00C464BD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Формирование УУД</w:t>
            </w:r>
          </w:p>
        </w:tc>
      </w:tr>
      <w:tr w:rsidR="00BD0D7C" w:rsidRPr="007D0568" w:rsidTr="00C464BD">
        <w:tc>
          <w:tcPr>
            <w:tcW w:w="1843" w:type="dxa"/>
          </w:tcPr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D05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</w:t>
            </w:r>
            <w:r w:rsidRPr="007D0568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Самоопределение к деятельности.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Организационный момент.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Cs/>
                <w:i/>
                <w:iCs/>
                <w:color w:val="002060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Cs/>
                <w:i/>
                <w:iCs/>
                <w:color w:val="002060"/>
                <w:sz w:val="22"/>
                <w:szCs w:val="22"/>
              </w:rPr>
              <w:t>Цель: эмоциональный настрой учащихся на активную учебную деятельность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356" w:type="dxa"/>
          </w:tcPr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pStyle w:val="a6"/>
            </w:pPr>
            <w:r w:rsidRPr="007D0568">
              <w:t>Когда-то французский философ Жан-Жака Руссо: «Вы талантливые дети! Когда-нибудь вы сами приятно поразитесь, как много и хорошо умеете, если будете постоянно над собой работать, ставить новые цели и стремиться к открытиям».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Я желаю вам сегодня на уроке убедиться в правильности этого высказывания.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i/>
                <w:sz w:val="22"/>
                <w:szCs w:val="22"/>
                <w:u w:val="single"/>
              </w:rPr>
            </w:pPr>
            <w:r w:rsidRPr="007D0568">
              <w:rPr>
                <w:rFonts w:ascii="Times New Roman" w:hAnsi="Times New Roman" w:cs="Times New Roman"/>
                <w:i/>
                <w:sz w:val="22"/>
                <w:szCs w:val="22"/>
                <w:u w:val="single"/>
              </w:rPr>
              <w:t>Вы готовы к новым открытиям?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Тогда, в путь!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32073449" wp14:editId="596D957B">
                  <wp:extent cx="2105349" cy="1209675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95" t="13713" r="28283" b="17720"/>
                          <a:stretch/>
                        </pic:blipFill>
                        <pic:spPr bwMode="auto">
                          <a:xfrm>
                            <a:off x="0" y="0"/>
                            <a:ext cx="2105349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0568" w:rsidRDefault="007D0568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(ВИДЕО Я слайд 1) (Учитель говорит под музыку и видео)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– Это необъятное пространство издавна манило, влекло к себе людей. Его необъятность, бесконечность и загадочность таило множество неизведанных тайн. Человеку так хотелось прикоснуться рукой и понять, что это сказка или реальность…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7D05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- Ребята, так что же это на ваш взгляд? </w:t>
            </w:r>
          </w:p>
        </w:tc>
        <w:tc>
          <w:tcPr>
            <w:tcW w:w="2126" w:type="dxa"/>
          </w:tcPr>
          <w:p w:rsidR="00BD0D7C" w:rsidRPr="007D0568" w:rsidRDefault="00BD0D7C" w:rsidP="00C464BD">
            <w:pPr>
              <w:pStyle w:val="a5"/>
              <w:spacing w:after="0"/>
              <w:ind w:left="0"/>
              <w:rPr>
                <w:rFonts w:ascii="Times New Roman" w:hAnsi="Times New Roman" w:cs="Times New Roman"/>
              </w:rPr>
            </w:pPr>
          </w:p>
          <w:p w:rsidR="00BD0D7C" w:rsidRPr="007D0568" w:rsidRDefault="00BD0D7C" w:rsidP="00C464BD">
            <w:pPr>
              <w:pStyle w:val="a5"/>
              <w:spacing w:after="0"/>
              <w:ind w:left="0"/>
              <w:rPr>
                <w:rFonts w:ascii="Times New Roman" w:hAnsi="Times New Roman" w:cs="Times New Roman"/>
              </w:rPr>
            </w:pPr>
            <w:r w:rsidRPr="007D0568">
              <w:rPr>
                <w:rFonts w:ascii="Times New Roman" w:hAnsi="Times New Roman" w:cs="Times New Roman"/>
              </w:rPr>
              <w:t>Реакция на учителя, внимание.</w:t>
            </w:r>
          </w:p>
          <w:p w:rsidR="00BD0D7C" w:rsidRPr="007D0568" w:rsidRDefault="00BD0D7C" w:rsidP="00C464BD">
            <w:pPr>
              <w:pStyle w:val="a5"/>
              <w:spacing w:after="0"/>
              <w:ind w:left="0"/>
              <w:rPr>
                <w:rFonts w:ascii="Times New Roman" w:hAnsi="Times New Roman" w:cs="Times New Roman"/>
              </w:rPr>
            </w:pPr>
            <w:r w:rsidRPr="007D0568">
              <w:rPr>
                <w:rFonts w:ascii="Times New Roman" w:hAnsi="Times New Roman" w:cs="Times New Roman"/>
              </w:rPr>
              <w:t xml:space="preserve"> </w:t>
            </w:r>
          </w:p>
          <w:p w:rsidR="00BD0D7C" w:rsidRPr="007D0568" w:rsidRDefault="00BD0D7C" w:rsidP="00C464BD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Концентрация внимания детей.</w:t>
            </w:r>
          </w:p>
          <w:p w:rsidR="00BD0D7C" w:rsidRPr="007D0568" w:rsidRDefault="00BD0D7C" w:rsidP="00C464BD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Да, конечно.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7D0568" w:rsidRDefault="007D0568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D0568" w:rsidRDefault="007D0568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D0568" w:rsidRDefault="007D0568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D0568" w:rsidRDefault="007D0568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D0568" w:rsidRDefault="007D0568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D0568" w:rsidRDefault="007D0568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D0568" w:rsidRDefault="007D0568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D0568" w:rsidRDefault="007D0568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D0568" w:rsidRDefault="007D0568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D0568" w:rsidRDefault="007D0568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D0568" w:rsidRDefault="007D0568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Космос. Вселенная</w:t>
            </w:r>
          </w:p>
        </w:tc>
        <w:tc>
          <w:tcPr>
            <w:tcW w:w="1843" w:type="dxa"/>
          </w:tcPr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Личностные УУД: </w:t>
            </w: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формирование положительного отношения к познавательной деятельности.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D0D7C" w:rsidRDefault="00BD0D7C" w:rsidP="00C464BD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7D0568" w:rsidRDefault="007D0568" w:rsidP="00C464BD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7D0568" w:rsidRDefault="007D0568" w:rsidP="00C464BD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7D0568" w:rsidRDefault="007D0568" w:rsidP="00C464BD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7D0568" w:rsidRDefault="007D0568" w:rsidP="00C464BD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7D0568" w:rsidRDefault="007D0568" w:rsidP="00C464BD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7D0568" w:rsidRPr="007D0568" w:rsidRDefault="007D0568" w:rsidP="00C464BD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D0D7C" w:rsidRPr="007D0568" w:rsidRDefault="00045339" w:rsidP="00C464BD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hyperlink r:id="rId9" w:history="1">
              <w:r w:rsidR="00BD0D7C" w:rsidRPr="007D0568">
                <w:rPr>
                  <w:rStyle w:val="a9"/>
                  <w:rFonts w:ascii="Times New Roman" w:hAnsi="Times New Roman" w:cs="Times New Roman"/>
                  <w:b/>
                  <w:sz w:val="22"/>
                  <w:szCs w:val="22"/>
                </w:rPr>
                <w:t>https://www.youtube.com/watch?v=-bzhJPoLud0</w:t>
              </w:r>
            </w:hyperlink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D0D7C" w:rsidRPr="007D0568" w:rsidTr="00C464BD">
        <w:tc>
          <w:tcPr>
            <w:tcW w:w="1843" w:type="dxa"/>
          </w:tcPr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Актуализация опорных знаний.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color w:val="FF0000"/>
                <w:sz w:val="22"/>
                <w:szCs w:val="22"/>
                <w:u w:val="single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Фиксация затруднений в деятельности.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i/>
                <w:iCs/>
                <w:color w:val="002060"/>
                <w:sz w:val="22"/>
                <w:szCs w:val="22"/>
                <w:u w:val="single"/>
              </w:rPr>
            </w:pPr>
            <w:r w:rsidRPr="007D0568">
              <w:rPr>
                <w:rFonts w:ascii="Times New Roman" w:hAnsi="Times New Roman" w:cs="Times New Roman"/>
                <w:i/>
                <w:iCs/>
                <w:color w:val="002060"/>
                <w:sz w:val="22"/>
                <w:szCs w:val="22"/>
                <w:u w:val="single"/>
              </w:rPr>
              <w:t>ЦЕЛЬ:</w:t>
            </w:r>
          </w:p>
          <w:p w:rsidR="00BD0D7C" w:rsidRPr="007D0568" w:rsidRDefault="00BD0D7C" w:rsidP="00C464BD">
            <w:pPr>
              <w:pStyle w:val="c10"/>
              <w:shd w:val="clear" w:color="auto" w:fill="FFFFFF"/>
              <w:spacing w:before="0" w:beforeAutospacing="0" w:after="0" w:afterAutospacing="0"/>
              <w:rPr>
                <w:b/>
                <w:color w:val="002060"/>
                <w:sz w:val="22"/>
                <w:szCs w:val="22"/>
              </w:rPr>
            </w:pPr>
            <w:r w:rsidRPr="007D0568">
              <w:rPr>
                <w:color w:val="002060"/>
                <w:sz w:val="22"/>
                <w:szCs w:val="22"/>
                <w:shd w:val="clear" w:color="auto" w:fill="FFFFFF"/>
              </w:rPr>
              <w:t xml:space="preserve">подготовка мышления учащихся, организация осознания ими внутренней потребности к построению учебных действий и фиксирование каждым из них индивидуального затруднения в пробном </w:t>
            </w:r>
            <w:proofErr w:type="gramStart"/>
            <w:r w:rsidRPr="007D0568">
              <w:rPr>
                <w:color w:val="002060"/>
                <w:sz w:val="22"/>
                <w:szCs w:val="22"/>
                <w:shd w:val="clear" w:color="auto" w:fill="FFFFFF"/>
              </w:rPr>
              <w:t>действии.</w:t>
            </w:r>
            <w:r w:rsidRPr="007D0568">
              <w:rPr>
                <w:rStyle w:val="c1"/>
                <w:rFonts w:eastAsiaTheme="majorEastAsia"/>
                <w:i/>
                <w:iCs/>
                <w:color w:val="002060"/>
                <w:sz w:val="22"/>
                <w:szCs w:val="22"/>
              </w:rPr>
              <w:t>.</w:t>
            </w:r>
            <w:proofErr w:type="gramEnd"/>
          </w:p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Cs/>
                <w:sz w:val="22"/>
                <w:szCs w:val="22"/>
              </w:rPr>
              <w:t>Постановка проблемы исследования</w:t>
            </w:r>
          </w:p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Cs/>
                <w:sz w:val="22"/>
                <w:szCs w:val="22"/>
              </w:rPr>
              <w:t>Определение темы исследования</w:t>
            </w:r>
          </w:p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Cs/>
                <w:sz w:val="22"/>
                <w:szCs w:val="22"/>
              </w:rPr>
              <w:t>Формулирование целей исследования</w:t>
            </w:r>
          </w:p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Cs/>
                <w:sz w:val="22"/>
                <w:szCs w:val="22"/>
              </w:rPr>
              <w:t>Выдвижение гипотезы</w:t>
            </w:r>
          </w:p>
        </w:tc>
        <w:tc>
          <w:tcPr>
            <w:tcW w:w="9356" w:type="dxa"/>
          </w:tcPr>
          <w:p w:rsidR="00BD0D7C" w:rsidRPr="007D0568" w:rsidRDefault="00BD0D7C" w:rsidP="00C464BD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- Почему же человека всегда манило и манит Вселенная, ведь мы с вами живем на Земле и это нас не должно касаться? 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- Молодцы.  Мы живем на планете Земля. </w:t>
            </w:r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>А Земля -эта часть Вселенной, это планета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Солнечной системы. 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(ПРЕЗЕНТАЦИЯ   слайд 2)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- Кто догадался, и назовет тему урока?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Помните, что все в солнечной системе находится в постоянном движении. 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Подчиняется ли этому правилу Земля? 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-Верно, она движется по определенному маршруту. 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А важно ли это для нас, жителей Земли? 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Интересно, а что «многое». Что может происходить на земле из-за ее вращения?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Кто сможет сформулировать тему и цель нашего исследования сегодня?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  <w:lastRenderedPageBreak/>
              <w:t>Определите цели урока. Понаблюдать за движением Земли и определить важность данного маршрута.</w:t>
            </w:r>
          </w:p>
          <w:p w:rsidR="00BD0D7C" w:rsidRPr="007D0568" w:rsidRDefault="00BD0D7C" w:rsidP="00C464BD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>Давайте выдвинем свою гипотезу (предположения)</w:t>
            </w:r>
          </w:p>
          <w:p w:rsidR="00BD0D7C" w:rsidRPr="007D0568" w:rsidRDefault="00BD0D7C" w:rsidP="00C464BD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Вы готовы к наблюдениям и новым открытиям?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Тогда в путь. В ходе наблюдений вы будете заполнять КАРТУ ОТКРЫТИЙ.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W w:w="924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2410"/>
              <w:gridCol w:w="2268"/>
              <w:gridCol w:w="2410"/>
            </w:tblGrid>
            <w:tr w:rsidR="00BD0D7C" w:rsidRPr="007D0568" w:rsidTr="00C464BD">
              <w:tc>
                <w:tcPr>
                  <w:tcW w:w="2155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Движение планеты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Направление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Промежуток времени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Наблюдаемые явления</w:t>
                  </w:r>
                </w:p>
              </w:tc>
            </w:tr>
            <w:tr w:rsidR="00BD0D7C" w:rsidRPr="007D0568" w:rsidTr="00C464BD">
              <w:tc>
                <w:tcPr>
                  <w:tcW w:w="2155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Земля вращается</w:t>
                  </w: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Как ей хочется</w:t>
                  </w: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1 оборот за 12 часов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Смена времен года</w:t>
                  </w:r>
                </w:p>
              </w:tc>
            </w:tr>
            <w:tr w:rsidR="00BD0D7C" w:rsidRPr="007D0568" w:rsidTr="00C464BD">
              <w:tc>
                <w:tcPr>
                  <w:tcW w:w="2155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Вокруг своей оси</w:t>
                  </w: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1 оборот за 24 часа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Смена дня и ночи</w:t>
                  </w:r>
                </w:p>
              </w:tc>
            </w:tr>
            <w:tr w:rsidR="00BD0D7C" w:rsidRPr="007D0568" w:rsidTr="00C464BD">
              <w:tc>
                <w:tcPr>
                  <w:tcW w:w="2155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Земля не вращается</w:t>
                  </w: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 часовой стрелке</w:t>
                  </w: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1 оборот за 59 суток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Полярная ночь и полярный день</w:t>
                  </w:r>
                </w:p>
              </w:tc>
            </w:tr>
            <w:tr w:rsidR="00BD0D7C" w:rsidRPr="007D0568" w:rsidTr="00C464BD">
              <w:tc>
                <w:tcPr>
                  <w:tcW w:w="2155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Против часовой стрелке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1 оборот за 243 суток</w:t>
                  </w: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Утро и вечер</w:t>
                  </w:r>
                </w:p>
              </w:tc>
            </w:tr>
          </w:tbl>
          <w:p w:rsidR="00BD0D7C" w:rsidRPr="007D0568" w:rsidRDefault="00BD0D7C" w:rsidP="00C464BD">
            <w:pPr>
              <w:shd w:val="clear" w:color="auto" w:fill="DEEAF6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 Посмотрите, кто отправляется вместе с нами в путешествие! 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Он рад, что вы его узнали. </w:t>
            </w:r>
            <w:proofErr w:type="spellStart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Лего</w:t>
            </w:r>
            <w:proofErr w:type="spellEnd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 -исследователь решил вести свои наблюдения из столицы России.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Давайте найдем на глобусе Москву и поместим туда человечка.</w:t>
            </w:r>
          </w:p>
          <w:p w:rsidR="00BD0D7C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(Дети подходят к теллурию, находят на глобусе Москву и прикрепляют с помощью пластилина </w:t>
            </w:r>
            <w:proofErr w:type="spellStart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лего</w:t>
            </w:r>
            <w:proofErr w:type="spellEnd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 человечка)</w:t>
            </w:r>
          </w:p>
          <w:p w:rsidR="005E018A" w:rsidRDefault="005E018A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Pr="007D0568" w:rsidRDefault="005E018A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Pr="007D0568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Земля – это часть Вселенной.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Земля</w:t>
            </w:r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– планета Солнечной системы)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D0D7C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Pr="007D0568" w:rsidRDefault="005E018A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Да, конечно.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Очень важно, так как от этого маршрута многое зависит. 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Происходят разные природные явления на Земле.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Понаблюдать за движением Земли и определить важность данного маршрута</w:t>
            </w:r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BD0D7C" w:rsidRPr="007D0568" w:rsidRDefault="00BD0D7C" w:rsidP="00C464BD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От</w:t>
            </w:r>
            <w:r w:rsidR="005E018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вращения </w:t>
            </w:r>
            <w:r w:rsidR="005E018A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емли зависит многое на Земле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От вращения Земли на Земле происходят различные природные явления.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Лего</w:t>
            </w:r>
            <w:proofErr w:type="spellEnd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 -исследователь.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Он помогал нам строить </w:t>
            </w:r>
            <w:proofErr w:type="spellStart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Лего</w:t>
            </w:r>
            <w:proofErr w:type="spellEnd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 деревеньку.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Это Москва.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BD0D7C" w:rsidRPr="007D0568" w:rsidRDefault="00BD0D7C" w:rsidP="00C464B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Личностные УУД: </w:t>
            </w: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проявление интереса к учебному материалу.</w:t>
            </w:r>
          </w:p>
          <w:p w:rsidR="00BD0D7C" w:rsidRPr="007D0568" w:rsidRDefault="00BD0D7C" w:rsidP="00C464BD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Познавательные УУД: </w:t>
            </w:r>
          </w:p>
          <w:p w:rsidR="00BD0D7C" w:rsidRPr="007D0568" w:rsidRDefault="00BD0D7C" w:rsidP="00C464BD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D0568">
              <w:rPr>
                <w:rFonts w:ascii="Times New Roman" w:hAnsi="Times New Roman" w:cs="Times New Roman"/>
                <w:i/>
                <w:sz w:val="22"/>
                <w:szCs w:val="22"/>
              </w:rPr>
              <w:t>общеучебные</w:t>
            </w:r>
            <w:proofErr w:type="spellEnd"/>
            <w:r w:rsidRPr="007D0568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– </w:t>
            </w: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понимание вопроса, построение ответа в соответствии с ним; </w:t>
            </w:r>
            <w:r w:rsidRPr="007D0568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логические – </w:t>
            </w: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выдвижение гипотез и их обоснование.</w:t>
            </w:r>
          </w:p>
          <w:p w:rsidR="00BD0D7C" w:rsidRPr="007D0568" w:rsidRDefault="00BD0D7C" w:rsidP="00C464BD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Регулятивные УУД: </w:t>
            </w: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формулирование учебной задачи, планирование её выполнения.</w:t>
            </w:r>
          </w:p>
          <w:p w:rsidR="00BD0D7C" w:rsidRPr="007D0568" w:rsidRDefault="00BD0D7C" w:rsidP="00C464B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 xml:space="preserve">Коммуникативные УУД: </w:t>
            </w: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умение в коммуникации строить понятные для партнёра высказывания.</w:t>
            </w:r>
          </w:p>
        </w:tc>
      </w:tr>
      <w:tr w:rsidR="00BD0D7C" w:rsidRPr="007D0568" w:rsidTr="00C464BD">
        <w:trPr>
          <w:trHeight w:val="70"/>
        </w:trPr>
        <w:tc>
          <w:tcPr>
            <w:tcW w:w="1843" w:type="dxa"/>
          </w:tcPr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3.</w:t>
            </w:r>
            <w:r w:rsidRPr="007D0568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  <w:u w:val="single"/>
              </w:rPr>
              <w:t>Открытие нового знания</w:t>
            </w:r>
            <w:r w:rsidRPr="007D0568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</w:p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/>
                <w:color w:val="002060"/>
                <w:sz w:val="22"/>
                <w:szCs w:val="22"/>
              </w:rPr>
            </w:pPr>
            <w:proofErr w:type="spellStart"/>
            <w:proofErr w:type="gramStart"/>
            <w:r w:rsidRPr="007D0568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Цель:Расширение</w:t>
            </w:r>
            <w:proofErr w:type="spellEnd"/>
            <w:proofErr w:type="gramEnd"/>
            <w:r w:rsidRPr="007D0568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 xml:space="preserve"> знаний учащихся о Земле как планете Солнечной системы.</w:t>
            </w:r>
          </w:p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ind w:right="-108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Cs/>
                <w:sz w:val="22"/>
                <w:szCs w:val="22"/>
              </w:rPr>
              <w:t>Проверка гипотезы в ходе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Cs/>
                <w:sz w:val="22"/>
                <w:szCs w:val="22"/>
              </w:rPr>
              <w:t>практической работы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Интерпретация полученных данных.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Прием формирования самоконтроля «Карта Знаний»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Интерпретация полученных данных.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Прием формирования самоконтроля «Карта Знаний»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Pr="007D0568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Интерпретация полученных данных.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Прием формирования </w:t>
            </w:r>
            <w:r w:rsidRPr="007D0568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lastRenderedPageBreak/>
              <w:t>самоконтроля «Карта Знаний»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Интерпретация полученных данных.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Прием формирования самоконтроля «Карта Знаний»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Вывод по результатам исследовательской работы.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Цель: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Систематизация полученных знаний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Словесный прием </w:t>
            </w:r>
            <w:r w:rsidRPr="007D0568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lastRenderedPageBreak/>
              <w:t>формирования самоконтроля самопроверки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4. Рефлексия деятельности.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i/>
                <w:iCs/>
                <w:color w:val="002060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i/>
                <w:iCs/>
                <w:color w:val="002060"/>
                <w:sz w:val="22"/>
                <w:szCs w:val="22"/>
              </w:rPr>
              <w:t>ЦЕЛЬ: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color w:val="002060"/>
                <w:sz w:val="22"/>
                <w:szCs w:val="22"/>
                <w:shd w:val="clear" w:color="auto" w:fill="FFFFFF"/>
              </w:rPr>
            </w:pPr>
            <w:r w:rsidRPr="007D0568">
              <w:rPr>
                <w:rFonts w:ascii="Times New Roman" w:hAnsi="Times New Roman" w:cs="Times New Roman"/>
                <w:i/>
                <w:iCs/>
                <w:color w:val="002060"/>
                <w:sz w:val="22"/>
                <w:szCs w:val="22"/>
                <w:shd w:val="clear" w:color="auto" w:fill="FFFFFF"/>
              </w:rPr>
              <w:t>Выявления уровня осознания пройденного</w:t>
            </w:r>
            <w:r w:rsidRPr="007D0568">
              <w:rPr>
                <w:rFonts w:ascii="Times New Roman" w:hAnsi="Times New Roman" w:cs="Times New Roman"/>
                <w:color w:val="002060"/>
                <w:sz w:val="22"/>
                <w:szCs w:val="22"/>
                <w:shd w:val="clear" w:color="auto" w:fill="FFFFFF"/>
              </w:rPr>
              <w:t>.</w:t>
            </w:r>
            <w:r w:rsidRPr="007D056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7D0568">
              <w:rPr>
                <w:rFonts w:ascii="Times New Roman" w:hAnsi="Times New Roman" w:cs="Times New Roman"/>
                <w:color w:val="002060"/>
                <w:sz w:val="22"/>
                <w:szCs w:val="22"/>
                <w:shd w:val="clear" w:color="auto" w:fill="FFFFFF"/>
              </w:rPr>
              <w:t>Самооценка учащимися результатов своей учебной деятельности, осознание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Домашнее задание.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Прием формирования самооценки «Символ»</w:t>
            </w:r>
          </w:p>
        </w:tc>
        <w:tc>
          <w:tcPr>
            <w:tcW w:w="9356" w:type="dxa"/>
          </w:tcPr>
          <w:p w:rsidR="00BD0D7C" w:rsidRPr="007D0568" w:rsidRDefault="00BD0D7C" w:rsidP="00C464BD">
            <w:pPr>
              <w:pStyle w:val="2"/>
              <w:spacing w:before="0" w:line="276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>1 НАБЛЮДЕНИЕ.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Вращаем теллурий.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Посмотрите Земля двигается. Скажите она летает, как ей хочется?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Стрелка на глобусе показывает направление вращения Земли (это против часовой стрелке)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tabs>
                <w:tab w:val="left" w:pos="6116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Она вращается вокруг своей оси слегка наклонившись.</w:t>
            </w: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BD0D7C" w:rsidRPr="007D0568" w:rsidRDefault="00BD0D7C" w:rsidP="00C464BD">
            <w:pPr>
              <w:rPr>
                <w:rStyle w:val="c2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D0568">
              <w:rPr>
                <w:rStyle w:val="c2"/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Наклон земной оси, по мнению ученых, возник в результате ужасающей силы взрыва, который произошел очень-очень давно (около 4 миллиардов лет назад.)</w:t>
            </w:r>
            <w:r w:rsidRPr="007D0568">
              <w:rPr>
                <w:rStyle w:val="c2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Своего наклона земная ось не меняет.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>ВЫВОД:   Земля вращается против часовой стрелки вокруг своей оси.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(РАБОТАЕМ В КАРТЕ ОТКРЫТИЙ)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36"/>
              <w:gridCol w:w="2336"/>
              <w:gridCol w:w="2336"/>
              <w:gridCol w:w="2337"/>
            </w:tblGrid>
            <w:tr w:rsidR="00BD0D7C" w:rsidRPr="007D0568" w:rsidTr="00C464BD">
              <w:tc>
                <w:tcPr>
                  <w:tcW w:w="2336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Движение планеты</w:t>
                  </w:r>
                </w:p>
              </w:tc>
              <w:tc>
                <w:tcPr>
                  <w:tcW w:w="2336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Направление</w:t>
                  </w:r>
                </w:p>
              </w:tc>
              <w:tc>
                <w:tcPr>
                  <w:tcW w:w="2336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Промежуток времени</w:t>
                  </w:r>
                </w:p>
              </w:tc>
              <w:tc>
                <w:tcPr>
                  <w:tcW w:w="2337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Наблюдаемые явления</w:t>
                  </w:r>
                </w:p>
              </w:tc>
            </w:tr>
            <w:tr w:rsidR="00BD0D7C" w:rsidRPr="007D0568" w:rsidTr="00C464BD">
              <w:tc>
                <w:tcPr>
                  <w:tcW w:w="2336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Земля вращается</w:t>
                  </w: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</w:t>
                  </w: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Х</w:t>
                  </w:r>
                </w:p>
              </w:tc>
              <w:tc>
                <w:tcPr>
                  <w:tcW w:w="2336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Как ей хочется</w:t>
                  </w: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1 оборот за 12 часов</w:t>
                  </w:r>
                </w:p>
              </w:tc>
              <w:tc>
                <w:tcPr>
                  <w:tcW w:w="2337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Смена времен года</w:t>
                  </w:r>
                </w:p>
              </w:tc>
            </w:tr>
            <w:tr w:rsidR="00BD0D7C" w:rsidRPr="007D0568" w:rsidTr="00C464BD">
              <w:tc>
                <w:tcPr>
                  <w:tcW w:w="2336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Вокруг своей оси</w:t>
                  </w: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</w:t>
                  </w: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Х</w:t>
                  </w: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1 оборот за 24 часа</w:t>
                  </w:r>
                </w:p>
              </w:tc>
              <w:tc>
                <w:tcPr>
                  <w:tcW w:w="2337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Смена дня и ночи</w:t>
                  </w:r>
                </w:p>
              </w:tc>
            </w:tr>
            <w:tr w:rsidR="00BD0D7C" w:rsidRPr="007D0568" w:rsidTr="00C464BD">
              <w:tc>
                <w:tcPr>
                  <w:tcW w:w="2336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Земля не вращается</w:t>
                  </w: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 часовой стрелке</w:t>
                  </w: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1 оборот за 59 суток</w:t>
                  </w:r>
                </w:p>
              </w:tc>
              <w:tc>
                <w:tcPr>
                  <w:tcW w:w="2337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Полярная ночь и полярный день</w:t>
                  </w:r>
                </w:p>
              </w:tc>
            </w:tr>
            <w:tr w:rsidR="00BD0D7C" w:rsidRPr="007D0568" w:rsidTr="00C464BD">
              <w:tc>
                <w:tcPr>
                  <w:tcW w:w="2336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Против часовой стрелке</w:t>
                  </w: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lastRenderedPageBreak/>
                    <w:t xml:space="preserve">   Х</w:t>
                  </w:r>
                </w:p>
              </w:tc>
              <w:tc>
                <w:tcPr>
                  <w:tcW w:w="2336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lastRenderedPageBreak/>
                    <w:t>1 оборот за 1год</w:t>
                  </w:r>
                </w:p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7" w:type="dxa"/>
                  <w:shd w:val="clear" w:color="auto" w:fill="auto"/>
                </w:tcPr>
                <w:p w:rsidR="00BD0D7C" w:rsidRPr="007D0568" w:rsidRDefault="00BD0D7C" w:rsidP="00C464BD">
                  <w:pPr>
                    <w:shd w:val="clear" w:color="auto" w:fill="DEEAF6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Утро и вечер</w:t>
                  </w:r>
                </w:p>
              </w:tc>
            </w:tr>
          </w:tbl>
          <w:p w:rsidR="00BD0D7C" w:rsidRPr="007D0568" w:rsidRDefault="00BD0D7C" w:rsidP="00C464BD">
            <w:pPr>
              <w:shd w:val="clear" w:color="auto" w:fill="DEEAF6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>2 НАБЛЮДЕНИЕ.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Ребята, а за какой период времени Земля совершает один оборот вокруг своей оси?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Какой процесс в природе происходит за этот период времени?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 (Включаем СОЛНЦЕ)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Давайте понаблюдаем еще раз на теллурии один оборот вокруг своей оси.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Посмотрите -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сейчас </w:t>
            </w:r>
            <w:proofErr w:type="spellStart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Лего</w:t>
            </w:r>
            <w:proofErr w:type="spellEnd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-исследователь бодрствует, полушарие, где он находится освещена солнцем.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То есть там день. А какое явление на обратной стороне полушария?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Как вы догадались?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>ВЫВОД. Солнце</w:t>
            </w:r>
            <w:proofErr w:type="gramStart"/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>- это</w:t>
            </w:r>
            <w:proofErr w:type="gramEnd"/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очень удаленный от нас источник света. Оно освещает только половину земного шара. На освещенном полушарии –день, на неосвещенном – ночь.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- Сколько оборотов сделал </w:t>
            </w:r>
            <w:proofErr w:type="spellStart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Лего</w:t>
            </w:r>
            <w:proofErr w:type="spellEnd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-исследователь вместе с Землей? 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Какой промежуток времени прошел?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Поэтому сутки равны 24 часа.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На других планетах сутки могут быть гораздо длиннее земных.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Меркурий совершает один оборот вокруг своей оси за 59 земных суток, Венера за 243 земных суток.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(РАБОТАЕМ В КАРТЕ ОТКРЫТИЙ)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36"/>
              <w:gridCol w:w="2336"/>
              <w:gridCol w:w="2336"/>
              <w:gridCol w:w="2337"/>
            </w:tblGrid>
            <w:tr w:rsidR="00BD0D7C" w:rsidRPr="007D0568" w:rsidTr="00C464BD"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Движение планеты</w:t>
                  </w: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Направление</w:t>
                  </w: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Промежуток времени</w:t>
                  </w:r>
                </w:p>
              </w:tc>
              <w:tc>
                <w:tcPr>
                  <w:tcW w:w="2337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Наблюдаемые явления</w:t>
                  </w:r>
                </w:p>
              </w:tc>
            </w:tr>
            <w:tr w:rsidR="00BD0D7C" w:rsidRPr="007D0568" w:rsidTr="00C464BD"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Земля вращается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</w:t>
                  </w: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Х</w:t>
                  </w: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lastRenderedPageBreak/>
                    <w:t>Как ей хочется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lastRenderedPageBreak/>
                    <w:t>1 оборот за 12 часов</w:t>
                  </w:r>
                </w:p>
              </w:tc>
              <w:tc>
                <w:tcPr>
                  <w:tcW w:w="2337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Смена времен года</w:t>
                  </w:r>
                </w:p>
              </w:tc>
            </w:tr>
            <w:tr w:rsidR="00BD0D7C" w:rsidRPr="007D0568" w:rsidTr="00C464BD"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Вокруг своей оси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</w:t>
                  </w: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Х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1 оборот за 24 часа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</w:t>
                  </w: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Х</w:t>
                  </w:r>
                </w:p>
              </w:tc>
              <w:tc>
                <w:tcPr>
                  <w:tcW w:w="2337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Смена дня и ночи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</w:t>
                  </w: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Х</w:t>
                  </w:r>
                </w:p>
              </w:tc>
            </w:tr>
            <w:tr w:rsidR="00BD0D7C" w:rsidRPr="007D0568" w:rsidTr="00C464BD"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Земля не вращается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 часовой стрелке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1 оборот за 59 суток</w:t>
                  </w:r>
                </w:p>
              </w:tc>
              <w:tc>
                <w:tcPr>
                  <w:tcW w:w="2337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Полярная ночь и полярный день</w:t>
                  </w:r>
                </w:p>
              </w:tc>
            </w:tr>
            <w:tr w:rsidR="00BD0D7C" w:rsidRPr="007D0568" w:rsidTr="00C464BD"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Против часовой стрелке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  Х</w:t>
                  </w: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1 оборот за 1год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7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Утро и вечер</w:t>
                  </w:r>
                </w:p>
              </w:tc>
            </w:tr>
          </w:tbl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>3 НАБЛЮДЕНИЕ.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Ребята, а сейчас какое время суток?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Интересно, а можно ли с помощью теллурия понаблюдать, как и почему наступает утро и вечер</w:t>
            </w:r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>?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Давайте внимательно понаблюдаем за </w:t>
            </w:r>
            <w:proofErr w:type="spellStart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лего</w:t>
            </w:r>
            <w:proofErr w:type="spellEnd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- исследователем.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Посмотрите он находится на границе света и тени.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Наступает утро. Немного вращаем, и человечек полностью находится на светлой стороне, значит…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Вращаем еще и что мы видим?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На теллурии мы увидели, процесс наступления утра и вечера.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Это зона перехода между светом и тенью.  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И, кстати, это явление можно наблюдать только на тех планетах, где есть атмосфера. На Луне только день и ночь. Там нет утра и вечера. На Марсе тоже.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Этим удивительна наша планета.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РАБОТАЕМ В КАРТЕ ОТКРЫТИЙ)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36"/>
              <w:gridCol w:w="2336"/>
              <w:gridCol w:w="2336"/>
              <w:gridCol w:w="2337"/>
            </w:tblGrid>
            <w:tr w:rsidR="00BD0D7C" w:rsidRPr="007D0568" w:rsidTr="00C464BD"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Движение планеты</w:t>
                  </w: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Направление</w:t>
                  </w: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Промежуток времени</w:t>
                  </w:r>
                </w:p>
              </w:tc>
              <w:tc>
                <w:tcPr>
                  <w:tcW w:w="2337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Наблюдаемые явления</w:t>
                  </w:r>
                </w:p>
              </w:tc>
            </w:tr>
            <w:tr w:rsidR="00BD0D7C" w:rsidRPr="007D0568" w:rsidTr="00C464BD"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Земля вращается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</w:t>
                  </w: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Х</w:t>
                  </w: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lastRenderedPageBreak/>
                    <w:t>Как ей хочется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lastRenderedPageBreak/>
                    <w:t>1 оборот за 12 часов</w:t>
                  </w:r>
                </w:p>
              </w:tc>
              <w:tc>
                <w:tcPr>
                  <w:tcW w:w="2337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Смена времен года</w:t>
                  </w:r>
                </w:p>
              </w:tc>
            </w:tr>
            <w:tr w:rsidR="00BD0D7C" w:rsidRPr="007D0568" w:rsidTr="00C464BD"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Вокруг своей оси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</w:t>
                  </w: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Х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1 оборот за 24 часа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</w:t>
                  </w: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Х</w:t>
                  </w:r>
                </w:p>
              </w:tc>
              <w:tc>
                <w:tcPr>
                  <w:tcW w:w="2337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Смена дня и ночи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</w:t>
                  </w: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Х</w:t>
                  </w:r>
                </w:p>
              </w:tc>
            </w:tr>
            <w:tr w:rsidR="00BD0D7C" w:rsidRPr="007D0568" w:rsidTr="00C464BD"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Земля не вращается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 часовой стрелке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1 оборот за 59 суток</w:t>
                  </w:r>
                </w:p>
              </w:tc>
              <w:tc>
                <w:tcPr>
                  <w:tcW w:w="2337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Полярная ночь и полярный день</w:t>
                  </w:r>
                </w:p>
              </w:tc>
            </w:tr>
            <w:tr w:rsidR="00BD0D7C" w:rsidRPr="007D0568" w:rsidTr="00C464BD"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Против часовой стрелке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  Х</w:t>
                  </w: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1 оборот за 1год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7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Утро и вечер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</w:t>
                  </w: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Х</w:t>
                  </w:r>
                </w:p>
              </w:tc>
            </w:tr>
          </w:tbl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А еще она удивительна одним явлением…вы мои маленькие Воркутяне встречаетесь с ним каждый год….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>4 НАБЛЮДЕНИЕ.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А, кто задумывался, как и почему наступает полярная ночь и полярный день?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Сейчас с помощью теллурия, мы понаблюдаем за этим природным явлением.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Мы с вами живем за Полярным кругом.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*отмечаем фломастером Полярный круг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* находим Воркуту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* помещаем маленького человечка в Воркуту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Вращаем теллурий и наблюдаем.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Дети, что вы заметили?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Назовите месяцы 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Вращаем дальше теллурий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Что же это значит?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Верно. Назовите эти месяцы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РАБОТАЕМ В КАРТЕ ОТКРЫТИЙ)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36"/>
              <w:gridCol w:w="2336"/>
              <w:gridCol w:w="2336"/>
              <w:gridCol w:w="2337"/>
            </w:tblGrid>
            <w:tr w:rsidR="00BD0D7C" w:rsidRPr="007D0568" w:rsidTr="00C464BD"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Движение планеты</w:t>
                  </w: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Направление</w:t>
                  </w: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Промежуток времени</w:t>
                  </w:r>
                </w:p>
              </w:tc>
              <w:tc>
                <w:tcPr>
                  <w:tcW w:w="2337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Наблюдаемые явления</w:t>
                  </w:r>
                </w:p>
              </w:tc>
            </w:tr>
            <w:tr w:rsidR="00BD0D7C" w:rsidRPr="007D0568" w:rsidTr="00C464BD"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Земля вращается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</w:t>
                  </w: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Х</w:t>
                  </w: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Как ей хочется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1 оборот за 12 часов</w:t>
                  </w:r>
                </w:p>
              </w:tc>
              <w:tc>
                <w:tcPr>
                  <w:tcW w:w="2337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Смена времен года</w:t>
                  </w:r>
                </w:p>
              </w:tc>
            </w:tr>
            <w:tr w:rsidR="00BD0D7C" w:rsidRPr="007D0568" w:rsidTr="00C464BD"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Вокруг своей оси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</w:t>
                  </w: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Х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1 оборот за 24 часа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</w:t>
                  </w: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Х</w:t>
                  </w:r>
                </w:p>
              </w:tc>
              <w:tc>
                <w:tcPr>
                  <w:tcW w:w="2337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Смена дня и ночи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</w:t>
                  </w: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Х</w:t>
                  </w:r>
                </w:p>
              </w:tc>
            </w:tr>
            <w:tr w:rsidR="00BD0D7C" w:rsidRPr="007D0568" w:rsidTr="00C464BD"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Земля не вращается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 часовой стрелке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1 оборот за 59 суток</w:t>
                  </w:r>
                </w:p>
              </w:tc>
              <w:tc>
                <w:tcPr>
                  <w:tcW w:w="2337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Полярная ночь и полярный день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</w:t>
                  </w: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Х</w:t>
                  </w:r>
                </w:p>
              </w:tc>
            </w:tr>
            <w:tr w:rsidR="00BD0D7C" w:rsidRPr="007D0568" w:rsidTr="00C464BD"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Против часовой стрелке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  Х</w:t>
                  </w:r>
                </w:p>
              </w:tc>
              <w:tc>
                <w:tcPr>
                  <w:tcW w:w="2336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1 оборот за 1год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37" w:type="dxa"/>
                  <w:shd w:val="clear" w:color="auto" w:fill="DEEAF6"/>
                </w:tcPr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Утро и вечер</w:t>
                  </w: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0D7C" w:rsidRPr="007D0568" w:rsidRDefault="00BD0D7C" w:rsidP="00C464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D056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</w:t>
                  </w:r>
                  <w:r w:rsidRPr="007D0568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Х</w:t>
                  </w:r>
                </w:p>
              </w:tc>
            </w:tr>
          </w:tbl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D0568">
              <w:rPr>
                <w:rFonts w:ascii="Times New Roman" w:hAnsi="Times New Roman" w:cs="Times New Roman"/>
              </w:rPr>
              <w:t>Давайте посмотрим в нашу карту. Скажите, какие открытия вы сегодня сделали?</w:t>
            </w:r>
          </w:p>
          <w:p w:rsidR="00BD0D7C" w:rsidRPr="007D0568" w:rsidRDefault="00BD0D7C" w:rsidP="00C464B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D0568">
              <w:rPr>
                <w:rFonts w:ascii="Times New Roman" w:hAnsi="Times New Roman" w:cs="Times New Roman"/>
              </w:rPr>
              <w:t>А подтвердилась ли наша гипотеза?</w:t>
            </w:r>
          </w:p>
          <w:p w:rsidR="00BD0D7C" w:rsidRPr="007D0568" w:rsidRDefault="00BD0D7C" w:rsidP="00C464BD">
            <w:pPr>
              <w:pStyle w:val="a5"/>
              <w:rPr>
                <w:rFonts w:ascii="Times New Roman" w:hAnsi="Times New Roman" w:cs="Times New Roman"/>
              </w:rPr>
            </w:pPr>
          </w:p>
          <w:p w:rsidR="00BD0D7C" w:rsidRPr="007D0568" w:rsidRDefault="00BD0D7C" w:rsidP="00C464B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D0568">
              <w:rPr>
                <w:rFonts w:ascii="Times New Roman" w:hAnsi="Times New Roman" w:cs="Times New Roman"/>
              </w:rPr>
              <w:t>Умнички!</w:t>
            </w:r>
          </w:p>
          <w:p w:rsidR="00BD0D7C" w:rsidRPr="007D0568" w:rsidRDefault="00BD0D7C" w:rsidP="00C464B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D0568">
              <w:rPr>
                <w:rFonts w:ascii="Times New Roman" w:hAnsi="Times New Roman" w:cs="Times New Roman"/>
              </w:rPr>
              <w:lastRenderedPageBreak/>
              <w:t>Так, скажите, прав ли был Жан Жак Руссо, назвав вас талантливыми детьми. А почему?</w:t>
            </w:r>
          </w:p>
          <w:p w:rsidR="00BD0D7C" w:rsidRPr="007D0568" w:rsidRDefault="00BD0D7C" w:rsidP="00C464B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D0568">
              <w:rPr>
                <w:rFonts w:ascii="Times New Roman" w:hAnsi="Times New Roman" w:cs="Times New Roman"/>
              </w:rPr>
              <w:t xml:space="preserve">На этом наши открытия не заканчиваются. Мы сегодня открыли с помощью теллурия только некоторые тайны движения нашей чудесной планеты. Так незаметно пролетел урок. Так же незаметно пролетит день, а за ним другой, пролетит неделя, месяц, </w:t>
            </w:r>
            <w:proofErr w:type="gramStart"/>
            <w:r w:rsidRPr="007D0568">
              <w:rPr>
                <w:rFonts w:ascii="Times New Roman" w:hAnsi="Times New Roman" w:cs="Times New Roman"/>
              </w:rPr>
              <w:t>год….</w:t>
            </w:r>
            <w:proofErr w:type="gramEnd"/>
            <w:r w:rsidRPr="007D0568">
              <w:rPr>
                <w:rFonts w:ascii="Times New Roman" w:hAnsi="Times New Roman" w:cs="Times New Roman"/>
              </w:rPr>
              <w:t>Ведь наша планета не останавливаясь движется по своему пути , но вот вопрос  ТОЛЬКО ЛИ ВОКРУГ СВОЕЙ ОСИ?..</w:t>
            </w:r>
          </w:p>
          <w:p w:rsidR="00BD0D7C" w:rsidRPr="007D0568" w:rsidRDefault="00BD0D7C" w:rsidP="00C464BD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BD0D7C" w:rsidRPr="007D0568" w:rsidRDefault="00BD0D7C" w:rsidP="00C464B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D0568">
              <w:rPr>
                <w:rFonts w:ascii="Times New Roman" w:hAnsi="Times New Roman" w:cs="Times New Roman"/>
              </w:rPr>
              <w:t>Предлагаю посмотреть один фрагмент</w:t>
            </w:r>
          </w:p>
          <w:p w:rsidR="00BD0D7C" w:rsidRPr="007D0568" w:rsidRDefault="00BD0D7C" w:rsidP="00C464BD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BD0D7C" w:rsidRPr="007D0568" w:rsidRDefault="00045339" w:rsidP="00C464BD">
            <w:pPr>
              <w:pStyle w:val="a5"/>
              <w:ind w:left="0"/>
              <w:rPr>
                <w:rFonts w:ascii="Times New Roman" w:hAnsi="Times New Roman" w:cs="Times New Roman"/>
              </w:rPr>
            </w:pPr>
            <w:hyperlink r:id="rId10" w:history="1">
              <w:r w:rsidR="00BD0D7C" w:rsidRPr="007D0568">
                <w:rPr>
                  <w:rStyle w:val="a9"/>
                  <w:rFonts w:ascii="Times New Roman" w:hAnsi="Times New Roman" w:cs="Times New Roman"/>
                </w:rPr>
                <w:t>https://resh.edu.ru/subject/lesson/6109/start/224671/</w:t>
              </w:r>
            </w:hyperlink>
            <w:r w:rsidR="00BD0D7C" w:rsidRPr="007D0568">
              <w:rPr>
                <w:rFonts w:ascii="Times New Roman" w:hAnsi="Times New Roman" w:cs="Times New Roman"/>
              </w:rPr>
              <w:t xml:space="preserve">, </w:t>
            </w:r>
          </w:p>
          <w:p w:rsidR="00BD0D7C" w:rsidRPr="007D0568" w:rsidRDefault="00BD0D7C" w:rsidP="00C464B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D0568">
              <w:rPr>
                <w:rFonts w:ascii="Times New Roman" w:hAnsi="Times New Roman" w:cs="Times New Roman"/>
              </w:rPr>
              <w:t xml:space="preserve"> </w:t>
            </w:r>
          </w:p>
          <w:p w:rsidR="00BD0D7C" w:rsidRPr="007D0568" w:rsidRDefault="00BD0D7C" w:rsidP="00C464B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D056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0C7C07" wp14:editId="65FF0B68">
                  <wp:extent cx="2026784" cy="11144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8544" t="33262" r="27134" b="13635"/>
                          <a:stretch/>
                        </pic:blipFill>
                        <pic:spPr bwMode="auto">
                          <a:xfrm>
                            <a:off x="0" y="0"/>
                            <a:ext cx="2026784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018A" w:rsidRDefault="005E018A" w:rsidP="00C464BD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BD0D7C" w:rsidRPr="007D0568" w:rsidRDefault="00BD0D7C" w:rsidP="00C464B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D0568">
              <w:rPr>
                <w:rFonts w:ascii="Times New Roman" w:hAnsi="Times New Roman" w:cs="Times New Roman"/>
              </w:rPr>
              <w:t>Подумайте об этом дома. На следующем уроке все желающие смогут поделиться своими предположениями.</w:t>
            </w:r>
          </w:p>
          <w:p w:rsidR="00BD0D7C" w:rsidRPr="007D0568" w:rsidRDefault="00BD0D7C" w:rsidP="00C464BD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BD0D7C" w:rsidRPr="007D0568" w:rsidRDefault="00BD0D7C" w:rsidP="00C464B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D0568">
              <w:rPr>
                <w:rFonts w:ascii="Times New Roman" w:hAnsi="Times New Roman" w:cs="Times New Roman"/>
              </w:rPr>
              <w:t>А сейчас я предлагаю взять наши знаки и превратить их в смайлики. Передайте им свое настроение.</w:t>
            </w:r>
          </w:p>
          <w:p w:rsidR="00BD0D7C" w:rsidRPr="007D0568" w:rsidRDefault="00BD0D7C" w:rsidP="00C464BD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BD0D7C" w:rsidRPr="007D0568" w:rsidRDefault="00BD0D7C" w:rsidP="00C464BD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 w:rsidRPr="007D056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4658015" wp14:editId="44EF5D4D">
                  <wp:extent cx="1792605" cy="4025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Нет, она вращается вокруг своей оси против часовой стрелки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b/>
                <w:sz w:val="22"/>
                <w:szCs w:val="22"/>
              </w:rPr>
              <w:t>Земля вращается против часовой стрелки вокруг своей оси.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За один день, за 24 часа, за сутки)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Смена дня и ночи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Там день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Ночь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Другая сторона полушария находиться в тени.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Один оборот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24 часа, сутки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Утро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Наверное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Наступил день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Он опять на границе света и тени, значит наступает вечер.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Полярная ночь и полярный день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Наверное, Земля как -то по – другому освещается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Что Полярный круг некоторые месяцы находится в тени, Солнце не освещает эту границу.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И наш </w:t>
            </w:r>
            <w:proofErr w:type="spellStart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лего</w:t>
            </w:r>
            <w:proofErr w:type="spellEnd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 исследователь всегда в тени.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Ноябрь. Декабрь, январь, февраль.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Ой, а теперь </w:t>
            </w:r>
            <w:proofErr w:type="spellStart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лего</w:t>
            </w:r>
            <w:proofErr w:type="spellEnd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 человечек всегда на свету.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Наступил полярный день.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Май, июнь, июль, август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(Дети перечисляют те графы, где поставили крестик)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E018A" w:rsidRDefault="005E018A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Да.</w:t>
            </w: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Потому, что мы сами сделали много открытий.</w:t>
            </w:r>
          </w:p>
        </w:tc>
        <w:tc>
          <w:tcPr>
            <w:tcW w:w="1843" w:type="dxa"/>
          </w:tcPr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Регулятивные: самостоятельно оценивать правильность выполнения задания, вносить необходимые коррективы.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Коммуникативные: формулировать собственное мнение, выслушивать мнение товарища, корректно исправлять и дополнять его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устанавливать причинно-следственные </w:t>
            </w:r>
            <w:proofErr w:type="gramStart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связи ,</w:t>
            </w:r>
            <w:proofErr w:type="gramEnd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 проводить сравнение, работать с технологической картой.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Регулятивные: самостоятельно оценивать свою работу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Личностные: (</w:t>
            </w:r>
            <w:proofErr w:type="spellStart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воспитательныепрививать</w:t>
            </w:r>
            <w:proofErr w:type="spellEnd"/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 любовь к истории, желание найти дополнительный материал и узнать большее по данной теме, формировать широкую мотивацию учебной деятельности, преодоление неуверенности в отношении </w:t>
            </w:r>
            <w:r w:rsidRPr="007D056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«бесконечного времени».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Предметные образовательные познакомиться с причиной процесса смены дня и ночи, смены времен года.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Коммуникативные: формулировать собственное мнение, выслушивать мнение товарища, корректно исправлять и дополнять его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Коммуникативные выслушивать точку зрения соседа, формулировать собственное мнение, задавать вопросы по данной теме.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Регулятивные: умение оценить свою работу и работу товарища.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i/>
                <w:sz w:val="22"/>
                <w:szCs w:val="22"/>
              </w:rPr>
              <w:t>Личностные:</w:t>
            </w: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 представление о границах собственного «знания» и «незнания».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0568">
              <w:rPr>
                <w:rFonts w:ascii="Times New Roman" w:hAnsi="Times New Roman" w:cs="Times New Roman"/>
                <w:i/>
                <w:sz w:val="22"/>
                <w:szCs w:val="22"/>
              </w:rPr>
              <w:t>Познавательные УУД:</w:t>
            </w: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D0568">
              <w:rPr>
                <w:rFonts w:ascii="Times New Roman" w:hAnsi="Times New Roman" w:cs="Times New Roman"/>
                <w:i/>
                <w:sz w:val="22"/>
                <w:szCs w:val="22"/>
              </w:rPr>
              <w:t>общеучебные</w:t>
            </w:r>
            <w:proofErr w:type="spellEnd"/>
            <w:r w:rsidRPr="007D0568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–</w:t>
            </w: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>осуществление поиска необходимой</w:t>
            </w:r>
            <w:r w:rsidRPr="007D0568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7D0568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информации для выполнения </w:t>
            </w:r>
            <w:r w:rsidRPr="007D056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учебных заданий.</w:t>
            </w:r>
          </w:p>
          <w:p w:rsidR="00BD0D7C" w:rsidRPr="007D0568" w:rsidRDefault="00BD0D7C" w:rsidP="00C464B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D0568">
              <w:rPr>
                <w:rFonts w:ascii="Times New Roman" w:hAnsi="Times New Roman" w:cs="Times New Roman"/>
                <w:i/>
              </w:rPr>
              <w:t xml:space="preserve">Регулятивные УУД: </w:t>
            </w:r>
            <w:r w:rsidRPr="007D0568">
              <w:rPr>
                <w:rFonts w:ascii="Times New Roman" w:hAnsi="Times New Roman" w:cs="Times New Roman"/>
              </w:rPr>
              <w:t xml:space="preserve">осуществление контроля по результату; </w:t>
            </w:r>
            <w:r w:rsidRPr="007D0568">
              <w:rPr>
                <w:rFonts w:ascii="Times New Roman" w:hAnsi="Times New Roman" w:cs="Times New Roman"/>
                <w:i/>
              </w:rPr>
              <w:t>Коммуникативные УУД:</w:t>
            </w:r>
            <w:r w:rsidRPr="007D0568">
              <w:rPr>
                <w:rFonts w:ascii="Times New Roman" w:hAnsi="Times New Roman" w:cs="Times New Roman"/>
              </w:rPr>
              <w:t xml:space="preserve"> адекватно использовать средства устного общения для решения коммуникативных задач. </w:t>
            </w:r>
            <w:hyperlink r:id="rId13" w:history="1">
              <w:r w:rsidRPr="007D0568">
                <w:rPr>
                  <w:rStyle w:val="a9"/>
                  <w:rFonts w:ascii="Times New Roman" w:hAnsi="Times New Roman" w:cs="Times New Roman"/>
                </w:rPr>
                <w:t>https://resh.edu.ru/subject/lesson/6109/start/224671/</w:t>
              </w:r>
            </w:hyperlink>
            <w:r w:rsidRPr="007D0568">
              <w:rPr>
                <w:rFonts w:ascii="Times New Roman" w:hAnsi="Times New Roman" w:cs="Times New Roman"/>
              </w:rPr>
              <w:t xml:space="preserve">, </w:t>
            </w:r>
          </w:p>
          <w:p w:rsidR="00BD0D7C" w:rsidRPr="007D0568" w:rsidRDefault="00BD0D7C" w:rsidP="00C464B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BD0D7C" w:rsidRDefault="00BD0D7C" w:rsidP="00BD0D7C"/>
    <w:p w:rsidR="00BD0D7C" w:rsidRDefault="00BD0D7C" w:rsidP="00BD0D7C"/>
    <w:p w:rsidR="00FE15A0" w:rsidRDefault="00FE15A0"/>
    <w:sectPr w:rsidR="00FE15A0" w:rsidSect="00BD0D7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2EB141F2"/>
    <w:lvl w:ilvl="0" w:tplc="FFFFFFFF">
      <w:start w:val="1"/>
      <w:numFmt w:val="bullet"/>
      <w:lvlText w:val="с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41B71EF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79E2A9E2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7545E146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515F007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BD062C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1220085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DB127F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0216231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1F16E9E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190CDE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66EF438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7CF4D37"/>
    <w:multiLevelType w:val="hybridMultilevel"/>
    <w:tmpl w:val="DE9201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DB24DF"/>
    <w:multiLevelType w:val="hybridMultilevel"/>
    <w:tmpl w:val="B270F374"/>
    <w:lvl w:ilvl="0" w:tplc="E784633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0F3255"/>
    <w:multiLevelType w:val="hybridMultilevel"/>
    <w:tmpl w:val="FE1C03F2"/>
    <w:lvl w:ilvl="0" w:tplc="1EF62C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BB2736"/>
    <w:multiLevelType w:val="hybridMultilevel"/>
    <w:tmpl w:val="9B383F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5A20B0"/>
    <w:multiLevelType w:val="hybridMultilevel"/>
    <w:tmpl w:val="3AECF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A26740"/>
    <w:multiLevelType w:val="hybridMultilevel"/>
    <w:tmpl w:val="3E1C494A"/>
    <w:lvl w:ilvl="0" w:tplc="8B2C9C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5"/>
  </w:num>
  <w:num w:numId="3">
    <w:abstractNumId w:val="17"/>
  </w:num>
  <w:num w:numId="4">
    <w:abstractNumId w:val="16"/>
  </w:num>
  <w:num w:numId="5">
    <w:abstractNumId w:val="13"/>
  </w:num>
  <w:num w:numId="6">
    <w:abstractNumId w:val="12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721"/>
    <w:rsid w:val="00045339"/>
    <w:rsid w:val="005971CB"/>
    <w:rsid w:val="005E018A"/>
    <w:rsid w:val="007D0568"/>
    <w:rsid w:val="00AC7721"/>
    <w:rsid w:val="00BD0D7C"/>
    <w:rsid w:val="00FE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97886"/>
  <w15:docId w15:val="{587F3946-2454-4D83-BA5E-ADFF39D6C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D0D7C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0D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D0D7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D0D7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0D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BD0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BD0D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D0D7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No Spacing"/>
    <w:uiPriority w:val="1"/>
    <w:qFormat/>
    <w:rsid w:val="00BD0D7C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D0D7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BD0D7C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BD0D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D0D7C"/>
  </w:style>
  <w:style w:type="character" w:styleId="a9">
    <w:name w:val="Hyperlink"/>
    <w:basedOn w:val="a0"/>
    <w:uiPriority w:val="99"/>
    <w:unhideWhenUsed/>
    <w:rsid w:val="00BD0D7C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D0D7C"/>
    <w:rPr>
      <w:color w:val="605E5C"/>
      <w:shd w:val="clear" w:color="auto" w:fill="E1DFDD"/>
    </w:rPr>
  </w:style>
  <w:style w:type="character" w:customStyle="1" w:styleId="c2">
    <w:name w:val="c2"/>
    <w:rsid w:val="00BD0D7C"/>
  </w:style>
  <w:style w:type="character" w:customStyle="1" w:styleId="c1">
    <w:name w:val="c1"/>
    <w:rsid w:val="00BD0D7C"/>
  </w:style>
  <w:style w:type="paragraph" w:customStyle="1" w:styleId="c10">
    <w:name w:val="c10"/>
    <w:basedOn w:val="a"/>
    <w:rsid w:val="00BD0D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5971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sh.edu.ru/subject/lesson/6109/start/224671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-bzhJPoLud0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sh.edu.ru/subject/lesson/6109/start/224671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esh.edu.ru/subject/lesson/6109/start/22467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-bzhJPoLud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2F9BB-0A51-4B39-9BE8-C458EE4DA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2235</Words>
  <Characters>12741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np.dorogko@mail.ru</cp:lastModifiedBy>
  <cp:revision>2</cp:revision>
  <dcterms:created xsi:type="dcterms:W3CDTF">2022-02-07T15:24:00Z</dcterms:created>
  <dcterms:modified xsi:type="dcterms:W3CDTF">2022-02-07T15:24:00Z</dcterms:modified>
</cp:coreProperties>
</file>