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5D1C" w:rsidRDefault="00C05D1C" w:rsidP="00C05D1C">
      <w:pPr>
        <w:spacing w:after="0" w:line="240" w:lineRule="auto"/>
        <w:jc w:val="center"/>
        <w:rPr>
          <w:rFonts w:ascii="Times New Roman" w:hAnsi="Times New Roman" w:cs="Times New Roman"/>
          <w:b/>
          <w:i/>
          <w:sz w:val="32"/>
          <w:szCs w:val="32"/>
        </w:rPr>
      </w:pPr>
      <w:r w:rsidRPr="00101E9C">
        <w:rPr>
          <w:rFonts w:ascii="Times New Roman" w:hAnsi="Times New Roman" w:cs="Times New Roman"/>
          <w:b/>
          <w:i/>
          <w:sz w:val="32"/>
          <w:szCs w:val="32"/>
        </w:rPr>
        <w:t xml:space="preserve">Муниципальное автономное учреждение </w:t>
      </w:r>
    </w:p>
    <w:p w:rsidR="00C05D1C" w:rsidRPr="00101E9C" w:rsidRDefault="00C05D1C" w:rsidP="00C05D1C">
      <w:pPr>
        <w:spacing w:after="0" w:line="240" w:lineRule="auto"/>
        <w:jc w:val="center"/>
        <w:rPr>
          <w:rFonts w:ascii="Times New Roman" w:hAnsi="Times New Roman" w:cs="Times New Roman"/>
          <w:b/>
          <w:i/>
          <w:sz w:val="32"/>
          <w:szCs w:val="32"/>
        </w:rPr>
      </w:pPr>
      <w:r w:rsidRPr="00101E9C">
        <w:rPr>
          <w:rFonts w:ascii="Times New Roman" w:hAnsi="Times New Roman" w:cs="Times New Roman"/>
          <w:b/>
          <w:i/>
          <w:sz w:val="32"/>
          <w:szCs w:val="32"/>
        </w:rPr>
        <w:t>дополнительного образования</w:t>
      </w:r>
    </w:p>
    <w:p w:rsidR="00C05D1C" w:rsidRPr="00C05D1C" w:rsidRDefault="00C05D1C" w:rsidP="00C05D1C">
      <w:pPr>
        <w:spacing w:after="0" w:line="240" w:lineRule="auto"/>
        <w:jc w:val="center"/>
        <w:rPr>
          <w:rFonts w:ascii="Times New Roman" w:hAnsi="Times New Roman" w:cs="Times New Roman"/>
          <w:b/>
          <w:i/>
          <w:sz w:val="32"/>
          <w:szCs w:val="32"/>
        </w:rPr>
      </w:pPr>
      <w:r w:rsidRPr="00101E9C">
        <w:rPr>
          <w:rFonts w:ascii="Times New Roman" w:hAnsi="Times New Roman" w:cs="Times New Roman"/>
          <w:b/>
          <w:i/>
          <w:sz w:val="32"/>
          <w:szCs w:val="32"/>
        </w:rPr>
        <w:t xml:space="preserve"> «Детская школа искусств»</w:t>
      </w:r>
    </w:p>
    <w:p w:rsidR="008B66D5" w:rsidRDefault="00C05D1C" w:rsidP="00D146C7">
      <w:pPr>
        <w:jc w:val="both"/>
        <w:rPr>
          <w:rFonts w:ascii="Times New Roman" w:hAnsi="Times New Roman" w:cs="Times New Roman"/>
          <w:b/>
          <w:sz w:val="40"/>
          <w:szCs w:val="40"/>
        </w:rPr>
      </w:pPr>
      <w:r>
        <w:rPr>
          <w:noProof/>
        </w:rPr>
        <w:drawing>
          <wp:anchor distT="0" distB="0" distL="114300" distR="114300" simplePos="0" relativeHeight="251632128" behindDoc="1" locked="0" layoutInCell="1" allowOverlap="1">
            <wp:simplePos x="0" y="0"/>
            <wp:positionH relativeFrom="column">
              <wp:posOffset>1624965</wp:posOffset>
            </wp:positionH>
            <wp:positionV relativeFrom="paragraph">
              <wp:posOffset>140970</wp:posOffset>
            </wp:positionV>
            <wp:extent cx="2237591" cy="2041243"/>
            <wp:effectExtent l="0" t="0" r="0" b="0"/>
            <wp:wrapTight wrapText="bothSides">
              <wp:wrapPolygon edited="0">
                <wp:start x="8645" y="0"/>
                <wp:lineTo x="7173" y="605"/>
                <wp:lineTo x="2759" y="3024"/>
                <wp:lineTo x="1655" y="5444"/>
                <wp:lineTo x="736" y="6855"/>
                <wp:lineTo x="0" y="10081"/>
                <wp:lineTo x="0" y="10887"/>
                <wp:lineTo x="368" y="13307"/>
                <wp:lineTo x="1655" y="16533"/>
                <wp:lineTo x="4782" y="19960"/>
                <wp:lineTo x="8093" y="21371"/>
                <wp:lineTo x="12508" y="21371"/>
                <wp:lineTo x="16186" y="19759"/>
                <wp:lineTo x="19129" y="16533"/>
                <wp:lineTo x="20233" y="13307"/>
                <wp:lineTo x="20601" y="10081"/>
                <wp:lineTo x="19865" y="6855"/>
                <wp:lineTo x="18026" y="3831"/>
                <wp:lineTo x="17842" y="3024"/>
                <wp:lineTo x="13427" y="605"/>
                <wp:lineTo x="11956" y="0"/>
                <wp:lineTo x="8645" y="0"/>
              </wp:wrapPolygon>
            </wp:wrapTight>
            <wp:docPr id="3" name="Рисунок 3" descr="C:\Users\117-1\Desktop\эмблема школа искусств копия1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7-1\Desktop\эмблема школа искусств копия1 копия.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37591" cy="2041243"/>
                    </a:xfrm>
                    <a:prstGeom prst="rect">
                      <a:avLst/>
                    </a:prstGeom>
                    <a:noFill/>
                    <a:ln w="9525">
                      <a:noFill/>
                      <a:miter lim="800000"/>
                      <a:headEnd/>
                      <a:tailEnd/>
                    </a:ln>
                  </pic:spPr>
                </pic:pic>
              </a:graphicData>
            </a:graphic>
          </wp:anchor>
        </w:drawing>
      </w:r>
    </w:p>
    <w:p w:rsidR="00C05D1C" w:rsidRDefault="00C05D1C" w:rsidP="00D146C7">
      <w:pPr>
        <w:jc w:val="both"/>
        <w:rPr>
          <w:rFonts w:ascii="Times New Roman" w:hAnsi="Times New Roman" w:cs="Times New Roman"/>
          <w:b/>
          <w:sz w:val="40"/>
          <w:szCs w:val="40"/>
        </w:rPr>
      </w:pPr>
    </w:p>
    <w:p w:rsidR="00C05D1C" w:rsidRDefault="00C05D1C" w:rsidP="00D146C7">
      <w:pPr>
        <w:jc w:val="both"/>
        <w:rPr>
          <w:rFonts w:ascii="Times New Roman" w:hAnsi="Times New Roman" w:cs="Times New Roman"/>
          <w:b/>
          <w:sz w:val="40"/>
          <w:szCs w:val="40"/>
        </w:rPr>
      </w:pPr>
    </w:p>
    <w:p w:rsidR="00C05D1C" w:rsidRDefault="00C05D1C" w:rsidP="00D146C7">
      <w:pPr>
        <w:jc w:val="both"/>
        <w:rPr>
          <w:rFonts w:ascii="Times New Roman" w:hAnsi="Times New Roman" w:cs="Times New Roman"/>
          <w:b/>
          <w:sz w:val="40"/>
          <w:szCs w:val="40"/>
        </w:rPr>
      </w:pPr>
    </w:p>
    <w:p w:rsidR="00FC67B6" w:rsidRDefault="00FC67B6" w:rsidP="00D146C7">
      <w:pPr>
        <w:jc w:val="both"/>
        <w:rPr>
          <w:rFonts w:ascii="Times New Roman" w:hAnsi="Times New Roman" w:cs="Times New Roman"/>
          <w:b/>
          <w:sz w:val="40"/>
          <w:szCs w:val="40"/>
        </w:rPr>
      </w:pPr>
    </w:p>
    <w:p w:rsidR="00C05D1C" w:rsidRDefault="00C05D1C" w:rsidP="00D146C7">
      <w:pPr>
        <w:jc w:val="both"/>
        <w:rPr>
          <w:rFonts w:ascii="Times New Roman" w:hAnsi="Times New Roman" w:cs="Times New Roman"/>
          <w:b/>
          <w:sz w:val="40"/>
          <w:szCs w:val="40"/>
        </w:rPr>
      </w:pPr>
    </w:p>
    <w:p w:rsidR="00C05D1C" w:rsidRPr="00C05D1C" w:rsidRDefault="00C05D1C" w:rsidP="00C05D1C">
      <w:pPr>
        <w:jc w:val="center"/>
        <w:rPr>
          <w:rFonts w:ascii="Times New Roman" w:hAnsi="Times New Roman" w:cs="Times New Roman"/>
          <w:b/>
          <w:sz w:val="48"/>
          <w:szCs w:val="48"/>
        </w:rPr>
      </w:pPr>
      <w:r w:rsidRPr="00C05D1C">
        <w:rPr>
          <w:rFonts w:ascii="Times New Roman" w:hAnsi="Times New Roman" w:cs="Times New Roman"/>
          <w:b/>
          <w:sz w:val="48"/>
          <w:szCs w:val="48"/>
        </w:rPr>
        <w:t>Методическая разработка на тему:</w:t>
      </w:r>
    </w:p>
    <w:p w:rsidR="00C05D1C" w:rsidRPr="00C05D1C" w:rsidRDefault="00C05D1C" w:rsidP="00C05D1C">
      <w:pPr>
        <w:jc w:val="center"/>
        <w:rPr>
          <w:rFonts w:ascii="Times New Roman" w:hAnsi="Times New Roman" w:cs="Times New Roman"/>
          <w:b/>
          <w:i/>
          <w:sz w:val="52"/>
          <w:szCs w:val="52"/>
        </w:rPr>
      </w:pPr>
      <w:r w:rsidRPr="00C05D1C">
        <w:rPr>
          <w:rFonts w:ascii="Times New Roman" w:hAnsi="Times New Roman" w:cs="Times New Roman"/>
          <w:b/>
          <w:i/>
          <w:sz w:val="52"/>
          <w:szCs w:val="52"/>
        </w:rPr>
        <w:t>«Народный календарь – месяцеслов</w:t>
      </w:r>
      <w:r w:rsidR="009136DB">
        <w:rPr>
          <w:rFonts w:ascii="Times New Roman" w:hAnsi="Times New Roman" w:cs="Times New Roman"/>
          <w:b/>
          <w:i/>
          <w:sz w:val="52"/>
          <w:szCs w:val="52"/>
        </w:rPr>
        <w:t>»</w:t>
      </w:r>
      <w:bookmarkStart w:id="0" w:name="_GoBack"/>
      <w:bookmarkEnd w:id="0"/>
    </w:p>
    <w:p w:rsidR="00C05D1C" w:rsidRPr="00C05D1C" w:rsidRDefault="00C05D1C" w:rsidP="00C05D1C">
      <w:pPr>
        <w:jc w:val="center"/>
        <w:rPr>
          <w:rFonts w:ascii="Times New Roman" w:hAnsi="Times New Roman" w:cs="Times New Roman"/>
          <w:b/>
          <w:sz w:val="44"/>
          <w:szCs w:val="44"/>
        </w:rPr>
      </w:pPr>
      <w:r w:rsidRPr="00C05D1C">
        <w:rPr>
          <w:rFonts w:ascii="Times New Roman" w:hAnsi="Times New Roman" w:cs="Times New Roman"/>
          <w:b/>
          <w:sz w:val="44"/>
          <w:szCs w:val="44"/>
        </w:rPr>
        <w:t>для предмета</w:t>
      </w:r>
    </w:p>
    <w:p w:rsidR="00C05D1C" w:rsidRDefault="0016006E" w:rsidP="00C05D1C">
      <w:pPr>
        <w:rPr>
          <w:rFonts w:ascii="Times New Roman" w:hAnsi="Times New Roman" w:cs="Times New Roman"/>
          <w:b/>
          <w:sz w:val="48"/>
          <w:szCs w:val="48"/>
        </w:rPr>
      </w:pPr>
      <w:r>
        <w:rPr>
          <w:rFonts w:ascii="Times New Roman" w:hAnsi="Times New Roman" w:cs="Times New Roman"/>
          <w:b/>
          <w:sz w:val="48"/>
          <w:szCs w:val="48"/>
        </w:rPr>
        <w:t xml:space="preserve">                   </w:t>
      </w:r>
      <w:r w:rsidR="00C05D1C" w:rsidRPr="00C05D1C">
        <w:rPr>
          <w:rFonts w:ascii="Times New Roman" w:hAnsi="Times New Roman" w:cs="Times New Roman"/>
          <w:b/>
          <w:sz w:val="48"/>
          <w:szCs w:val="48"/>
        </w:rPr>
        <w:t>«Народное творчество»</w:t>
      </w:r>
    </w:p>
    <w:p w:rsidR="00C05D1C" w:rsidRDefault="00C05D1C" w:rsidP="00C05D1C">
      <w:pPr>
        <w:jc w:val="center"/>
        <w:rPr>
          <w:rFonts w:ascii="Times New Roman" w:hAnsi="Times New Roman" w:cs="Times New Roman"/>
          <w:b/>
          <w:sz w:val="48"/>
          <w:szCs w:val="48"/>
        </w:rPr>
      </w:pPr>
    </w:p>
    <w:p w:rsidR="00C05D1C" w:rsidRDefault="00C05D1C" w:rsidP="00C05D1C">
      <w:pPr>
        <w:jc w:val="center"/>
        <w:rPr>
          <w:rFonts w:ascii="Times New Roman" w:hAnsi="Times New Roman" w:cs="Times New Roman"/>
          <w:b/>
          <w:sz w:val="48"/>
          <w:szCs w:val="48"/>
        </w:rPr>
      </w:pPr>
    </w:p>
    <w:p w:rsidR="00C05D1C" w:rsidRPr="00C05D1C" w:rsidRDefault="0016006E" w:rsidP="00C05D1C">
      <w:pPr>
        <w:spacing w:after="0"/>
        <w:jc w:val="center"/>
        <w:rPr>
          <w:rFonts w:ascii="Times New Roman" w:hAnsi="Times New Roman" w:cs="Times New Roman"/>
          <w:sz w:val="32"/>
          <w:szCs w:val="32"/>
        </w:rPr>
      </w:pPr>
      <w:r>
        <w:rPr>
          <w:rFonts w:ascii="Times New Roman" w:hAnsi="Times New Roman" w:cs="Times New Roman"/>
          <w:sz w:val="32"/>
          <w:szCs w:val="32"/>
        </w:rPr>
        <w:t xml:space="preserve">                                                                     </w:t>
      </w:r>
      <w:r w:rsidR="00C05D1C" w:rsidRPr="00C05D1C">
        <w:rPr>
          <w:rFonts w:ascii="Times New Roman" w:hAnsi="Times New Roman" w:cs="Times New Roman"/>
          <w:sz w:val="32"/>
          <w:szCs w:val="32"/>
        </w:rPr>
        <w:t>Подготовила:</w:t>
      </w:r>
    </w:p>
    <w:p w:rsidR="00C05D1C" w:rsidRDefault="0016006E" w:rsidP="00C05D1C">
      <w:pPr>
        <w:spacing w:after="0"/>
        <w:jc w:val="center"/>
        <w:rPr>
          <w:rFonts w:ascii="Times New Roman" w:hAnsi="Times New Roman" w:cs="Times New Roman"/>
          <w:sz w:val="32"/>
          <w:szCs w:val="32"/>
        </w:rPr>
      </w:pPr>
      <w:r>
        <w:rPr>
          <w:rFonts w:ascii="Times New Roman" w:hAnsi="Times New Roman" w:cs="Times New Roman"/>
          <w:sz w:val="32"/>
          <w:szCs w:val="32"/>
        </w:rPr>
        <w:t xml:space="preserve">                                                                         </w:t>
      </w:r>
      <w:r w:rsidR="00C05D1C" w:rsidRPr="00C05D1C">
        <w:rPr>
          <w:rFonts w:ascii="Times New Roman" w:hAnsi="Times New Roman" w:cs="Times New Roman"/>
          <w:sz w:val="32"/>
          <w:szCs w:val="32"/>
        </w:rPr>
        <w:t>Л. Л. Медведева</w:t>
      </w:r>
    </w:p>
    <w:p w:rsidR="00C05D1C" w:rsidRDefault="00C05D1C" w:rsidP="00C05D1C">
      <w:pPr>
        <w:spacing w:after="0"/>
        <w:jc w:val="center"/>
        <w:rPr>
          <w:rFonts w:ascii="Times New Roman" w:hAnsi="Times New Roman" w:cs="Times New Roman"/>
          <w:sz w:val="32"/>
          <w:szCs w:val="32"/>
        </w:rPr>
      </w:pPr>
      <w:r>
        <w:rPr>
          <w:rFonts w:ascii="Times New Roman" w:hAnsi="Times New Roman" w:cs="Times New Roman"/>
          <w:sz w:val="32"/>
          <w:szCs w:val="32"/>
        </w:rPr>
        <w:t xml:space="preserve">                                                                       преподаватель </w:t>
      </w:r>
    </w:p>
    <w:p w:rsidR="00C05D1C" w:rsidRDefault="00C05D1C" w:rsidP="00C05D1C">
      <w:pPr>
        <w:spacing w:after="0"/>
        <w:jc w:val="center"/>
        <w:rPr>
          <w:rFonts w:ascii="Times New Roman" w:hAnsi="Times New Roman" w:cs="Times New Roman"/>
          <w:sz w:val="32"/>
          <w:szCs w:val="32"/>
        </w:rPr>
      </w:pPr>
      <w:r>
        <w:rPr>
          <w:rFonts w:ascii="Times New Roman" w:hAnsi="Times New Roman" w:cs="Times New Roman"/>
          <w:sz w:val="32"/>
          <w:szCs w:val="32"/>
        </w:rPr>
        <w:t xml:space="preserve">                                                                             высшей категории</w:t>
      </w:r>
    </w:p>
    <w:p w:rsidR="00C05D1C" w:rsidRDefault="00C05D1C" w:rsidP="00C05D1C">
      <w:pPr>
        <w:spacing w:after="0"/>
        <w:jc w:val="center"/>
        <w:rPr>
          <w:rFonts w:ascii="Times New Roman" w:hAnsi="Times New Roman" w:cs="Times New Roman"/>
          <w:sz w:val="32"/>
          <w:szCs w:val="32"/>
        </w:rPr>
      </w:pPr>
    </w:p>
    <w:p w:rsidR="00C05D1C" w:rsidRDefault="00C05D1C" w:rsidP="00C05D1C">
      <w:pPr>
        <w:spacing w:after="0"/>
        <w:jc w:val="center"/>
        <w:rPr>
          <w:rFonts w:ascii="Times New Roman" w:hAnsi="Times New Roman" w:cs="Times New Roman"/>
          <w:sz w:val="32"/>
          <w:szCs w:val="32"/>
        </w:rPr>
      </w:pPr>
    </w:p>
    <w:p w:rsidR="00C05D1C" w:rsidRDefault="00C05D1C" w:rsidP="00C05D1C">
      <w:pPr>
        <w:spacing w:after="0"/>
        <w:jc w:val="center"/>
        <w:rPr>
          <w:rFonts w:ascii="Times New Roman" w:hAnsi="Times New Roman" w:cs="Times New Roman"/>
          <w:sz w:val="32"/>
          <w:szCs w:val="32"/>
        </w:rPr>
      </w:pPr>
    </w:p>
    <w:p w:rsidR="00C05D1C" w:rsidRDefault="00C05D1C" w:rsidP="00C05D1C">
      <w:pPr>
        <w:spacing w:after="0"/>
        <w:rPr>
          <w:rFonts w:ascii="Times New Roman" w:hAnsi="Times New Roman" w:cs="Times New Roman"/>
          <w:sz w:val="32"/>
          <w:szCs w:val="32"/>
        </w:rPr>
      </w:pPr>
    </w:p>
    <w:p w:rsidR="008B66D5" w:rsidRPr="006E46C1" w:rsidRDefault="0016006E" w:rsidP="00963CF7">
      <w:pPr>
        <w:spacing w:after="0"/>
        <w:rPr>
          <w:rFonts w:ascii="Times New Roman" w:hAnsi="Times New Roman" w:cs="Times New Roman"/>
          <w:sz w:val="28"/>
          <w:szCs w:val="28"/>
        </w:rPr>
      </w:pPr>
      <w:r>
        <w:rPr>
          <w:rFonts w:ascii="Times New Roman" w:hAnsi="Times New Roman" w:cs="Times New Roman"/>
          <w:sz w:val="40"/>
          <w:szCs w:val="40"/>
        </w:rPr>
        <w:t xml:space="preserve">                                    </w:t>
      </w:r>
      <w:r w:rsidR="00963CF7" w:rsidRPr="006E46C1">
        <w:rPr>
          <w:rFonts w:ascii="Times New Roman" w:hAnsi="Times New Roman" w:cs="Times New Roman"/>
          <w:sz w:val="28"/>
          <w:szCs w:val="28"/>
        </w:rPr>
        <w:t>Белогорск 2022 г.</w:t>
      </w:r>
    </w:p>
    <w:p w:rsidR="00963CF7" w:rsidRDefault="00963CF7" w:rsidP="00725C70">
      <w:pPr>
        <w:ind w:hanging="426"/>
        <w:jc w:val="center"/>
        <w:rPr>
          <w:rFonts w:ascii="Times New Roman" w:hAnsi="Times New Roman" w:cs="Times New Roman"/>
          <w:sz w:val="32"/>
          <w:szCs w:val="32"/>
          <w:u w:val="single"/>
        </w:rPr>
      </w:pPr>
      <w:r>
        <w:rPr>
          <w:rFonts w:ascii="Times New Roman" w:hAnsi="Times New Roman" w:cs="Times New Roman"/>
          <w:sz w:val="32"/>
          <w:szCs w:val="32"/>
          <w:u w:val="single"/>
        </w:rPr>
        <w:lastRenderedPageBreak/>
        <w:t>Методическая разработка на тему</w:t>
      </w:r>
      <w:r w:rsidR="00725C70">
        <w:rPr>
          <w:rFonts w:ascii="Times New Roman" w:hAnsi="Times New Roman" w:cs="Times New Roman"/>
          <w:sz w:val="32"/>
          <w:szCs w:val="32"/>
          <w:u w:val="single"/>
        </w:rPr>
        <w:t>:</w:t>
      </w:r>
    </w:p>
    <w:p w:rsidR="00963CF7" w:rsidRDefault="00963CF7" w:rsidP="00725C70">
      <w:pPr>
        <w:ind w:hanging="426"/>
        <w:jc w:val="center"/>
        <w:rPr>
          <w:rFonts w:ascii="Times New Roman" w:hAnsi="Times New Roman" w:cs="Times New Roman"/>
          <w:sz w:val="32"/>
          <w:szCs w:val="32"/>
          <w:u w:val="single"/>
        </w:rPr>
      </w:pPr>
      <w:r>
        <w:rPr>
          <w:rFonts w:ascii="Times New Roman" w:hAnsi="Times New Roman" w:cs="Times New Roman"/>
          <w:sz w:val="32"/>
          <w:szCs w:val="32"/>
          <w:u w:val="single"/>
        </w:rPr>
        <w:t>«Народный календарь – месяцеслов»</w:t>
      </w:r>
    </w:p>
    <w:p w:rsidR="00963CF7" w:rsidRDefault="00963CF7" w:rsidP="00725C70">
      <w:pPr>
        <w:ind w:hanging="426"/>
        <w:jc w:val="center"/>
        <w:rPr>
          <w:rFonts w:ascii="Times New Roman" w:hAnsi="Times New Roman" w:cs="Times New Roman"/>
          <w:sz w:val="32"/>
          <w:szCs w:val="32"/>
          <w:u w:val="single"/>
        </w:rPr>
      </w:pPr>
      <w:r>
        <w:rPr>
          <w:rFonts w:ascii="Times New Roman" w:hAnsi="Times New Roman" w:cs="Times New Roman"/>
          <w:sz w:val="32"/>
          <w:szCs w:val="32"/>
          <w:u w:val="single"/>
        </w:rPr>
        <w:t xml:space="preserve">для </w:t>
      </w:r>
      <w:r w:rsidR="00193C29">
        <w:rPr>
          <w:rFonts w:ascii="Times New Roman" w:hAnsi="Times New Roman" w:cs="Times New Roman"/>
          <w:sz w:val="32"/>
          <w:szCs w:val="32"/>
          <w:u w:val="single"/>
        </w:rPr>
        <w:t>предмета «Народное творчество»</w:t>
      </w:r>
    </w:p>
    <w:p w:rsidR="00963CF7" w:rsidRPr="006D12EE" w:rsidRDefault="00963CF7" w:rsidP="00963CF7">
      <w:pPr>
        <w:jc w:val="center"/>
        <w:rPr>
          <w:rFonts w:ascii="Times New Roman" w:hAnsi="Times New Roman" w:cs="Times New Roman"/>
          <w:b/>
          <w:sz w:val="48"/>
          <w:szCs w:val="48"/>
        </w:rPr>
      </w:pPr>
      <w:r>
        <w:rPr>
          <w:rFonts w:ascii="Times New Roman" w:hAnsi="Times New Roman" w:cs="Times New Roman"/>
          <w:sz w:val="32"/>
          <w:szCs w:val="32"/>
          <w:u w:val="single"/>
        </w:rPr>
        <w:t>(общеразвивающая   программа дополнительного образования)</w:t>
      </w:r>
    </w:p>
    <w:p w:rsidR="00963CF7" w:rsidRDefault="00963CF7" w:rsidP="00963CF7">
      <w:pPr>
        <w:rPr>
          <w:rFonts w:ascii="Times New Roman" w:hAnsi="Times New Roman" w:cs="Times New Roman"/>
          <w:sz w:val="28"/>
          <w:szCs w:val="28"/>
        </w:rPr>
      </w:pPr>
      <w:r w:rsidRPr="0016006E">
        <w:rPr>
          <w:rFonts w:ascii="Times New Roman" w:hAnsi="Times New Roman" w:cs="Times New Roman"/>
          <w:b/>
          <w:sz w:val="28"/>
          <w:szCs w:val="28"/>
        </w:rPr>
        <w:t>Цел</w:t>
      </w:r>
      <w:r w:rsidR="0016006E" w:rsidRPr="0016006E">
        <w:rPr>
          <w:rFonts w:ascii="Times New Roman" w:hAnsi="Times New Roman" w:cs="Times New Roman"/>
          <w:b/>
          <w:sz w:val="28"/>
          <w:szCs w:val="28"/>
        </w:rPr>
        <w:t>ь</w:t>
      </w:r>
      <w:r w:rsidRPr="00C77992">
        <w:rPr>
          <w:rFonts w:ascii="Times New Roman" w:hAnsi="Times New Roman" w:cs="Times New Roman"/>
          <w:b/>
          <w:sz w:val="28"/>
          <w:szCs w:val="28"/>
        </w:rPr>
        <w:t>:</w:t>
      </w:r>
      <w:r w:rsidR="0016006E">
        <w:rPr>
          <w:rFonts w:ascii="Times New Roman" w:hAnsi="Times New Roman" w:cs="Times New Roman"/>
          <w:b/>
          <w:sz w:val="28"/>
          <w:szCs w:val="28"/>
        </w:rPr>
        <w:t xml:space="preserve"> </w:t>
      </w:r>
      <w:r>
        <w:rPr>
          <w:rFonts w:ascii="Times New Roman" w:hAnsi="Times New Roman" w:cs="Times New Roman"/>
          <w:sz w:val="28"/>
          <w:szCs w:val="28"/>
        </w:rPr>
        <w:t xml:space="preserve">приобщение детей к народному музыкальному искусству, сохранению традиций народной культуры, развитие творческих способностей детей, их личностных качеств. </w:t>
      </w:r>
    </w:p>
    <w:p w:rsidR="00963CF7" w:rsidRDefault="00963CF7" w:rsidP="00963CF7">
      <w:pPr>
        <w:rPr>
          <w:rFonts w:ascii="Times New Roman" w:hAnsi="Times New Roman" w:cs="Times New Roman"/>
          <w:sz w:val="28"/>
          <w:szCs w:val="28"/>
        </w:rPr>
      </w:pPr>
      <w:r w:rsidRPr="00341C3B">
        <w:rPr>
          <w:rFonts w:ascii="Times New Roman" w:hAnsi="Times New Roman" w:cs="Times New Roman"/>
          <w:b/>
          <w:sz w:val="28"/>
          <w:szCs w:val="28"/>
        </w:rPr>
        <w:t>Задачи:</w:t>
      </w:r>
      <w:r w:rsidR="0016006E">
        <w:rPr>
          <w:rFonts w:ascii="Times New Roman" w:hAnsi="Times New Roman" w:cs="Times New Roman"/>
          <w:b/>
          <w:sz w:val="28"/>
          <w:szCs w:val="28"/>
        </w:rPr>
        <w:t xml:space="preserve"> </w:t>
      </w:r>
      <w:r>
        <w:rPr>
          <w:rFonts w:ascii="Times New Roman" w:hAnsi="Times New Roman" w:cs="Times New Roman"/>
          <w:sz w:val="28"/>
          <w:szCs w:val="28"/>
        </w:rPr>
        <w:t>расширение</w:t>
      </w:r>
      <w:r w:rsidR="0016006E">
        <w:rPr>
          <w:rFonts w:ascii="Times New Roman" w:hAnsi="Times New Roman" w:cs="Times New Roman"/>
          <w:sz w:val="28"/>
          <w:szCs w:val="28"/>
        </w:rPr>
        <w:t xml:space="preserve"> и закрепление </w:t>
      </w:r>
      <w:r>
        <w:rPr>
          <w:rFonts w:ascii="Times New Roman" w:hAnsi="Times New Roman" w:cs="Times New Roman"/>
          <w:sz w:val="28"/>
          <w:szCs w:val="28"/>
        </w:rPr>
        <w:t xml:space="preserve"> знаний в сфере русского народного творчества, формирование навыков творческой деятельности, воспитание культуры личности (нравственно-этическое, эстетическое)</w:t>
      </w:r>
    </w:p>
    <w:p w:rsidR="00963CF7" w:rsidRPr="001570F0" w:rsidRDefault="00963CF7" w:rsidP="00963CF7">
      <w:pPr>
        <w:spacing w:after="0" w:line="0" w:lineRule="atLeast"/>
        <w:rPr>
          <w:rFonts w:ascii="Times New Roman" w:hAnsi="Times New Roman" w:cs="Times New Roman"/>
          <w:b/>
          <w:sz w:val="28"/>
          <w:szCs w:val="28"/>
        </w:rPr>
      </w:pPr>
      <w:r w:rsidRPr="001570F0">
        <w:rPr>
          <w:rFonts w:ascii="Times New Roman" w:hAnsi="Times New Roman" w:cs="Times New Roman"/>
          <w:b/>
          <w:sz w:val="28"/>
          <w:szCs w:val="28"/>
        </w:rPr>
        <w:t>Актуализация знаний.</w:t>
      </w:r>
    </w:p>
    <w:p w:rsidR="00963CF7" w:rsidRDefault="0016006E" w:rsidP="00963CF7">
      <w:pPr>
        <w:spacing w:after="0" w:line="0" w:lineRule="atLeast"/>
        <w:rPr>
          <w:rFonts w:ascii="Times New Roman" w:hAnsi="Times New Roman" w:cs="Times New Roman"/>
          <w:sz w:val="28"/>
          <w:szCs w:val="28"/>
        </w:rPr>
      </w:pPr>
      <w:r>
        <w:rPr>
          <w:rFonts w:ascii="Times New Roman" w:hAnsi="Times New Roman" w:cs="Times New Roman"/>
          <w:sz w:val="28"/>
          <w:szCs w:val="28"/>
        </w:rPr>
        <w:t xml:space="preserve"> В настоящее время, р</w:t>
      </w:r>
      <w:r w:rsidR="00963CF7">
        <w:rPr>
          <w:rFonts w:ascii="Times New Roman" w:hAnsi="Times New Roman" w:cs="Times New Roman"/>
          <w:sz w:val="28"/>
          <w:szCs w:val="28"/>
        </w:rPr>
        <w:t xml:space="preserve">усский фольклор – уникальная самобытная культура наших предков, осознается современным обществом как значительный фактор духовности, преемственности поколений, приобщения к национальным жизненным истокам. </w:t>
      </w:r>
    </w:p>
    <w:p w:rsidR="00963CF7" w:rsidRDefault="00963CF7" w:rsidP="00963CF7">
      <w:pPr>
        <w:spacing w:after="0" w:line="0" w:lineRule="atLeast"/>
        <w:rPr>
          <w:rFonts w:ascii="Times New Roman" w:hAnsi="Times New Roman" w:cs="Times New Roman"/>
          <w:sz w:val="28"/>
          <w:szCs w:val="28"/>
        </w:rPr>
      </w:pPr>
      <w:r>
        <w:rPr>
          <w:rFonts w:ascii="Times New Roman" w:hAnsi="Times New Roman" w:cs="Times New Roman"/>
          <w:sz w:val="28"/>
          <w:szCs w:val="28"/>
        </w:rPr>
        <w:t>Этическое воспитание на фольклорной основе даёт возможность формировать в каждом ученике лучшие человеческие каче</w:t>
      </w:r>
      <w:r w:rsidR="005B7764">
        <w:rPr>
          <w:rFonts w:ascii="Times New Roman" w:hAnsi="Times New Roman" w:cs="Times New Roman"/>
          <w:sz w:val="28"/>
          <w:szCs w:val="28"/>
        </w:rPr>
        <w:t xml:space="preserve">ства, такие как уважительное и </w:t>
      </w:r>
      <w:r>
        <w:rPr>
          <w:rFonts w:ascii="Times New Roman" w:hAnsi="Times New Roman" w:cs="Times New Roman"/>
          <w:sz w:val="28"/>
          <w:szCs w:val="28"/>
        </w:rPr>
        <w:t xml:space="preserve">бережное отношение к созданию рук человеческих, трудолюбие и человеколюбие. </w:t>
      </w:r>
    </w:p>
    <w:p w:rsidR="00963CF7" w:rsidRPr="00C77992" w:rsidRDefault="00963CF7" w:rsidP="00963CF7">
      <w:pPr>
        <w:spacing w:after="0" w:line="0" w:lineRule="atLeast"/>
        <w:rPr>
          <w:rFonts w:ascii="Times New Roman" w:hAnsi="Times New Roman" w:cs="Times New Roman"/>
          <w:sz w:val="28"/>
          <w:szCs w:val="28"/>
        </w:rPr>
      </w:pPr>
      <w:r>
        <w:rPr>
          <w:rFonts w:ascii="Times New Roman" w:hAnsi="Times New Roman" w:cs="Times New Roman"/>
          <w:sz w:val="28"/>
          <w:szCs w:val="28"/>
        </w:rPr>
        <w:t xml:space="preserve"> С эстетической стороны, мудрое народное слово, народные традиции, обычаи и обряды   земледельческого народного календаря, отточенные веками музыкальные интонации – всё это способствует воспитанию чувства красоты, помогает заложить основы осознания каждым обучаемым себя как необходимой частицей природы и общества. </w:t>
      </w:r>
    </w:p>
    <w:p w:rsidR="00963CF7" w:rsidRDefault="00963CF7" w:rsidP="00963CF7">
      <w:pPr>
        <w:spacing w:after="0" w:line="20" w:lineRule="atLeast"/>
        <w:rPr>
          <w:rFonts w:ascii="Times New Roman" w:hAnsi="Times New Roman" w:cs="Times New Roman"/>
          <w:sz w:val="28"/>
          <w:szCs w:val="28"/>
        </w:rPr>
      </w:pPr>
    </w:p>
    <w:p w:rsidR="00963CF7" w:rsidRDefault="00963CF7" w:rsidP="0016006E">
      <w:pPr>
        <w:spacing w:after="0" w:line="240" w:lineRule="auto"/>
        <w:rPr>
          <w:rFonts w:ascii="Times New Roman" w:hAnsi="Times New Roman" w:cs="Times New Roman"/>
          <w:b/>
          <w:sz w:val="28"/>
          <w:szCs w:val="28"/>
        </w:rPr>
      </w:pPr>
      <w:r>
        <w:rPr>
          <w:rFonts w:ascii="Times New Roman" w:hAnsi="Times New Roman" w:cs="Times New Roman"/>
          <w:b/>
          <w:sz w:val="28"/>
          <w:szCs w:val="28"/>
        </w:rPr>
        <w:t>Содержание методической разработки:</w:t>
      </w:r>
    </w:p>
    <w:p w:rsidR="0016006E" w:rsidRDefault="0016006E" w:rsidP="0016006E">
      <w:pPr>
        <w:spacing w:line="240" w:lineRule="auto"/>
        <w:jc w:val="both"/>
        <w:rPr>
          <w:rFonts w:ascii="Times New Roman" w:hAnsi="Times New Roman" w:cs="Times New Roman"/>
          <w:sz w:val="28"/>
          <w:szCs w:val="28"/>
        </w:rPr>
      </w:pPr>
    </w:p>
    <w:p w:rsidR="00963CF7" w:rsidRPr="00AF2477" w:rsidRDefault="00963CF7" w:rsidP="0016006E">
      <w:pPr>
        <w:spacing w:line="240" w:lineRule="auto"/>
        <w:jc w:val="both"/>
        <w:rPr>
          <w:rFonts w:ascii="Times New Roman" w:eastAsia="Times New Roman" w:hAnsi="Times New Roman" w:cs="Times New Roman"/>
          <w:color w:val="000000"/>
          <w:kern w:val="36"/>
          <w:sz w:val="28"/>
          <w:szCs w:val="28"/>
        </w:rPr>
      </w:pPr>
      <w:r w:rsidRPr="00AF2477">
        <w:rPr>
          <w:rFonts w:ascii="Times New Roman" w:hAnsi="Times New Roman" w:cs="Times New Roman"/>
          <w:sz w:val="28"/>
          <w:szCs w:val="28"/>
        </w:rPr>
        <w:t>1.</w:t>
      </w:r>
      <w:r w:rsidRPr="00AF2477">
        <w:rPr>
          <w:rFonts w:ascii="Times New Roman" w:eastAsia="Times New Roman" w:hAnsi="Times New Roman" w:cs="Times New Roman"/>
          <w:color w:val="000000"/>
          <w:kern w:val="36"/>
          <w:sz w:val="28"/>
          <w:szCs w:val="28"/>
        </w:rPr>
        <w:t>Народный месяцеслов – энциклопедия «народных знаний и представлений»</w:t>
      </w:r>
    </w:p>
    <w:p w:rsidR="00963CF7" w:rsidRPr="00AF2477" w:rsidRDefault="00963CF7" w:rsidP="00963CF7">
      <w:pPr>
        <w:jc w:val="both"/>
        <w:rPr>
          <w:rFonts w:ascii="Times New Roman" w:eastAsia="Times New Roman" w:hAnsi="Times New Roman" w:cs="Times New Roman"/>
          <w:color w:val="000000"/>
          <w:sz w:val="28"/>
          <w:szCs w:val="28"/>
        </w:rPr>
      </w:pPr>
      <w:r w:rsidRPr="00AF2477">
        <w:rPr>
          <w:rFonts w:ascii="Times New Roman" w:eastAsia="Times New Roman" w:hAnsi="Times New Roman" w:cs="Times New Roman"/>
          <w:color w:val="000000"/>
          <w:kern w:val="36"/>
          <w:sz w:val="28"/>
          <w:szCs w:val="28"/>
        </w:rPr>
        <w:t>2.</w:t>
      </w:r>
      <w:r w:rsidRPr="00AF2477">
        <w:rPr>
          <w:rFonts w:ascii="Times New Roman" w:eastAsia="Times New Roman" w:hAnsi="Times New Roman" w:cs="Times New Roman"/>
          <w:color w:val="000000"/>
          <w:sz w:val="28"/>
          <w:szCs w:val="28"/>
        </w:rPr>
        <w:t xml:space="preserve"> Названия</w:t>
      </w:r>
      <w:r w:rsidR="00BA0A9D">
        <w:rPr>
          <w:rFonts w:ascii="Times New Roman" w:eastAsia="Times New Roman" w:hAnsi="Times New Roman" w:cs="Times New Roman"/>
          <w:color w:val="000000"/>
          <w:sz w:val="28"/>
          <w:szCs w:val="28"/>
        </w:rPr>
        <w:t xml:space="preserve"> месяцев и их характеристики</w:t>
      </w:r>
      <w:r>
        <w:rPr>
          <w:rFonts w:ascii="Times New Roman" w:eastAsia="Times New Roman" w:hAnsi="Times New Roman" w:cs="Times New Roman"/>
          <w:color w:val="000000"/>
          <w:sz w:val="28"/>
          <w:szCs w:val="28"/>
        </w:rPr>
        <w:t xml:space="preserve"> в </w:t>
      </w:r>
      <w:r w:rsidRPr="00AF2477">
        <w:rPr>
          <w:rFonts w:ascii="Times New Roman" w:eastAsia="Times New Roman" w:hAnsi="Times New Roman" w:cs="Times New Roman"/>
          <w:color w:val="000000"/>
          <w:sz w:val="28"/>
          <w:szCs w:val="28"/>
        </w:rPr>
        <w:t>народном земледельческом календаре.</w:t>
      </w:r>
    </w:p>
    <w:p w:rsidR="00963CF7" w:rsidRPr="00AF2477" w:rsidRDefault="00963CF7" w:rsidP="00963CF7">
      <w:pPr>
        <w:jc w:val="both"/>
        <w:rPr>
          <w:rFonts w:ascii="Times New Roman" w:eastAsia="Times New Roman" w:hAnsi="Times New Roman" w:cs="Times New Roman"/>
          <w:color w:val="000000"/>
          <w:sz w:val="28"/>
          <w:szCs w:val="28"/>
        </w:rPr>
      </w:pPr>
      <w:r w:rsidRPr="00AF2477">
        <w:rPr>
          <w:rFonts w:ascii="Times New Roman" w:eastAsia="Times New Roman" w:hAnsi="Times New Roman" w:cs="Times New Roman"/>
          <w:color w:val="000000"/>
          <w:sz w:val="28"/>
          <w:szCs w:val="28"/>
        </w:rPr>
        <w:t>3. Ил</w:t>
      </w:r>
      <w:r>
        <w:rPr>
          <w:rFonts w:ascii="Times New Roman" w:eastAsia="Times New Roman" w:hAnsi="Times New Roman" w:cs="Times New Roman"/>
          <w:color w:val="000000"/>
          <w:sz w:val="28"/>
          <w:szCs w:val="28"/>
        </w:rPr>
        <w:t xml:space="preserve">люстрации: Месяцеслов. Главные </w:t>
      </w:r>
      <w:r w:rsidRPr="00AF2477">
        <w:rPr>
          <w:rFonts w:ascii="Times New Roman" w:eastAsia="Times New Roman" w:hAnsi="Times New Roman" w:cs="Times New Roman"/>
          <w:color w:val="000000"/>
          <w:sz w:val="28"/>
          <w:szCs w:val="28"/>
        </w:rPr>
        <w:t>праздники календаря.</w:t>
      </w:r>
    </w:p>
    <w:p w:rsidR="00963CF7" w:rsidRPr="00AF2477" w:rsidRDefault="00963CF7" w:rsidP="00963CF7">
      <w:pPr>
        <w:jc w:val="both"/>
        <w:rPr>
          <w:rFonts w:ascii="Times New Roman" w:hAnsi="Times New Roman" w:cs="Times New Roman"/>
          <w:sz w:val="28"/>
          <w:szCs w:val="28"/>
        </w:rPr>
      </w:pPr>
      <w:r w:rsidRPr="00AF2477">
        <w:rPr>
          <w:rFonts w:ascii="Times New Roman" w:eastAsia="Times New Roman" w:hAnsi="Times New Roman" w:cs="Times New Roman"/>
          <w:color w:val="000000"/>
          <w:sz w:val="28"/>
          <w:szCs w:val="28"/>
        </w:rPr>
        <w:t>3</w:t>
      </w:r>
      <w:r w:rsidRPr="00AF2477">
        <w:rPr>
          <w:rFonts w:ascii="Times New Roman" w:hAnsi="Times New Roman" w:cs="Times New Roman"/>
          <w:sz w:val="28"/>
          <w:szCs w:val="28"/>
        </w:rPr>
        <w:t xml:space="preserve">.Список используемой </w:t>
      </w:r>
      <w:r w:rsidR="0016006E">
        <w:rPr>
          <w:rFonts w:ascii="Times New Roman" w:hAnsi="Times New Roman" w:cs="Times New Roman"/>
          <w:sz w:val="28"/>
          <w:szCs w:val="28"/>
        </w:rPr>
        <w:t xml:space="preserve"> учебно-методической </w:t>
      </w:r>
      <w:r w:rsidRPr="00AF2477">
        <w:rPr>
          <w:rFonts w:ascii="Times New Roman" w:hAnsi="Times New Roman" w:cs="Times New Roman"/>
          <w:sz w:val="28"/>
          <w:szCs w:val="28"/>
        </w:rPr>
        <w:t>литературы.</w:t>
      </w:r>
    </w:p>
    <w:p w:rsidR="00963CF7" w:rsidRDefault="00963CF7" w:rsidP="00D146C7">
      <w:pPr>
        <w:jc w:val="both"/>
        <w:rPr>
          <w:rFonts w:ascii="Times New Roman" w:hAnsi="Times New Roman" w:cs="Times New Roman"/>
          <w:b/>
          <w:sz w:val="40"/>
          <w:szCs w:val="40"/>
        </w:rPr>
      </w:pPr>
    </w:p>
    <w:p w:rsidR="00963CF7" w:rsidRDefault="00963CF7" w:rsidP="00D146C7">
      <w:pPr>
        <w:jc w:val="both"/>
        <w:rPr>
          <w:rFonts w:ascii="Times New Roman" w:hAnsi="Times New Roman" w:cs="Times New Roman"/>
          <w:b/>
          <w:sz w:val="40"/>
          <w:szCs w:val="40"/>
        </w:rPr>
      </w:pPr>
      <w:r w:rsidRPr="008B66D5">
        <w:rPr>
          <w:rFonts w:ascii="Times New Roman" w:hAnsi="Times New Roman" w:cs="Times New Roman"/>
          <w:b/>
          <w:noProof/>
          <w:sz w:val="40"/>
          <w:szCs w:val="40"/>
        </w:rPr>
        <w:lastRenderedPageBreak/>
        <w:drawing>
          <wp:anchor distT="0" distB="0" distL="114300" distR="114300" simplePos="0" relativeHeight="251686400" behindDoc="1" locked="0" layoutInCell="1" allowOverlap="1">
            <wp:simplePos x="0" y="0"/>
            <wp:positionH relativeFrom="column">
              <wp:posOffset>-51435</wp:posOffset>
            </wp:positionH>
            <wp:positionV relativeFrom="paragraph">
              <wp:posOffset>41910</wp:posOffset>
            </wp:positionV>
            <wp:extent cx="5591175" cy="6779895"/>
            <wp:effectExtent l="0" t="0" r="0" b="0"/>
            <wp:wrapTight wrapText="bothSides">
              <wp:wrapPolygon edited="0">
                <wp:start x="0" y="0"/>
                <wp:lineTo x="0" y="21545"/>
                <wp:lineTo x="21563" y="21545"/>
                <wp:lineTo x="21563" y="0"/>
                <wp:lineTo x="0" y="0"/>
              </wp:wrapPolygon>
            </wp:wrapTight>
            <wp:docPr id="1" name="Рисунок 1" descr="E:\методичские работы,доклады\народный месяцеслов\картинки месяцеслов\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методичские работы,доклады\народный месяцеслов\картинки месяцеслов\image-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91175" cy="6779895"/>
                    </a:xfrm>
                    <a:prstGeom prst="rect">
                      <a:avLst/>
                    </a:prstGeom>
                    <a:noFill/>
                    <a:ln>
                      <a:noFill/>
                    </a:ln>
                  </pic:spPr>
                </pic:pic>
              </a:graphicData>
            </a:graphic>
          </wp:anchor>
        </w:drawing>
      </w:r>
    </w:p>
    <w:p w:rsidR="00963CF7" w:rsidRDefault="00963CF7" w:rsidP="00D146C7">
      <w:pPr>
        <w:jc w:val="both"/>
        <w:rPr>
          <w:rFonts w:ascii="Times New Roman" w:hAnsi="Times New Roman" w:cs="Times New Roman"/>
          <w:b/>
          <w:sz w:val="40"/>
          <w:szCs w:val="40"/>
        </w:rPr>
      </w:pPr>
    </w:p>
    <w:p w:rsidR="00963CF7" w:rsidRDefault="00963CF7" w:rsidP="00D146C7">
      <w:pPr>
        <w:jc w:val="both"/>
        <w:rPr>
          <w:rFonts w:ascii="Times New Roman" w:hAnsi="Times New Roman" w:cs="Times New Roman"/>
          <w:b/>
          <w:sz w:val="40"/>
          <w:szCs w:val="40"/>
        </w:rPr>
      </w:pPr>
    </w:p>
    <w:p w:rsidR="00963CF7" w:rsidRDefault="00963CF7" w:rsidP="00D146C7">
      <w:pPr>
        <w:jc w:val="both"/>
        <w:rPr>
          <w:rFonts w:ascii="Times New Roman" w:hAnsi="Times New Roman" w:cs="Times New Roman"/>
          <w:b/>
          <w:sz w:val="40"/>
          <w:szCs w:val="40"/>
        </w:rPr>
      </w:pPr>
    </w:p>
    <w:p w:rsidR="00963CF7" w:rsidRDefault="00963CF7" w:rsidP="00D146C7">
      <w:pPr>
        <w:jc w:val="both"/>
        <w:rPr>
          <w:rFonts w:ascii="Times New Roman" w:hAnsi="Times New Roman" w:cs="Times New Roman"/>
          <w:b/>
          <w:sz w:val="40"/>
          <w:szCs w:val="40"/>
        </w:rPr>
      </w:pPr>
    </w:p>
    <w:p w:rsidR="00963CF7" w:rsidRDefault="00963CF7" w:rsidP="00D146C7">
      <w:pPr>
        <w:jc w:val="both"/>
        <w:rPr>
          <w:rFonts w:ascii="Times New Roman" w:hAnsi="Times New Roman" w:cs="Times New Roman"/>
          <w:b/>
          <w:sz w:val="40"/>
          <w:szCs w:val="40"/>
        </w:rPr>
      </w:pPr>
    </w:p>
    <w:p w:rsidR="00963CF7" w:rsidRDefault="00963CF7" w:rsidP="00D146C7">
      <w:pPr>
        <w:jc w:val="both"/>
        <w:rPr>
          <w:rFonts w:ascii="Times New Roman" w:hAnsi="Times New Roman" w:cs="Times New Roman"/>
          <w:b/>
          <w:sz w:val="40"/>
          <w:szCs w:val="40"/>
        </w:rPr>
      </w:pPr>
    </w:p>
    <w:p w:rsidR="00963CF7" w:rsidRDefault="00963CF7" w:rsidP="00D146C7">
      <w:pPr>
        <w:jc w:val="both"/>
        <w:rPr>
          <w:rFonts w:ascii="Times New Roman" w:hAnsi="Times New Roman" w:cs="Times New Roman"/>
          <w:b/>
          <w:sz w:val="40"/>
          <w:szCs w:val="40"/>
        </w:rPr>
      </w:pPr>
    </w:p>
    <w:p w:rsidR="00963CF7" w:rsidRDefault="00963CF7" w:rsidP="00D146C7">
      <w:pPr>
        <w:jc w:val="both"/>
        <w:rPr>
          <w:rFonts w:ascii="Times New Roman" w:hAnsi="Times New Roman" w:cs="Times New Roman"/>
          <w:b/>
          <w:sz w:val="40"/>
          <w:szCs w:val="40"/>
        </w:rPr>
      </w:pPr>
    </w:p>
    <w:p w:rsidR="00963CF7" w:rsidRDefault="00963CF7" w:rsidP="00D146C7">
      <w:pPr>
        <w:jc w:val="both"/>
        <w:rPr>
          <w:rFonts w:ascii="Times New Roman" w:hAnsi="Times New Roman" w:cs="Times New Roman"/>
          <w:b/>
          <w:sz w:val="40"/>
          <w:szCs w:val="40"/>
        </w:rPr>
      </w:pPr>
    </w:p>
    <w:p w:rsidR="00963CF7" w:rsidRDefault="00963CF7" w:rsidP="00D146C7">
      <w:pPr>
        <w:jc w:val="both"/>
        <w:rPr>
          <w:rFonts w:ascii="Times New Roman" w:hAnsi="Times New Roman" w:cs="Times New Roman"/>
          <w:b/>
          <w:sz w:val="40"/>
          <w:szCs w:val="40"/>
        </w:rPr>
      </w:pPr>
    </w:p>
    <w:p w:rsidR="00963CF7" w:rsidRDefault="00963CF7" w:rsidP="00D146C7">
      <w:pPr>
        <w:jc w:val="both"/>
        <w:rPr>
          <w:rFonts w:ascii="Times New Roman" w:hAnsi="Times New Roman" w:cs="Times New Roman"/>
          <w:b/>
          <w:sz w:val="40"/>
          <w:szCs w:val="40"/>
        </w:rPr>
      </w:pPr>
    </w:p>
    <w:p w:rsidR="00963CF7" w:rsidRDefault="00963CF7" w:rsidP="00D146C7">
      <w:pPr>
        <w:jc w:val="both"/>
        <w:rPr>
          <w:rFonts w:ascii="Times New Roman" w:hAnsi="Times New Roman" w:cs="Times New Roman"/>
          <w:b/>
          <w:sz w:val="40"/>
          <w:szCs w:val="40"/>
        </w:rPr>
      </w:pPr>
    </w:p>
    <w:p w:rsidR="00963CF7" w:rsidRDefault="00963CF7" w:rsidP="00D146C7">
      <w:pPr>
        <w:jc w:val="both"/>
        <w:rPr>
          <w:rFonts w:ascii="Times New Roman" w:hAnsi="Times New Roman" w:cs="Times New Roman"/>
          <w:b/>
          <w:sz w:val="40"/>
          <w:szCs w:val="40"/>
        </w:rPr>
      </w:pPr>
    </w:p>
    <w:p w:rsidR="00963CF7" w:rsidRDefault="00963CF7" w:rsidP="00D146C7">
      <w:pPr>
        <w:jc w:val="both"/>
        <w:rPr>
          <w:rFonts w:ascii="Times New Roman" w:hAnsi="Times New Roman" w:cs="Times New Roman"/>
          <w:b/>
          <w:sz w:val="40"/>
          <w:szCs w:val="40"/>
        </w:rPr>
      </w:pPr>
    </w:p>
    <w:p w:rsidR="004C69A9" w:rsidRPr="00C521C1" w:rsidRDefault="00C521C1" w:rsidP="00D146C7">
      <w:pPr>
        <w:jc w:val="both"/>
        <w:rPr>
          <w:rFonts w:ascii="Times New Roman" w:hAnsi="Times New Roman" w:cs="Times New Roman"/>
          <w:b/>
          <w:sz w:val="40"/>
          <w:szCs w:val="40"/>
        </w:rPr>
      </w:pPr>
      <w:r w:rsidRPr="00C521C1">
        <w:rPr>
          <w:rFonts w:ascii="Times New Roman" w:hAnsi="Times New Roman" w:cs="Times New Roman"/>
          <w:b/>
          <w:sz w:val="40"/>
          <w:szCs w:val="40"/>
        </w:rPr>
        <w:t>Народный к</w:t>
      </w:r>
      <w:r w:rsidR="000B345F" w:rsidRPr="00C521C1">
        <w:rPr>
          <w:rFonts w:ascii="Times New Roman" w:hAnsi="Times New Roman" w:cs="Times New Roman"/>
          <w:b/>
          <w:sz w:val="40"/>
          <w:szCs w:val="40"/>
        </w:rPr>
        <w:t>алендарь- месяцеслов</w:t>
      </w:r>
    </w:p>
    <w:p w:rsidR="000B048E" w:rsidRPr="00631C70" w:rsidRDefault="00C521C1" w:rsidP="00D146C7">
      <w:pPr>
        <w:jc w:val="both"/>
        <w:rPr>
          <w:rFonts w:ascii="Times New Roman" w:eastAsia="Times New Roman" w:hAnsi="Times New Roman" w:cs="Times New Roman"/>
          <w:color w:val="000000"/>
          <w:kern w:val="36"/>
          <w:sz w:val="28"/>
          <w:szCs w:val="28"/>
          <w:u w:val="single"/>
        </w:rPr>
      </w:pPr>
      <w:r w:rsidRPr="0058344E">
        <w:rPr>
          <w:rFonts w:ascii="Times New Roman" w:eastAsia="Times New Roman" w:hAnsi="Times New Roman" w:cs="Times New Roman"/>
          <w:b/>
          <w:color w:val="000000"/>
          <w:kern w:val="36"/>
          <w:sz w:val="28"/>
          <w:szCs w:val="28"/>
          <w:u w:val="single"/>
        </w:rPr>
        <w:t>1.</w:t>
      </w:r>
      <w:r w:rsidR="000722AB" w:rsidRPr="0058344E">
        <w:rPr>
          <w:rFonts w:ascii="Times New Roman" w:eastAsia="Times New Roman" w:hAnsi="Times New Roman" w:cs="Times New Roman"/>
          <w:b/>
          <w:color w:val="000000"/>
          <w:kern w:val="36"/>
          <w:sz w:val="28"/>
          <w:szCs w:val="28"/>
          <w:u w:val="single"/>
        </w:rPr>
        <w:t xml:space="preserve">Народный месяцеслов – энциклопедия «народных знаний и </w:t>
      </w:r>
      <w:r w:rsidR="000B048E" w:rsidRPr="0058344E">
        <w:rPr>
          <w:rFonts w:ascii="Times New Roman" w:eastAsia="Times New Roman" w:hAnsi="Times New Roman" w:cs="Times New Roman"/>
          <w:b/>
          <w:color w:val="000000"/>
          <w:kern w:val="36"/>
          <w:sz w:val="28"/>
          <w:szCs w:val="28"/>
          <w:u w:val="single"/>
        </w:rPr>
        <w:t>п</w:t>
      </w:r>
      <w:r w:rsidR="000722AB" w:rsidRPr="0058344E">
        <w:rPr>
          <w:rFonts w:ascii="Times New Roman" w:eastAsia="Times New Roman" w:hAnsi="Times New Roman" w:cs="Times New Roman"/>
          <w:b/>
          <w:color w:val="000000"/>
          <w:kern w:val="36"/>
          <w:sz w:val="28"/>
          <w:szCs w:val="28"/>
          <w:u w:val="single"/>
        </w:rPr>
        <w:t>редставлений</w:t>
      </w:r>
      <w:r w:rsidR="000722AB" w:rsidRPr="00631C70">
        <w:rPr>
          <w:rFonts w:ascii="Times New Roman" w:eastAsia="Times New Roman" w:hAnsi="Times New Roman" w:cs="Times New Roman"/>
          <w:color w:val="000000"/>
          <w:kern w:val="36"/>
          <w:sz w:val="28"/>
          <w:szCs w:val="28"/>
          <w:u w:val="single"/>
        </w:rPr>
        <w:t>»</w:t>
      </w:r>
    </w:p>
    <w:p w:rsidR="00963CF7" w:rsidRDefault="000722AB" w:rsidP="00D146C7">
      <w:pPr>
        <w:spacing w:before="100" w:beforeAutospacing="1" w:after="100" w:afterAutospacing="1" w:line="240" w:lineRule="auto"/>
        <w:jc w:val="both"/>
        <w:outlineLvl w:val="0"/>
        <w:rPr>
          <w:rFonts w:ascii="Times New Roman" w:eastAsia="Times New Roman" w:hAnsi="Times New Roman" w:cs="Times New Roman"/>
          <w:color w:val="000000"/>
          <w:sz w:val="28"/>
          <w:szCs w:val="28"/>
        </w:rPr>
      </w:pPr>
      <w:r w:rsidRPr="000722AB">
        <w:rPr>
          <w:rFonts w:ascii="Times New Roman" w:eastAsia="Times New Roman" w:hAnsi="Times New Roman" w:cs="Times New Roman"/>
          <w:color w:val="000000"/>
          <w:sz w:val="28"/>
          <w:szCs w:val="28"/>
        </w:rPr>
        <w:t xml:space="preserve">Для начала стоит немного рассказать о том, откуда пошел календарь. Так, слово «календарь» восходит к латинскому calendae (что в переводе означает «первый день месяца»), а оно, в свою очередь, идет от слова calare — «выкликать». Дело в том, что в ДревнемРиме обязанностью главного жреца было громкое провозглашение первого дня каждого нового месяца. </w:t>
      </w:r>
    </w:p>
    <w:p w:rsidR="000722AB" w:rsidRDefault="000722AB" w:rsidP="00D146C7">
      <w:pPr>
        <w:spacing w:before="100" w:beforeAutospacing="1" w:after="100" w:afterAutospacing="1" w:line="240" w:lineRule="auto"/>
        <w:jc w:val="both"/>
        <w:outlineLvl w:val="0"/>
        <w:rPr>
          <w:rFonts w:ascii="Times New Roman" w:eastAsia="Times New Roman" w:hAnsi="Times New Roman" w:cs="Times New Roman"/>
          <w:color w:val="000000"/>
          <w:sz w:val="28"/>
          <w:szCs w:val="28"/>
        </w:rPr>
      </w:pPr>
      <w:r w:rsidRPr="000722AB">
        <w:rPr>
          <w:rFonts w:ascii="Times New Roman" w:eastAsia="Times New Roman" w:hAnsi="Times New Roman" w:cs="Times New Roman"/>
          <w:color w:val="000000"/>
          <w:sz w:val="28"/>
          <w:szCs w:val="28"/>
        </w:rPr>
        <w:lastRenderedPageBreak/>
        <w:t xml:space="preserve">Созвучно этому слово «календариум» — книга, куда записывались долги, проценты, по каким нужно было платить, и новолуния. Однако сами календари были созданы независимо от Древнего Рима. Многие из них появились задолго до того, другие уже после него. Этот процесс происходил в разных уголках Земли, ибо у людей возникла потребность измерять время, как только начала осознаваться периодичность явлений природы, таких, как смена дня и ночи, времен года. Нет нужды доказывать, что упорядоченный счет времени, с одной стороны, становится своеобразным итогом длительного развития человеческой мысли, наблюдений и опыта, с другой — необходимым условием для дальнейшего развития цивилизации. В наши дни все страны в международных отношениях пользуются общепринятым солнечным григорианским календарем. Однако во внутренней и религиозной жизни </w:t>
      </w:r>
      <w:r w:rsidR="000B048E">
        <w:rPr>
          <w:rFonts w:ascii="Times New Roman" w:eastAsia="Times New Roman" w:hAnsi="Times New Roman" w:cs="Times New Roman"/>
          <w:color w:val="000000"/>
          <w:sz w:val="28"/>
          <w:szCs w:val="28"/>
        </w:rPr>
        <w:t>н</w:t>
      </w:r>
      <w:r w:rsidRPr="000722AB">
        <w:rPr>
          <w:rFonts w:ascii="Times New Roman" w:eastAsia="Times New Roman" w:hAnsi="Times New Roman" w:cs="Times New Roman"/>
          <w:color w:val="000000"/>
          <w:sz w:val="28"/>
          <w:szCs w:val="28"/>
        </w:rPr>
        <w:t>екоторые употребляют лунные и солнечно-лунные календари.</w:t>
      </w:r>
    </w:p>
    <w:p w:rsidR="000722AB" w:rsidRPr="000722AB" w:rsidRDefault="000722AB" w:rsidP="00D146C7">
      <w:pPr>
        <w:spacing w:before="100" w:beforeAutospacing="1" w:after="100" w:afterAutospacing="1" w:line="240" w:lineRule="auto"/>
        <w:jc w:val="both"/>
        <w:rPr>
          <w:rFonts w:ascii="Times New Roman" w:eastAsia="Times New Roman" w:hAnsi="Times New Roman" w:cs="Times New Roman"/>
          <w:color w:val="000000"/>
          <w:sz w:val="28"/>
          <w:szCs w:val="28"/>
        </w:rPr>
      </w:pPr>
      <w:r w:rsidRPr="000722AB">
        <w:rPr>
          <w:rFonts w:ascii="Times New Roman" w:eastAsia="Times New Roman" w:hAnsi="Times New Roman" w:cs="Times New Roman"/>
          <w:color w:val="000000"/>
          <w:sz w:val="28"/>
          <w:szCs w:val="28"/>
        </w:rPr>
        <w:t xml:space="preserve"> Не были исключением в процессе создания календаря и славяне. Им тоже пришлось осваивать способы времяисчисления, вырабатывать свой календарь с очень крупными и достаточно мелкими единицами, такими как понятия «век», </w:t>
      </w:r>
      <w:r>
        <w:rPr>
          <w:rFonts w:ascii="Times New Roman" w:eastAsia="Times New Roman" w:hAnsi="Times New Roman" w:cs="Times New Roman"/>
          <w:color w:val="000000"/>
          <w:sz w:val="28"/>
          <w:szCs w:val="28"/>
        </w:rPr>
        <w:t xml:space="preserve"> «год» </w:t>
      </w:r>
      <w:r w:rsidRPr="000722AB">
        <w:rPr>
          <w:rFonts w:ascii="Times New Roman" w:eastAsia="Times New Roman" w:hAnsi="Times New Roman" w:cs="Times New Roman"/>
          <w:color w:val="000000"/>
          <w:sz w:val="28"/>
          <w:szCs w:val="28"/>
        </w:rPr>
        <w:t xml:space="preserve"> и обозна</w:t>
      </w:r>
      <w:r>
        <w:rPr>
          <w:rFonts w:ascii="Times New Roman" w:eastAsia="Times New Roman" w:hAnsi="Times New Roman" w:cs="Times New Roman"/>
          <w:color w:val="000000"/>
          <w:sz w:val="28"/>
          <w:szCs w:val="28"/>
        </w:rPr>
        <w:t xml:space="preserve">чения частей суток (день, ночь </w:t>
      </w:r>
      <w:r w:rsidRPr="000722AB">
        <w:rPr>
          <w:rFonts w:ascii="Times New Roman" w:eastAsia="Times New Roman" w:hAnsi="Times New Roman" w:cs="Times New Roman"/>
          <w:color w:val="000000"/>
          <w:sz w:val="28"/>
          <w:szCs w:val="28"/>
        </w:rPr>
        <w:t xml:space="preserve"> т.д.).</w:t>
      </w:r>
    </w:p>
    <w:p w:rsidR="000722AB" w:rsidRPr="000722AB" w:rsidRDefault="000722AB" w:rsidP="00D146C7">
      <w:pPr>
        <w:spacing w:before="100" w:beforeAutospacing="1" w:after="100" w:afterAutospacing="1" w:line="240" w:lineRule="auto"/>
        <w:jc w:val="both"/>
        <w:rPr>
          <w:rFonts w:ascii="Times New Roman" w:eastAsia="Times New Roman" w:hAnsi="Times New Roman" w:cs="Times New Roman"/>
          <w:color w:val="000000"/>
          <w:sz w:val="28"/>
          <w:szCs w:val="28"/>
        </w:rPr>
      </w:pPr>
      <w:r w:rsidRPr="000722AB">
        <w:rPr>
          <w:rFonts w:ascii="Times New Roman" w:eastAsia="Times New Roman" w:hAnsi="Times New Roman" w:cs="Times New Roman"/>
          <w:color w:val="000000"/>
          <w:sz w:val="28"/>
          <w:szCs w:val="28"/>
        </w:rPr>
        <w:t xml:space="preserve">На Руси календарь назывался </w:t>
      </w:r>
      <w:r w:rsidRPr="000722AB">
        <w:rPr>
          <w:rFonts w:ascii="Times New Roman" w:eastAsia="Times New Roman" w:hAnsi="Times New Roman" w:cs="Times New Roman"/>
          <w:b/>
          <w:color w:val="000000"/>
          <w:sz w:val="28"/>
          <w:szCs w:val="28"/>
        </w:rPr>
        <w:t>месяцесловом.</w:t>
      </w:r>
      <w:r w:rsidRPr="000722AB">
        <w:rPr>
          <w:rFonts w:ascii="Times New Roman" w:eastAsia="Times New Roman" w:hAnsi="Times New Roman" w:cs="Times New Roman"/>
          <w:color w:val="000000"/>
          <w:sz w:val="28"/>
          <w:szCs w:val="28"/>
        </w:rPr>
        <w:t xml:space="preserve"> Он охватывал весь год крестьянской жизни, «описывая» по дням месяц за месяцем, где каждому дню соответствовали свои праздники или будни, обычаи и суеверия, традиции и обряды, природные приметы и явления. Так как народный календарь был изначально календарем земледельческим, то это отразилось в названиях месяцев, народных приметах, обрядах и обычаях. </w:t>
      </w:r>
    </w:p>
    <w:p w:rsidR="004C69A9" w:rsidRDefault="000722AB" w:rsidP="00D146C7">
      <w:pPr>
        <w:spacing w:before="100" w:beforeAutospacing="1" w:after="100" w:afterAutospacing="1" w:line="240" w:lineRule="auto"/>
        <w:jc w:val="both"/>
        <w:rPr>
          <w:rFonts w:ascii="Times New Roman" w:eastAsia="Times New Roman" w:hAnsi="Times New Roman" w:cs="Times New Roman"/>
          <w:color w:val="000000"/>
          <w:sz w:val="28"/>
          <w:szCs w:val="28"/>
        </w:rPr>
      </w:pPr>
      <w:r w:rsidRPr="000722AB">
        <w:rPr>
          <w:rFonts w:ascii="Times New Roman" w:eastAsia="Times New Roman" w:hAnsi="Times New Roman" w:cs="Times New Roman"/>
          <w:color w:val="000000"/>
          <w:sz w:val="28"/>
          <w:szCs w:val="28"/>
        </w:rPr>
        <w:t>Русский народный календарь – это и земледельческий календарь, хранящий твердые знания нашего народа о ведении хозяйства, о земле. По сути дела – это руководство жизнью, которое складывалось столетьями и которое сопутствовало русскому человеку от рождения до смерти.</w:t>
      </w:r>
    </w:p>
    <w:p w:rsidR="000722AB" w:rsidRPr="000722AB" w:rsidRDefault="000722AB" w:rsidP="00D146C7">
      <w:pPr>
        <w:spacing w:before="100" w:beforeAutospacing="1" w:after="100" w:afterAutospacing="1" w:line="240" w:lineRule="auto"/>
        <w:jc w:val="both"/>
        <w:rPr>
          <w:rFonts w:ascii="Times New Roman" w:eastAsia="Times New Roman" w:hAnsi="Times New Roman" w:cs="Times New Roman"/>
          <w:color w:val="000000"/>
          <w:sz w:val="28"/>
          <w:szCs w:val="28"/>
        </w:rPr>
      </w:pPr>
      <w:r w:rsidRPr="000722AB">
        <w:rPr>
          <w:rFonts w:ascii="Times New Roman" w:eastAsia="Times New Roman" w:hAnsi="Times New Roman" w:cs="Times New Roman"/>
          <w:color w:val="000000"/>
          <w:sz w:val="28"/>
          <w:szCs w:val="28"/>
        </w:rPr>
        <w:t>Месяцеслов создавался для того, чтобы помогать крестьянину в его жизни при начале и окончании работ в поле и на огороде, и был связан с явлениями природы и всевозможными приметами (примет в народном календаре около 1000). Народный календарь вполне может служить своего рода энциклопедией крестьянского быта с</w:t>
      </w:r>
      <w:r w:rsidR="0016006E">
        <w:rPr>
          <w:rFonts w:ascii="Times New Roman" w:eastAsia="Times New Roman" w:hAnsi="Times New Roman" w:cs="Times New Roman"/>
          <w:color w:val="000000"/>
          <w:sz w:val="28"/>
          <w:szCs w:val="28"/>
        </w:rPr>
        <w:t xml:space="preserve"> </w:t>
      </w:r>
      <w:r w:rsidRPr="000722AB">
        <w:rPr>
          <w:rFonts w:ascii="Times New Roman" w:eastAsia="Times New Roman" w:hAnsi="Times New Roman" w:cs="Times New Roman"/>
          <w:color w:val="000000"/>
          <w:sz w:val="28"/>
          <w:szCs w:val="28"/>
        </w:rPr>
        <w:t xml:space="preserve">его праздниками и буднями, так как он включает в себя знание природы, осмысление закономерностей человеческой жизни, сельскохозяйственный опыт, обряды, нормы общественной жизни, произведения устного народного творчества. Это был своеобразный дневник и энциклопедия крестьянского быта с его праздниками и буднями. </w:t>
      </w:r>
      <w:r w:rsidR="005D24D1">
        <w:rPr>
          <w:rFonts w:ascii="Times New Roman" w:eastAsia="Times New Roman" w:hAnsi="Times New Roman" w:cs="Times New Roman"/>
          <w:color w:val="000000"/>
          <w:sz w:val="28"/>
          <w:szCs w:val="28"/>
        </w:rPr>
        <w:t>О</w:t>
      </w:r>
      <w:r w:rsidRPr="000722AB">
        <w:rPr>
          <w:rFonts w:ascii="Times New Roman" w:eastAsia="Times New Roman" w:hAnsi="Times New Roman" w:cs="Times New Roman"/>
          <w:color w:val="000000"/>
          <w:sz w:val="28"/>
          <w:szCs w:val="28"/>
        </w:rPr>
        <w:t xml:space="preserve">сновой русских календарных обычаев и обрядов является земледельческое мировоззрение с характерным для него осознанием взаимосвязи человеческого и природного, с идеей обмена между этими сферами, с верой в наличие внешних (часто сверхъестественных) сил, с которыми человек связан отношениями ритуального договора. </w:t>
      </w:r>
    </w:p>
    <w:p w:rsidR="000722AB" w:rsidRPr="000722AB" w:rsidRDefault="000722AB" w:rsidP="00D146C7">
      <w:pPr>
        <w:spacing w:before="100" w:beforeAutospacing="1" w:after="100" w:afterAutospacing="1" w:line="240" w:lineRule="auto"/>
        <w:jc w:val="both"/>
        <w:rPr>
          <w:rFonts w:ascii="Times New Roman" w:eastAsia="Times New Roman" w:hAnsi="Times New Roman" w:cs="Times New Roman"/>
          <w:color w:val="000000"/>
          <w:sz w:val="28"/>
          <w:szCs w:val="28"/>
        </w:rPr>
      </w:pPr>
      <w:r w:rsidRPr="000722AB">
        <w:rPr>
          <w:rFonts w:ascii="Times New Roman" w:eastAsia="Times New Roman" w:hAnsi="Times New Roman" w:cs="Times New Roman"/>
          <w:color w:val="000000"/>
          <w:sz w:val="28"/>
          <w:szCs w:val="28"/>
        </w:rPr>
        <w:lastRenderedPageBreak/>
        <w:t>Оказывало влияние на народный календарь и то, что жизненный уклад земледельца изначально определялся сменой времен года, поворотными сроками солнечного календаря. Особенно здесь выделяются четыре момента: зимний и летний солнцевороты, весеннее и осеннее равноденствия. В русском аграрном календаре им соответствовали зимние Святки(конец декабря — начало января), Иван Купала — 24 июня (7 июля), март и сентябрь. В качестве подтверждения важности четырех указанных сроков стоит сказать, что каждый из них у разных народов и в разное время мог служить днем,с которого начинал исчисляться новый год. Определяя сроки и продолжительность времен года, крестьянин целиком исходил из тех реальных климатических условий, которые регулировали его трудовую деятельность и хозяйственный быт. И хотя поворотные точки солнечного движения по небесной сфере делили год на четыре примерно равные части, в сознании земледельца эти отрезки не полностью совпадали с календарными временами года. Так, для большинства районов России самым длинным сезоном оказывалась зима. И народ, чутко следивший за изменениями в природе, остро реагировал на происходящие перемены. При этом ему не было дела до того, что по календарю осень длится всего три месяца. Холод, который приходил в октябре, говорил крестьянину среднерусской и северной полосы о наступлении зимы, об исчезновении солнечного тепла, об омертвении природы. Кроме основных годовых сезонов выделяются переходные, промежуточные периоды: пролетье (поздняя весна — раннее лето), молодое бабье лето (ко</w:t>
      </w:r>
      <w:r w:rsidR="00B63C0E">
        <w:rPr>
          <w:rFonts w:ascii="Times New Roman" w:eastAsia="Times New Roman" w:hAnsi="Times New Roman" w:cs="Times New Roman"/>
          <w:color w:val="000000"/>
          <w:sz w:val="28"/>
          <w:szCs w:val="28"/>
        </w:rPr>
        <w:t>нец лета — начало осени), осенин</w:t>
      </w:r>
      <w:r w:rsidRPr="000722AB">
        <w:rPr>
          <w:rFonts w:ascii="Times New Roman" w:eastAsia="Times New Roman" w:hAnsi="Times New Roman" w:cs="Times New Roman"/>
          <w:color w:val="000000"/>
          <w:sz w:val="28"/>
          <w:szCs w:val="28"/>
        </w:rPr>
        <w:t xml:space="preserve">ы (середина сентября ), позимье (обычно октябрь) и др. </w:t>
      </w:r>
    </w:p>
    <w:p w:rsidR="00212E36" w:rsidRDefault="000722AB" w:rsidP="00D146C7">
      <w:pPr>
        <w:spacing w:before="100" w:beforeAutospacing="1" w:after="100" w:afterAutospacing="1" w:line="240" w:lineRule="auto"/>
        <w:jc w:val="both"/>
        <w:rPr>
          <w:rFonts w:ascii="Times New Roman" w:eastAsia="Times New Roman" w:hAnsi="Times New Roman" w:cs="Times New Roman"/>
          <w:color w:val="000000"/>
          <w:sz w:val="28"/>
          <w:szCs w:val="28"/>
        </w:rPr>
      </w:pPr>
      <w:r w:rsidRPr="000722AB">
        <w:rPr>
          <w:rFonts w:ascii="Times New Roman" w:eastAsia="Times New Roman" w:hAnsi="Times New Roman" w:cs="Times New Roman"/>
          <w:color w:val="000000"/>
          <w:sz w:val="28"/>
          <w:szCs w:val="28"/>
        </w:rPr>
        <w:t>С принятием христианствав жизнь вошел Церковный календарь и вместе с тем почитание святых, каждому изкоторых посвящался какой-либо день (или несколько дней) в году. Эти новые</w:t>
      </w:r>
      <w:r w:rsidR="00567054">
        <w:rPr>
          <w:rFonts w:ascii="Times New Roman" w:eastAsia="Times New Roman" w:hAnsi="Times New Roman" w:cs="Times New Roman"/>
          <w:color w:val="000000"/>
          <w:sz w:val="28"/>
          <w:szCs w:val="28"/>
        </w:rPr>
        <w:t xml:space="preserve"> </w:t>
      </w:r>
      <w:r w:rsidRPr="000722AB">
        <w:rPr>
          <w:rFonts w:ascii="Times New Roman" w:eastAsia="Times New Roman" w:hAnsi="Times New Roman" w:cs="Times New Roman"/>
          <w:color w:val="000000"/>
          <w:sz w:val="28"/>
          <w:szCs w:val="28"/>
        </w:rPr>
        <w:t>святые оказались очень нужны аграрному календарю. Именно они помогли превратить</w:t>
      </w:r>
      <w:r w:rsidR="00567054">
        <w:rPr>
          <w:rFonts w:ascii="Times New Roman" w:eastAsia="Times New Roman" w:hAnsi="Times New Roman" w:cs="Times New Roman"/>
          <w:color w:val="000000"/>
          <w:sz w:val="28"/>
          <w:szCs w:val="28"/>
        </w:rPr>
        <w:t xml:space="preserve"> </w:t>
      </w:r>
      <w:r w:rsidRPr="000722AB">
        <w:rPr>
          <w:rFonts w:ascii="Times New Roman" w:eastAsia="Times New Roman" w:hAnsi="Times New Roman" w:cs="Times New Roman"/>
          <w:color w:val="000000"/>
          <w:sz w:val="28"/>
          <w:szCs w:val="28"/>
        </w:rPr>
        <w:t>свод знаний земледельца в стройную и удобную систему времяисчисления</w:t>
      </w:r>
      <w:r w:rsidR="009C71B8">
        <w:rPr>
          <w:rFonts w:ascii="Times New Roman" w:eastAsia="Times New Roman" w:hAnsi="Times New Roman" w:cs="Times New Roman"/>
          <w:color w:val="000000"/>
          <w:sz w:val="28"/>
          <w:szCs w:val="28"/>
        </w:rPr>
        <w:t xml:space="preserve">.  </w:t>
      </w:r>
      <w:r w:rsidRPr="000722AB">
        <w:rPr>
          <w:rFonts w:ascii="Times New Roman" w:eastAsia="Times New Roman" w:hAnsi="Times New Roman" w:cs="Times New Roman"/>
          <w:color w:val="000000"/>
          <w:sz w:val="28"/>
          <w:szCs w:val="28"/>
        </w:rPr>
        <w:t>Святцы</w:t>
      </w:r>
      <w:r w:rsidR="005D24D1">
        <w:rPr>
          <w:rFonts w:ascii="Times New Roman" w:eastAsia="Times New Roman" w:hAnsi="Times New Roman" w:cs="Times New Roman"/>
          <w:color w:val="000000"/>
          <w:sz w:val="28"/>
          <w:szCs w:val="28"/>
        </w:rPr>
        <w:t xml:space="preserve"> послужили основой</w:t>
      </w:r>
      <w:r w:rsidRPr="000722AB">
        <w:rPr>
          <w:rFonts w:ascii="Times New Roman" w:eastAsia="Times New Roman" w:hAnsi="Times New Roman" w:cs="Times New Roman"/>
          <w:color w:val="000000"/>
          <w:sz w:val="28"/>
          <w:szCs w:val="28"/>
        </w:rPr>
        <w:t>, в которую легко укладывался практический опыт крестьянина</w:t>
      </w:r>
      <w:r w:rsidR="00B63C0E">
        <w:rPr>
          <w:rFonts w:ascii="Times New Roman" w:eastAsia="Times New Roman" w:hAnsi="Times New Roman" w:cs="Times New Roman"/>
          <w:color w:val="000000"/>
          <w:sz w:val="28"/>
          <w:szCs w:val="28"/>
        </w:rPr>
        <w:t>,</w:t>
      </w:r>
      <w:r w:rsidRPr="000722AB">
        <w:rPr>
          <w:rFonts w:ascii="Times New Roman" w:eastAsia="Times New Roman" w:hAnsi="Times New Roman" w:cs="Times New Roman"/>
          <w:color w:val="000000"/>
          <w:sz w:val="28"/>
          <w:szCs w:val="28"/>
        </w:rPr>
        <w:t xml:space="preserve"> икоторая смогла вобрать в себя традиционные обряды и праздники. В результате</w:t>
      </w:r>
      <w:r w:rsidR="00567054">
        <w:rPr>
          <w:rFonts w:ascii="Times New Roman" w:eastAsia="Times New Roman" w:hAnsi="Times New Roman" w:cs="Times New Roman"/>
          <w:color w:val="000000"/>
          <w:sz w:val="28"/>
          <w:szCs w:val="28"/>
        </w:rPr>
        <w:t xml:space="preserve"> </w:t>
      </w:r>
      <w:r w:rsidRPr="000722AB">
        <w:rPr>
          <w:rFonts w:ascii="Times New Roman" w:eastAsia="Times New Roman" w:hAnsi="Times New Roman" w:cs="Times New Roman"/>
          <w:color w:val="000000"/>
          <w:sz w:val="28"/>
          <w:szCs w:val="28"/>
        </w:rPr>
        <w:t>получился народный календарь образца XVIII — начала XX в., демонстрирующий</w:t>
      </w:r>
      <w:r w:rsidR="005D24D1">
        <w:rPr>
          <w:rFonts w:ascii="Times New Roman" w:eastAsia="Times New Roman" w:hAnsi="Times New Roman" w:cs="Times New Roman"/>
          <w:color w:val="000000"/>
          <w:sz w:val="28"/>
          <w:szCs w:val="28"/>
        </w:rPr>
        <w:t xml:space="preserve"> слияние</w:t>
      </w:r>
      <w:r w:rsidRPr="000722AB">
        <w:rPr>
          <w:rFonts w:ascii="Times New Roman" w:eastAsia="Times New Roman" w:hAnsi="Times New Roman" w:cs="Times New Roman"/>
          <w:color w:val="000000"/>
          <w:sz w:val="28"/>
          <w:szCs w:val="28"/>
        </w:rPr>
        <w:t xml:space="preserve"> яз</w:t>
      </w:r>
      <w:r w:rsidR="005D24D1">
        <w:rPr>
          <w:rFonts w:ascii="Times New Roman" w:eastAsia="Times New Roman" w:hAnsi="Times New Roman" w:cs="Times New Roman"/>
          <w:color w:val="000000"/>
          <w:sz w:val="28"/>
          <w:szCs w:val="28"/>
        </w:rPr>
        <w:t>ыческого и христианского начал.</w:t>
      </w:r>
      <w:r w:rsidRPr="000722AB">
        <w:rPr>
          <w:rFonts w:ascii="Times New Roman" w:eastAsia="Times New Roman" w:hAnsi="Times New Roman" w:cs="Times New Roman"/>
          <w:color w:val="000000"/>
          <w:sz w:val="28"/>
          <w:szCs w:val="28"/>
        </w:rPr>
        <w:t>От христианства в народный календарь пришли святые, приуроченные</w:t>
      </w:r>
      <w:r w:rsidR="00567054">
        <w:rPr>
          <w:rFonts w:ascii="Times New Roman" w:eastAsia="Times New Roman" w:hAnsi="Times New Roman" w:cs="Times New Roman"/>
          <w:color w:val="000000"/>
          <w:sz w:val="28"/>
          <w:szCs w:val="28"/>
        </w:rPr>
        <w:t xml:space="preserve"> </w:t>
      </w:r>
      <w:r w:rsidRPr="000722AB">
        <w:rPr>
          <w:rFonts w:ascii="Times New Roman" w:eastAsia="Times New Roman" w:hAnsi="Times New Roman" w:cs="Times New Roman"/>
          <w:color w:val="000000"/>
          <w:sz w:val="28"/>
          <w:szCs w:val="28"/>
        </w:rPr>
        <w:t>к дням годового цикла, а от язычества — распределение между ними (святыми)забот о погоде, здоровье людей, сельскохозяйственных и домашних работах. Весьм</w:t>
      </w:r>
      <w:r w:rsidR="000B048E">
        <w:rPr>
          <w:rFonts w:ascii="Times New Roman" w:eastAsia="Times New Roman" w:hAnsi="Times New Roman" w:cs="Times New Roman"/>
          <w:color w:val="000000"/>
          <w:sz w:val="28"/>
          <w:szCs w:val="28"/>
        </w:rPr>
        <w:t>а</w:t>
      </w:r>
      <w:r w:rsidR="00567054">
        <w:rPr>
          <w:rFonts w:ascii="Times New Roman" w:eastAsia="Times New Roman" w:hAnsi="Times New Roman" w:cs="Times New Roman"/>
          <w:color w:val="000000"/>
          <w:sz w:val="28"/>
          <w:szCs w:val="28"/>
        </w:rPr>
        <w:t xml:space="preserve"> </w:t>
      </w:r>
      <w:r w:rsidRPr="000722AB">
        <w:rPr>
          <w:rFonts w:ascii="Times New Roman" w:eastAsia="Times New Roman" w:hAnsi="Times New Roman" w:cs="Times New Roman"/>
          <w:color w:val="000000"/>
          <w:sz w:val="28"/>
          <w:szCs w:val="28"/>
        </w:rPr>
        <w:t>значимым оказалось совмещение народного, аграрного (солярного в своей основе)</w:t>
      </w:r>
      <w:r w:rsidR="00567054">
        <w:rPr>
          <w:rFonts w:ascii="Times New Roman" w:eastAsia="Times New Roman" w:hAnsi="Times New Roman" w:cs="Times New Roman"/>
          <w:color w:val="000000"/>
          <w:sz w:val="28"/>
          <w:szCs w:val="28"/>
        </w:rPr>
        <w:t xml:space="preserve"> </w:t>
      </w:r>
      <w:r w:rsidRPr="000722AB">
        <w:rPr>
          <w:rFonts w:ascii="Times New Roman" w:eastAsia="Times New Roman" w:hAnsi="Times New Roman" w:cs="Times New Roman"/>
          <w:color w:val="000000"/>
          <w:sz w:val="28"/>
          <w:szCs w:val="28"/>
        </w:rPr>
        <w:t>счета времени с церковным летосчислением по Пасхе. Это привело к</w:t>
      </w:r>
      <w:r w:rsidR="00567054">
        <w:rPr>
          <w:rFonts w:ascii="Times New Roman" w:eastAsia="Times New Roman" w:hAnsi="Times New Roman" w:cs="Times New Roman"/>
          <w:color w:val="000000"/>
          <w:sz w:val="28"/>
          <w:szCs w:val="28"/>
        </w:rPr>
        <w:t xml:space="preserve"> </w:t>
      </w:r>
      <w:r w:rsidRPr="000722AB">
        <w:rPr>
          <w:rFonts w:ascii="Times New Roman" w:eastAsia="Times New Roman" w:hAnsi="Times New Roman" w:cs="Times New Roman"/>
          <w:color w:val="000000"/>
          <w:sz w:val="28"/>
          <w:szCs w:val="28"/>
        </w:rPr>
        <w:t>сосуществованию дат и праздников</w:t>
      </w:r>
      <w:r w:rsidR="000B048E">
        <w:rPr>
          <w:rFonts w:ascii="Times New Roman" w:eastAsia="Times New Roman" w:hAnsi="Times New Roman" w:cs="Times New Roman"/>
          <w:color w:val="000000"/>
          <w:sz w:val="28"/>
          <w:szCs w:val="28"/>
        </w:rPr>
        <w:t>,</w:t>
      </w:r>
      <w:r w:rsidRPr="000722AB">
        <w:rPr>
          <w:rFonts w:ascii="Times New Roman" w:eastAsia="Times New Roman" w:hAnsi="Times New Roman" w:cs="Times New Roman"/>
          <w:color w:val="000000"/>
          <w:sz w:val="28"/>
          <w:szCs w:val="28"/>
        </w:rPr>
        <w:t xml:space="preserve"> закрепленных за</w:t>
      </w:r>
      <w:r w:rsidR="00B63C0E">
        <w:rPr>
          <w:rFonts w:ascii="Times New Roman" w:eastAsia="Times New Roman" w:hAnsi="Times New Roman" w:cs="Times New Roman"/>
          <w:color w:val="000000"/>
          <w:sz w:val="28"/>
          <w:szCs w:val="28"/>
        </w:rPr>
        <w:t xml:space="preserve"> определенными днями о</w:t>
      </w:r>
      <w:r w:rsidRPr="000722AB">
        <w:rPr>
          <w:rFonts w:ascii="Times New Roman" w:eastAsia="Times New Roman" w:hAnsi="Times New Roman" w:cs="Times New Roman"/>
          <w:color w:val="000000"/>
          <w:sz w:val="28"/>
          <w:szCs w:val="28"/>
        </w:rPr>
        <w:t>пределенного месяца, и скользящих, сроки которых зависели</w:t>
      </w:r>
      <w:r w:rsidR="00567054">
        <w:rPr>
          <w:rFonts w:ascii="Times New Roman" w:eastAsia="Times New Roman" w:hAnsi="Times New Roman" w:cs="Times New Roman"/>
          <w:color w:val="000000"/>
          <w:sz w:val="28"/>
          <w:szCs w:val="28"/>
        </w:rPr>
        <w:t xml:space="preserve"> </w:t>
      </w:r>
      <w:r w:rsidRPr="000722AB">
        <w:rPr>
          <w:rFonts w:ascii="Times New Roman" w:eastAsia="Times New Roman" w:hAnsi="Times New Roman" w:cs="Times New Roman"/>
          <w:color w:val="000000"/>
          <w:sz w:val="28"/>
          <w:szCs w:val="28"/>
        </w:rPr>
        <w:t>от времени празднования Пасхи. Народный</w:t>
      </w:r>
      <w:r w:rsidR="00567054">
        <w:rPr>
          <w:rFonts w:ascii="Times New Roman" w:eastAsia="Times New Roman" w:hAnsi="Times New Roman" w:cs="Times New Roman"/>
          <w:color w:val="000000"/>
          <w:sz w:val="28"/>
          <w:szCs w:val="28"/>
        </w:rPr>
        <w:t xml:space="preserve"> </w:t>
      </w:r>
      <w:r w:rsidRPr="000722AB">
        <w:rPr>
          <w:rFonts w:ascii="Times New Roman" w:eastAsia="Times New Roman" w:hAnsi="Times New Roman" w:cs="Times New Roman"/>
          <w:color w:val="000000"/>
          <w:sz w:val="28"/>
          <w:szCs w:val="28"/>
        </w:rPr>
        <w:t>календарь включает в себя поразительное соседство самых тонких наблюдений,</w:t>
      </w:r>
      <w:r w:rsidR="00567054">
        <w:rPr>
          <w:rFonts w:ascii="Times New Roman" w:eastAsia="Times New Roman" w:hAnsi="Times New Roman" w:cs="Times New Roman"/>
          <w:color w:val="000000"/>
          <w:sz w:val="28"/>
          <w:szCs w:val="28"/>
        </w:rPr>
        <w:t xml:space="preserve"> </w:t>
      </w:r>
      <w:r w:rsidRPr="000722AB">
        <w:rPr>
          <w:rFonts w:ascii="Times New Roman" w:eastAsia="Times New Roman" w:hAnsi="Times New Roman" w:cs="Times New Roman"/>
          <w:color w:val="000000"/>
          <w:sz w:val="28"/>
          <w:szCs w:val="28"/>
        </w:rPr>
        <w:t>точных знаний и самых нелепых суеверий, основанных на случайном сходстве явлений или на простом созвучии</w:t>
      </w:r>
      <w:r w:rsidR="00567054">
        <w:rPr>
          <w:rFonts w:ascii="Times New Roman" w:eastAsia="Times New Roman" w:hAnsi="Times New Roman" w:cs="Times New Roman"/>
          <w:color w:val="000000"/>
          <w:sz w:val="28"/>
          <w:szCs w:val="28"/>
        </w:rPr>
        <w:t xml:space="preserve"> </w:t>
      </w:r>
      <w:r w:rsidRPr="000722AB">
        <w:rPr>
          <w:rFonts w:ascii="Times New Roman" w:eastAsia="Times New Roman" w:hAnsi="Times New Roman" w:cs="Times New Roman"/>
          <w:color w:val="000000"/>
          <w:sz w:val="28"/>
          <w:szCs w:val="28"/>
        </w:rPr>
        <w:t xml:space="preserve">слов. В нем переплелись и трезвый практицизм и высокая </w:t>
      </w:r>
      <w:r w:rsidRPr="000722AB">
        <w:rPr>
          <w:rFonts w:ascii="Times New Roman" w:eastAsia="Times New Roman" w:hAnsi="Times New Roman" w:cs="Times New Roman"/>
          <w:color w:val="000000"/>
          <w:sz w:val="28"/>
          <w:szCs w:val="28"/>
        </w:rPr>
        <w:lastRenderedPageBreak/>
        <w:t>поэзия, явь и фантазия,привычка к тяжелому труду и бесшабашная удаль, скромность, целомудрие и</w:t>
      </w:r>
      <w:r w:rsidR="00567054">
        <w:rPr>
          <w:rFonts w:ascii="Times New Roman" w:eastAsia="Times New Roman" w:hAnsi="Times New Roman" w:cs="Times New Roman"/>
          <w:color w:val="000000"/>
          <w:sz w:val="28"/>
          <w:szCs w:val="28"/>
        </w:rPr>
        <w:t xml:space="preserve"> </w:t>
      </w:r>
      <w:r w:rsidRPr="000722AB">
        <w:rPr>
          <w:rFonts w:ascii="Times New Roman" w:eastAsia="Times New Roman" w:hAnsi="Times New Roman" w:cs="Times New Roman"/>
          <w:color w:val="000000"/>
          <w:sz w:val="28"/>
          <w:szCs w:val="28"/>
        </w:rPr>
        <w:t xml:space="preserve">праздничный разгул. </w:t>
      </w:r>
    </w:p>
    <w:p w:rsidR="000722AB" w:rsidRDefault="000722AB" w:rsidP="00D146C7">
      <w:pPr>
        <w:spacing w:before="100" w:beforeAutospacing="1" w:after="100" w:afterAutospacing="1" w:line="240" w:lineRule="auto"/>
        <w:jc w:val="both"/>
        <w:rPr>
          <w:rFonts w:ascii="Times New Roman" w:eastAsia="Times New Roman" w:hAnsi="Times New Roman" w:cs="Times New Roman"/>
          <w:color w:val="000000"/>
          <w:sz w:val="28"/>
          <w:szCs w:val="28"/>
        </w:rPr>
      </w:pPr>
      <w:r w:rsidRPr="000722AB">
        <w:rPr>
          <w:rFonts w:ascii="Times New Roman" w:eastAsia="Times New Roman" w:hAnsi="Times New Roman" w:cs="Times New Roman"/>
          <w:color w:val="000000"/>
          <w:sz w:val="28"/>
          <w:szCs w:val="28"/>
        </w:rPr>
        <w:t>В народном календаре славян одушевляются не только земля,растения, водоемы, явления природы (град, мороз и т.д.), но и сам годовой круг</w:t>
      </w:r>
      <w:r w:rsidR="00567054">
        <w:rPr>
          <w:rFonts w:ascii="Times New Roman" w:eastAsia="Times New Roman" w:hAnsi="Times New Roman" w:cs="Times New Roman"/>
          <w:color w:val="000000"/>
          <w:sz w:val="28"/>
          <w:szCs w:val="28"/>
        </w:rPr>
        <w:t xml:space="preserve"> </w:t>
      </w:r>
      <w:r w:rsidRPr="000722AB">
        <w:rPr>
          <w:rFonts w:ascii="Times New Roman" w:eastAsia="Times New Roman" w:hAnsi="Times New Roman" w:cs="Times New Roman"/>
          <w:color w:val="000000"/>
          <w:sz w:val="28"/>
          <w:szCs w:val="28"/>
        </w:rPr>
        <w:t>с составляющими его единицами времени. Собственное имя было и у большинства</w:t>
      </w:r>
      <w:r w:rsidR="00212E36">
        <w:rPr>
          <w:rFonts w:ascii="Times New Roman" w:eastAsia="Times New Roman" w:hAnsi="Times New Roman" w:cs="Times New Roman"/>
          <w:color w:val="000000"/>
          <w:sz w:val="28"/>
          <w:szCs w:val="28"/>
        </w:rPr>
        <w:t xml:space="preserve"> недель: пестрая, всеядная, с</w:t>
      </w:r>
      <w:r w:rsidRPr="000722AB">
        <w:rPr>
          <w:rFonts w:ascii="Times New Roman" w:eastAsia="Times New Roman" w:hAnsi="Times New Roman" w:cs="Times New Roman"/>
          <w:color w:val="000000"/>
          <w:sz w:val="28"/>
          <w:szCs w:val="28"/>
        </w:rPr>
        <w:t>ырная, Фомина, зеленая, сборная и т.д. Свои</w:t>
      </w:r>
      <w:r w:rsidR="00B63C0E">
        <w:rPr>
          <w:rFonts w:ascii="Times New Roman" w:eastAsia="Times New Roman" w:hAnsi="Times New Roman" w:cs="Times New Roman"/>
          <w:color w:val="000000"/>
          <w:sz w:val="28"/>
          <w:szCs w:val="28"/>
        </w:rPr>
        <w:t xml:space="preserve"> названия имели посты: </w:t>
      </w:r>
      <w:r w:rsidRPr="000722AB">
        <w:rPr>
          <w:rFonts w:ascii="Times New Roman" w:eastAsia="Times New Roman" w:hAnsi="Times New Roman" w:cs="Times New Roman"/>
          <w:color w:val="000000"/>
          <w:sz w:val="28"/>
          <w:szCs w:val="28"/>
        </w:rPr>
        <w:t>Холодный, Г</w:t>
      </w:r>
      <w:r w:rsidR="00B63C0E">
        <w:rPr>
          <w:rFonts w:ascii="Times New Roman" w:eastAsia="Times New Roman" w:hAnsi="Times New Roman" w:cs="Times New Roman"/>
          <w:color w:val="000000"/>
          <w:sz w:val="28"/>
          <w:szCs w:val="28"/>
        </w:rPr>
        <w:t>олодный, Великий, Лакомка и пр.</w:t>
      </w:r>
      <w:r w:rsidR="00212E36">
        <w:rPr>
          <w:rFonts w:ascii="Times New Roman" w:eastAsia="Times New Roman" w:hAnsi="Times New Roman" w:cs="Times New Roman"/>
          <w:color w:val="000000"/>
          <w:sz w:val="28"/>
          <w:szCs w:val="28"/>
        </w:rPr>
        <w:t>,</w:t>
      </w:r>
      <w:r w:rsidRPr="000722AB">
        <w:rPr>
          <w:rFonts w:ascii="Times New Roman" w:eastAsia="Times New Roman" w:hAnsi="Times New Roman" w:cs="Times New Roman"/>
          <w:color w:val="000000"/>
          <w:sz w:val="28"/>
          <w:szCs w:val="28"/>
        </w:rPr>
        <w:t xml:space="preserve"> и морозы</w:t>
      </w:r>
      <w:r w:rsidR="00B63C0E">
        <w:rPr>
          <w:rFonts w:ascii="Times New Roman" w:eastAsia="Times New Roman" w:hAnsi="Times New Roman" w:cs="Times New Roman"/>
          <w:color w:val="000000"/>
          <w:sz w:val="28"/>
          <w:szCs w:val="28"/>
        </w:rPr>
        <w:t xml:space="preserve">: </w:t>
      </w:r>
      <w:r w:rsidR="00212E36">
        <w:rPr>
          <w:rFonts w:ascii="Times New Roman" w:eastAsia="Times New Roman" w:hAnsi="Times New Roman" w:cs="Times New Roman"/>
          <w:color w:val="000000"/>
          <w:sz w:val="28"/>
          <w:szCs w:val="28"/>
        </w:rPr>
        <w:t>Введенские, Никольские, Крещенские, Афанасьевские, В</w:t>
      </w:r>
      <w:r w:rsidR="00B63C0E">
        <w:rPr>
          <w:rFonts w:ascii="Times New Roman" w:eastAsia="Times New Roman" w:hAnsi="Times New Roman" w:cs="Times New Roman"/>
          <w:color w:val="000000"/>
          <w:sz w:val="28"/>
          <w:szCs w:val="28"/>
        </w:rPr>
        <w:t>ласьевские и пр</w:t>
      </w:r>
      <w:r w:rsidRPr="000722AB">
        <w:rPr>
          <w:rFonts w:ascii="Times New Roman" w:eastAsia="Times New Roman" w:hAnsi="Times New Roman" w:cs="Times New Roman"/>
          <w:color w:val="000000"/>
          <w:sz w:val="28"/>
          <w:szCs w:val="28"/>
        </w:rPr>
        <w:t>.</w:t>
      </w:r>
      <w:r w:rsidR="00567054">
        <w:rPr>
          <w:rFonts w:ascii="Times New Roman" w:eastAsia="Times New Roman" w:hAnsi="Times New Roman" w:cs="Times New Roman"/>
          <w:color w:val="000000"/>
          <w:sz w:val="28"/>
          <w:szCs w:val="28"/>
        </w:rPr>
        <w:t xml:space="preserve"> </w:t>
      </w:r>
      <w:r w:rsidRPr="000722AB">
        <w:rPr>
          <w:rFonts w:ascii="Times New Roman" w:eastAsia="Times New Roman" w:hAnsi="Times New Roman" w:cs="Times New Roman"/>
          <w:color w:val="000000"/>
          <w:sz w:val="28"/>
          <w:szCs w:val="28"/>
        </w:rPr>
        <w:t>Существовала в наро</w:t>
      </w:r>
      <w:r w:rsidR="00212E36">
        <w:rPr>
          <w:rFonts w:ascii="Times New Roman" w:eastAsia="Times New Roman" w:hAnsi="Times New Roman" w:cs="Times New Roman"/>
          <w:color w:val="000000"/>
          <w:sz w:val="28"/>
          <w:szCs w:val="28"/>
        </w:rPr>
        <w:t>дном календаре и своя иерархия В</w:t>
      </w:r>
      <w:r w:rsidR="00567054">
        <w:rPr>
          <w:rFonts w:ascii="Times New Roman" w:eastAsia="Times New Roman" w:hAnsi="Times New Roman" w:cs="Times New Roman"/>
          <w:color w:val="000000"/>
          <w:sz w:val="28"/>
          <w:szCs w:val="28"/>
        </w:rPr>
        <w:t xml:space="preserve"> </w:t>
      </w:r>
      <w:r w:rsidRPr="000722AB">
        <w:rPr>
          <w:rFonts w:ascii="Times New Roman" w:eastAsia="Times New Roman" w:hAnsi="Times New Roman" w:cs="Times New Roman"/>
          <w:color w:val="000000"/>
          <w:sz w:val="28"/>
          <w:szCs w:val="28"/>
        </w:rPr>
        <w:t>ней, иначе говоря,</w:t>
      </w:r>
      <w:r w:rsidR="00567054">
        <w:rPr>
          <w:rFonts w:ascii="Times New Roman" w:eastAsia="Times New Roman" w:hAnsi="Times New Roman" w:cs="Times New Roman"/>
          <w:color w:val="000000"/>
          <w:sz w:val="28"/>
          <w:szCs w:val="28"/>
        </w:rPr>
        <w:t xml:space="preserve"> </w:t>
      </w:r>
      <w:r w:rsidRPr="000722AB">
        <w:rPr>
          <w:rFonts w:ascii="Times New Roman" w:eastAsia="Times New Roman" w:hAnsi="Times New Roman" w:cs="Times New Roman"/>
          <w:color w:val="000000"/>
          <w:sz w:val="28"/>
          <w:szCs w:val="28"/>
        </w:rPr>
        <w:t>выделяются дни более и менее значимые, но практически не существуют дни безымянные,</w:t>
      </w:r>
      <w:r w:rsidR="00567054">
        <w:rPr>
          <w:rFonts w:ascii="Times New Roman" w:eastAsia="Times New Roman" w:hAnsi="Times New Roman" w:cs="Times New Roman"/>
          <w:color w:val="000000"/>
          <w:sz w:val="28"/>
          <w:szCs w:val="28"/>
        </w:rPr>
        <w:t xml:space="preserve"> </w:t>
      </w:r>
      <w:r w:rsidRPr="000722AB">
        <w:rPr>
          <w:rFonts w:ascii="Times New Roman" w:eastAsia="Times New Roman" w:hAnsi="Times New Roman" w:cs="Times New Roman"/>
          <w:color w:val="000000"/>
          <w:sz w:val="28"/>
          <w:szCs w:val="28"/>
        </w:rPr>
        <w:t>неотмеченные. Каждый день здесь особый, со своим богатым или скромным</w:t>
      </w:r>
      <w:r w:rsidR="00567054">
        <w:rPr>
          <w:rFonts w:ascii="Times New Roman" w:eastAsia="Times New Roman" w:hAnsi="Times New Roman" w:cs="Times New Roman"/>
          <w:color w:val="000000"/>
          <w:sz w:val="28"/>
          <w:szCs w:val="28"/>
        </w:rPr>
        <w:t xml:space="preserve"> </w:t>
      </w:r>
      <w:r w:rsidRPr="000722AB">
        <w:rPr>
          <w:rFonts w:ascii="Times New Roman" w:eastAsia="Times New Roman" w:hAnsi="Times New Roman" w:cs="Times New Roman"/>
          <w:color w:val="000000"/>
          <w:sz w:val="28"/>
          <w:szCs w:val="28"/>
        </w:rPr>
        <w:t>содержанием, своим смыслом и предназначением, он не сам по себе, а в цепи</w:t>
      </w:r>
      <w:r w:rsidR="00567054">
        <w:rPr>
          <w:rFonts w:ascii="Times New Roman" w:eastAsia="Times New Roman" w:hAnsi="Times New Roman" w:cs="Times New Roman"/>
          <w:color w:val="000000"/>
          <w:sz w:val="28"/>
          <w:szCs w:val="28"/>
        </w:rPr>
        <w:t xml:space="preserve"> </w:t>
      </w:r>
      <w:r w:rsidR="00142DC2">
        <w:rPr>
          <w:rFonts w:ascii="Times New Roman" w:eastAsia="Times New Roman" w:hAnsi="Times New Roman" w:cs="Times New Roman"/>
          <w:color w:val="000000"/>
          <w:sz w:val="28"/>
          <w:szCs w:val="28"/>
        </w:rPr>
        <w:t>других, подготовлен предш</w:t>
      </w:r>
      <w:r w:rsidRPr="000722AB">
        <w:rPr>
          <w:rFonts w:ascii="Times New Roman" w:eastAsia="Times New Roman" w:hAnsi="Times New Roman" w:cs="Times New Roman"/>
          <w:color w:val="000000"/>
          <w:sz w:val="28"/>
          <w:szCs w:val="28"/>
        </w:rPr>
        <w:t>ествующими и готовит следующие. Кроме обычного</w:t>
      </w:r>
      <w:r w:rsidR="00567054">
        <w:rPr>
          <w:rFonts w:ascii="Times New Roman" w:eastAsia="Times New Roman" w:hAnsi="Times New Roman" w:cs="Times New Roman"/>
          <w:color w:val="000000"/>
          <w:sz w:val="28"/>
          <w:szCs w:val="28"/>
        </w:rPr>
        <w:t xml:space="preserve"> </w:t>
      </w:r>
      <w:r w:rsidRPr="000722AB">
        <w:rPr>
          <w:rFonts w:ascii="Times New Roman" w:eastAsia="Times New Roman" w:hAnsi="Times New Roman" w:cs="Times New Roman"/>
          <w:color w:val="000000"/>
          <w:sz w:val="28"/>
          <w:szCs w:val="28"/>
        </w:rPr>
        <w:t>числового обозначения внутри месяца и наименования внутри недели (к примеру, 3мая, среда), некоторые дни имели и «личное» определение: Великий четверг,чистый понедельник, Красная горка, Радоница, Семик, Духов день и др., что</w:t>
      </w:r>
      <w:r w:rsidR="00567054">
        <w:rPr>
          <w:rFonts w:ascii="Times New Roman" w:eastAsia="Times New Roman" w:hAnsi="Times New Roman" w:cs="Times New Roman"/>
          <w:color w:val="000000"/>
          <w:sz w:val="28"/>
          <w:szCs w:val="28"/>
        </w:rPr>
        <w:t xml:space="preserve"> </w:t>
      </w:r>
      <w:r w:rsidRPr="000722AB">
        <w:rPr>
          <w:rFonts w:ascii="Times New Roman" w:eastAsia="Times New Roman" w:hAnsi="Times New Roman" w:cs="Times New Roman"/>
          <w:color w:val="000000"/>
          <w:sz w:val="28"/>
          <w:szCs w:val="28"/>
        </w:rPr>
        <w:t>указывало на их особое место и роль в народном месяцеслове. Если сравнить</w:t>
      </w:r>
      <w:r w:rsidR="00567054">
        <w:rPr>
          <w:rFonts w:ascii="Times New Roman" w:eastAsia="Times New Roman" w:hAnsi="Times New Roman" w:cs="Times New Roman"/>
          <w:color w:val="000000"/>
          <w:sz w:val="28"/>
          <w:szCs w:val="28"/>
        </w:rPr>
        <w:t xml:space="preserve"> </w:t>
      </w:r>
      <w:r w:rsidRPr="000722AB">
        <w:rPr>
          <w:rFonts w:ascii="Times New Roman" w:eastAsia="Times New Roman" w:hAnsi="Times New Roman" w:cs="Times New Roman"/>
          <w:color w:val="000000"/>
          <w:sz w:val="28"/>
          <w:szCs w:val="28"/>
        </w:rPr>
        <w:t>праздники и обряды земледельческого года между собой, можно легко убедиться в</w:t>
      </w:r>
      <w:r w:rsidR="00567054">
        <w:rPr>
          <w:rFonts w:ascii="Times New Roman" w:eastAsia="Times New Roman" w:hAnsi="Times New Roman" w:cs="Times New Roman"/>
          <w:color w:val="000000"/>
          <w:sz w:val="28"/>
          <w:szCs w:val="28"/>
        </w:rPr>
        <w:t xml:space="preserve"> </w:t>
      </w:r>
      <w:r w:rsidRPr="000722AB">
        <w:rPr>
          <w:rFonts w:ascii="Times New Roman" w:eastAsia="Times New Roman" w:hAnsi="Times New Roman" w:cs="Times New Roman"/>
          <w:color w:val="000000"/>
          <w:sz w:val="28"/>
          <w:szCs w:val="28"/>
        </w:rPr>
        <w:t>том, что отдельные компоненты в них совпадают, повторяются некоторые действия и</w:t>
      </w:r>
      <w:r w:rsidR="00567054">
        <w:rPr>
          <w:rFonts w:ascii="Times New Roman" w:eastAsia="Times New Roman" w:hAnsi="Times New Roman" w:cs="Times New Roman"/>
          <w:color w:val="000000"/>
          <w:sz w:val="28"/>
          <w:szCs w:val="28"/>
        </w:rPr>
        <w:t xml:space="preserve"> </w:t>
      </w:r>
      <w:r w:rsidRPr="000722AB">
        <w:rPr>
          <w:rFonts w:ascii="Times New Roman" w:eastAsia="Times New Roman" w:hAnsi="Times New Roman" w:cs="Times New Roman"/>
          <w:color w:val="000000"/>
          <w:sz w:val="28"/>
          <w:szCs w:val="28"/>
        </w:rPr>
        <w:t>употребляются одни и те же ритуальные кушанья, существуют и устойчивые</w:t>
      </w:r>
      <w:r w:rsidR="00567054">
        <w:rPr>
          <w:rFonts w:ascii="Times New Roman" w:eastAsia="Times New Roman" w:hAnsi="Times New Roman" w:cs="Times New Roman"/>
          <w:color w:val="000000"/>
          <w:sz w:val="28"/>
          <w:szCs w:val="28"/>
        </w:rPr>
        <w:t xml:space="preserve"> </w:t>
      </w:r>
      <w:r w:rsidRPr="000722AB">
        <w:rPr>
          <w:rFonts w:ascii="Times New Roman" w:eastAsia="Times New Roman" w:hAnsi="Times New Roman" w:cs="Times New Roman"/>
          <w:color w:val="000000"/>
          <w:sz w:val="28"/>
          <w:szCs w:val="28"/>
        </w:rPr>
        <w:t>поэтические формулы. Такое использование одних и тех же элементов в разных</w:t>
      </w:r>
      <w:r w:rsidR="00567054">
        <w:rPr>
          <w:rFonts w:ascii="Times New Roman" w:eastAsia="Times New Roman" w:hAnsi="Times New Roman" w:cs="Times New Roman"/>
          <w:color w:val="000000"/>
          <w:sz w:val="28"/>
          <w:szCs w:val="28"/>
        </w:rPr>
        <w:t xml:space="preserve"> </w:t>
      </w:r>
      <w:r w:rsidRPr="000722AB">
        <w:rPr>
          <w:rFonts w:ascii="Times New Roman" w:eastAsia="Times New Roman" w:hAnsi="Times New Roman" w:cs="Times New Roman"/>
          <w:color w:val="000000"/>
          <w:sz w:val="28"/>
          <w:szCs w:val="28"/>
        </w:rPr>
        <w:t>обрядах объясняется замкнутостью годового цикла, подчинено объединяющей все</w:t>
      </w:r>
      <w:r w:rsidR="00567054">
        <w:rPr>
          <w:rFonts w:ascii="Times New Roman" w:eastAsia="Times New Roman" w:hAnsi="Times New Roman" w:cs="Times New Roman"/>
          <w:color w:val="000000"/>
          <w:sz w:val="28"/>
          <w:szCs w:val="28"/>
        </w:rPr>
        <w:t xml:space="preserve"> </w:t>
      </w:r>
      <w:r w:rsidRPr="000722AB">
        <w:rPr>
          <w:rFonts w:ascii="Times New Roman" w:eastAsia="Times New Roman" w:hAnsi="Times New Roman" w:cs="Times New Roman"/>
          <w:color w:val="000000"/>
          <w:sz w:val="28"/>
          <w:szCs w:val="28"/>
        </w:rPr>
        <w:t>действия и помыслы земледельца</w:t>
      </w:r>
      <w:r w:rsidR="00567054">
        <w:rPr>
          <w:rFonts w:ascii="Times New Roman" w:eastAsia="Times New Roman" w:hAnsi="Times New Roman" w:cs="Times New Roman"/>
          <w:color w:val="000000"/>
          <w:sz w:val="28"/>
          <w:szCs w:val="28"/>
        </w:rPr>
        <w:t>,</w:t>
      </w:r>
      <w:r w:rsidRPr="000722AB">
        <w:rPr>
          <w:rFonts w:ascii="Times New Roman" w:eastAsia="Times New Roman" w:hAnsi="Times New Roman" w:cs="Times New Roman"/>
          <w:color w:val="000000"/>
          <w:sz w:val="28"/>
          <w:szCs w:val="28"/>
        </w:rPr>
        <w:t xml:space="preserve"> задачей вырастить и сохранить урожай. При всей</w:t>
      </w:r>
      <w:r w:rsidR="00567054">
        <w:rPr>
          <w:rFonts w:ascii="Times New Roman" w:eastAsia="Times New Roman" w:hAnsi="Times New Roman" w:cs="Times New Roman"/>
          <w:color w:val="000000"/>
          <w:sz w:val="28"/>
          <w:szCs w:val="28"/>
        </w:rPr>
        <w:t xml:space="preserve"> </w:t>
      </w:r>
      <w:r w:rsidRPr="000722AB">
        <w:rPr>
          <w:rFonts w:ascii="Times New Roman" w:eastAsia="Times New Roman" w:hAnsi="Times New Roman" w:cs="Times New Roman"/>
          <w:color w:val="000000"/>
          <w:sz w:val="28"/>
          <w:szCs w:val="28"/>
        </w:rPr>
        <w:t>своей стройности, законченности, где, казалось бы, учтены все потребности</w:t>
      </w:r>
      <w:r w:rsidR="00567054">
        <w:rPr>
          <w:rFonts w:ascii="Times New Roman" w:eastAsia="Times New Roman" w:hAnsi="Times New Roman" w:cs="Times New Roman"/>
          <w:color w:val="000000"/>
          <w:sz w:val="28"/>
          <w:szCs w:val="28"/>
        </w:rPr>
        <w:t xml:space="preserve"> </w:t>
      </w:r>
      <w:r w:rsidRPr="000722AB">
        <w:rPr>
          <w:rFonts w:ascii="Times New Roman" w:eastAsia="Times New Roman" w:hAnsi="Times New Roman" w:cs="Times New Roman"/>
          <w:color w:val="000000"/>
          <w:sz w:val="28"/>
          <w:szCs w:val="28"/>
        </w:rPr>
        <w:t>земледельца, календарь никогда не был застывшей и неизменной формой. Реагируя</w:t>
      </w:r>
      <w:r w:rsidR="00567054">
        <w:rPr>
          <w:rFonts w:ascii="Times New Roman" w:eastAsia="Times New Roman" w:hAnsi="Times New Roman" w:cs="Times New Roman"/>
          <w:color w:val="000000"/>
          <w:sz w:val="28"/>
          <w:szCs w:val="28"/>
        </w:rPr>
        <w:t xml:space="preserve"> </w:t>
      </w:r>
      <w:r w:rsidRPr="000722AB">
        <w:rPr>
          <w:rFonts w:ascii="Times New Roman" w:eastAsia="Times New Roman" w:hAnsi="Times New Roman" w:cs="Times New Roman"/>
          <w:color w:val="000000"/>
          <w:sz w:val="28"/>
          <w:szCs w:val="28"/>
        </w:rPr>
        <w:t xml:space="preserve">на социальные, экономические и прочие изменения в жизни крестьянина и шире </w:t>
      </w:r>
      <w:r w:rsidR="00567054">
        <w:rPr>
          <w:rFonts w:ascii="Times New Roman" w:eastAsia="Times New Roman" w:hAnsi="Times New Roman" w:cs="Times New Roman"/>
          <w:color w:val="000000"/>
          <w:sz w:val="28"/>
          <w:szCs w:val="28"/>
        </w:rPr>
        <w:t xml:space="preserve"> - </w:t>
      </w:r>
      <w:r w:rsidRPr="000722AB">
        <w:rPr>
          <w:rFonts w:ascii="Times New Roman" w:eastAsia="Times New Roman" w:hAnsi="Times New Roman" w:cs="Times New Roman"/>
          <w:color w:val="000000"/>
          <w:sz w:val="28"/>
          <w:szCs w:val="28"/>
        </w:rPr>
        <w:t>страны, эпохи, календарь продолжал быть активно функционирующей системой.</w:t>
      </w:r>
    </w:p>
    <w:p w:rsidR="008B66D5" w:rsidRDefault="008B66D5" w:rsidP="00D146C7">
      <w:pPr>
        <w:spacing w:before="100" w:beforeAutospacing="1" w:after="100" w:afterAutospacing="1" w:line="240" w:lineRule="auto"/>
        <w:jc w:val="both"/>
        <w:rPr>
          <w:rFonts w:ascii="Times New Roman" w:eastAsia="Times New Roman" w:hAnsi="Times New Roman" w:cs="Times New Roman"/>
          <w:color w:val="000000"/>
          <w:sz w:val="28"/>
          <w:szCs w:val="28"/>
        </w:rPr>
      </w:pPr>
      <w:r w:rsidRPr="008B66D5">
        <w:rPr>
          <w:rFonts w:ascii="Times New Roman" w:eastAsia="Times New Roman" w:hAnsi="Times New Roman" w:cs="Times New Roman"/>
          <w:noProof/>
          <w:color w:val="000000"/>
          <w:sz w:val="28"/>
          <w:szCs w:val="28"/>
        </w:rPr>
        <w:lastRenderedPageBreak/>
        <w:drawing>
          <wp:inline distT="0" distB="0" distL="0" distR="0">
            <wp:extent cx="5940425" cy="5658909"/>
            <wp:effectExtent l="0" t="0" r="0" b="0"/>
            <wp:docPr id="2" name="Рисунок 2" descr="E:\методичские работы,доклады\народный месяцеслов\картинки месяцеслов\2018-08-21-23-4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методичские работы,доклады\народный месяцеслов\картинки месяцеслов\2018-08-21-23-42-5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5658909"/>
                    </a:xfrm>
                    <a:prstGeom prst="rect">
                      <a:avLst/>
                    </a:prstGeom>
                    <a:noFill/>
                    <a:ln>
                      <a:noFill/>
                    </a:ln>
                  </pic:spPr>
                </pic:pic>
              </a:graphicData>
            </a:graphic>
          </wp:inline>
        </w:drawing>
      </w:r>
    </w:p>
    <w:p w:rsidR="003E4D41" w:rsidRPr="000722AB" w:rsidRDefault="003E4D41" w:rsidP="00D146C7">
      <w:pPr>
        <w:spacing w:before="100" w:beforeAutospacing="1" w:after="100" w:afterAutospacing="1" w:line="240" w:lineRule="auto"/>
        <w:jc w:val="both"/>
        <w:rPr>
          <w:rFonts w:ascii="Times New Roman" w:eastAsia="Times New Roman" w:hAnsi="Times New Roman" w:cs="Times New Roman"/>
          <w:color w:val="000000"/>
          <w:sz w:val="28"/>
          <w:szCs w:val="28"/>
        </w:rPr>
      </w:pPr>
    </w:p>
    <w:p w:rsidR="00DC1523" w:rsidRPr="00631C70" w:rsidRDefault="00C521C1" w:rsidP="00D146C7">
      <w:pPr>
        <w:spacing w:before="100" w:beforeAutospacing="1" w:after="100" w:afterAutospacing="1" w:line="240" w:lineRule="auto"/>
        <w:jc w:val="both"/>
        <w:rPr>
          <w:rFonts w:ascii="Times New Roman" w:eastAsia="Times New Roman" w:hAnsi="Times New Roman" w:cs="Times New Roman"/>
          <w:color w:val="000000"/>
          <w:sz w:val="28"/>
          <w:szCs w:val="28"/>
        </w:rPr>
      </w:pPr>
      <w:r w:rsidRPr="00C521C1">
        <w:rPr>
          <w:rFonts w:ascii="Times New Roman" w:eastAsia="Times New Roman" w:hAnsi="Times New Roman" w:cs="Times New Roman"/>
          <w:b/>
          <w:color w:val="000000"/>
          <w:sz w:val="32"/>
          <w:szCs w:val="32"/>
          <w:u w:val="single"/>
        </w:rPr>
        <w:t>2.</w:t>
      </w:r>
      <w:r w:rsidR="00DC1523" w:rsidRPr="00C521C1">
        <w:rPr>
          <w:rFonts w:ascii="Times New Roman" w:eastAsia="Times New Roman" w:hAnsi="Times New Roman" w:cs="Times New Roman"/>
          <w:b/>
          <w:color w:val="000000"/>
          <w:sz w:val="32"/>
          <w:szCs w:val="32"/>
          <w:u w:val="single"/>
        </w:rPr>
        <w:t xml:space="preserve"> Названия месяцев </w:t>
      </w:r>
      <w:r w:rsidR="00BA0A9D">
        <w:rPr>
          <w:rFonts w:ascii="Times New Roman" w:eastAsia="Times New Roman" w:hAnsi="Times New Roman" w:cs="Times New Roman"/>
          <w:b/>
          <w:color w:val="000000"/>
          <w:sz w:val="32"/>
          <w:szCs w:val="32"/>
          <w:u w:val="single"/>
        </w:rPr>
        <w:t xml:space="preserve"> их характеристики </w:t>
      </w:r>
      <w:r w:rsidR="00DC1523" w:rsidRPr="00C521C1">
        <w:rPr>
          <w:rFonts w:ascii="Times New Roman" w:eastAsia="Times New Roman" w:hAnsi="Times New Roman" w:cs="Times New Roman"/>
          <w:b/>
          <w:color w:val="000000"/>
          <w:sz w:val="32"/>
          <w:szCs w:val="32"/>
          <w:u w:val="single"/>
        </w:rPr>
        <w:t xml:space="preserve">в  народном земледельческом </w:t>
      </w:r>
      <w:r w:rsidR="001D2120">
        <w:rPr>
          <w:rFonts w:ascii="Times New Roman" w:eastAsia="Times New Roman" w:hAnsi="Times New Roman" w:cs="Times New Roman"/>
          <w:b/>
          <w:color w:val="000000"/>
          <w:sz w:val="32"/>
          <w:szCs w:val="32"/>
          <w:u w:val="single"/>
        </w:rPr>
        <w:t xml:space="preserve"> </w:t>
      </w:r>
      <w:r w:rsidR="00DC1523" w:rsidRPr="00C521C1">
        <w:rPr>
          <w:rFonts w:ascii="Times New Roman" w:eastAsia="Times New Roman" w:hAnsi="Times New Roman" w:cs="Times New Roman"/>
          <w:b/>
          <w:color w:val="000000"/>
          <w:sz w:val="32"/>
          <w:szCs w:val="32"/>
          <w:u w:val="single"/>
        </w:rPr>
        <w:t>календаре</w:t>
      </w:r>
      <w:r w:rsidR="00DC1523" w:rsidRPr="00631C70">
        <w:rPr>
          <w:rFonts w:ascii="Times New Roman" w:eastAsia="Times New Roman" w:hAnsi="Times New Roman" w:cs="Times New Roman"/>
          <w:color w:val="000000"/>
          <w:sz w:val="28"/>
          <w:szCs w:val="28"/>
        </w:rPr>
        <w:t xml:space="preserve">. </w:t>
      </w:r>
    </w:p>
    <w:p w:rsidR="00DC1523" w:rsidRDefault="00DC1523" w:rsidP="00D146C7">
      <w:pPr>
        <w:jc w:val="both"/>
        <w:rPr>
          <w:rFonts w:ascii="Times New Roman" w:hAnsi="Times New Roman" w:cs="Times New Roman"/>
          <w:sz w:val="32"/>
          <w:szCs w:val="32"/>
        </w:rPr>
      </w:pPr>
      <w:r w:rsidRPr="00EF43B7">
        <w:rPr>
          <w:rFonts w:ascii="Times New Roman" w:hAnsi="Times New Roman" w:cs="Times New Roman"/>
          <w:b/>
          <w:sz w:val="32"/>
          <w:szCs w:val="32"/>
        </w:rPr>
        <w:t>ЯНВАРЬ</w:t>
      </w:r>
      <w:r>
        <w:rPr>
          <w:rFonts w:ascii="Times New Roman" w:hAnsi="Times New Roman" w:cs="Times New Roman"/>
          <w:sz w:val="32"/>
          <w:szCs w:val="32"/>
        </w:rPr>
        <w:t xml:space="preserve"> – зиме государь, весне дедушка, а всему году запевала. И от того, как проходил его первый день, во многом счастье и благополучие  всех жителей на земле зависело. Так считали наши прадеды, стараясь встретить Новогодье по возможности красиво, весело и сытно. С раннего утра до позднего вечера шумел и радовался  на улицах народ, приветствуя ряженых, катаясь на санях, затевая шумные озорные игры. Соседи, родственники и друзья ходили из дома в дом под видом «сеятелей», бросая горсть </w:t>
      </w:r>
      <w:r>
        <w:rPr>
          <w:rFonts w:ascii="Times New Roman" w:hAnsi="Times New Roman" w:cs="Times New Roman"/>
          <w:sz w:val="32"/>
          <w:szCs w:val="32"/>
        </w:rPr>
        <w:lastRenderedPageBreak/>
        <w:t>зерна в красный угол, поздравляя хозяев с праздником, желая им здоровья и хорошего урожая. А они, в свою очередь, должны были на славу угостить «сеяльщиков» одарить гостинцами ребятишек, приветить стариков, да так, чтоб никто из пришедших в обиде не остался. Ведь чем больше приятных гостей посещало в этот день дом, тем больше приятных новостей ждало хозяев в новом году.</w:t>
      </w:r>
    </w:p>
    <w:p w:rsidR="00DC1523" w:rsidRDefault="00DC1523" w:rsidP="00D146C7">
      <w:pPr>
        <w:jc w:val="both"/>
        <w:rPr>
          <w:rFonts w:ascii="Times New Roman" w:hAnsi="Times New Roman" w:cs="Times New Roman"/>
          <w:sz w:val="32"/>
          <w:szCs w:val="32"/>
        </w:rPr>
      </w:pPr>
      <w:r w:rsidRPr="00EF43B7">
        <w:rPr>
          <w:rFonts w:ascii="Times New Roman" w:hAnsi="Times New Roman" w:cs="Times New Roman"/>
          <w:b/>
          <w:sz w:val="32"/>
          <w:szCs w:val="32"/>
        </w:rPr>
        <w:t>ФЕВРАЛЬ</w:t>
      </w:r>
      <w:r>
        <w:rPr>
          <w:rFonts w:ascii="Times New Roman" w:hAnsi="Times New Roman" w:cs="Times New Roman"/>
          <w:sz w:val="32"/>
          <w:szCs w:val="32"/>
        </w:rPr>
        <w:t xml:space="preserve"> – апрельский дедушка, зиму замыкает, дни прибавляет, солнце весеннее приглашает.  Недаром, видно, называют в народе февраль двуликим месяцем, не без основания замечая: «Февраль бока греет, ноги студит». Но не лютые его холода, ни затяжные метели никого уже особенно  не страшат, потому что «как не злись февраль, а весна уже всё равно явится».Хоть и короток февраль, его «не проскочишь, не перешагнешь, а по дням проживешь».Февраль «о весне задумался», вытянув сосульки-капельники до самой земли, словно собираясь попробовать, хорошо ли матушка снегом укрыта. Или стоит расстараться: солнце облаками занавесить, по улицам порошу погнать, залепить ледяной паутиной окна домов, напоминая беспечным людям о том, кто сейчас   в </w:t>
      </w:r>
      <w:r w:rsidRPr="00BE5646">
        <w:rPr>
          <w:rFonts w:ascii="Times New Roman" w:hAnsi="Times New Roman" w:cs="Times New Roman"/>
          <w:sz w:val="32"/>
          <w:szCs w:val="32"/>
        </w:rPr>
        <w:t>природе</w:t>
      </w:r>
      <w:r>
        <w:rPr>
          <w:rFonts w:ascii="Times New Roman" w:hAnsi="Times New Roman" w:cs="Times New Roman"/>
          <w:sz w:val="32"/>
          <w:szCs w:val="32"/>
        </w:rPr>
        <w:t xml:space="preserve">  хозяин</w:t>
      </w:r>
      <w:r w:rsidR="00DC0FE2">
        <w:rPr>
          <w:rFonts w:ascii="Times New Roman" w:hAnsi="Times New Roman" w:cs="Times New Roman"/>
          <w:sz w:val="32"/>
          <w:szCs w:val="32"/>
        </w:rPr>
        <w:t>»</w:t>
      </w:r>
      <w:r>
        <w:rPr>
          <w:rFonts w:ascii="Times New Roman" w:hAnsi="Times New Roman" w:cs="Times New Roman"/>
          <w:sz w:val="32"/>
          <w:szCs w:val="32"/>
        </w:rPr>
        <w:t>.</w:t>
      </w:r>
    </w:p>
    <w:p w:rsidR="00DC1523" w:rsidRDefault="00DC1523" w:rsidP="00D146C7">
      <w:pPr>
        <w:jc w:val="both"/>
        <w:rPr>
          <w:rFonts w:ascii="Times New Roman" w:hAnsi="Times New Roman" w:cs="Times New Roman"/>
          <w:sz w:val="32"/>
          <w:szCs w:val="32"/>
        </w:rPr>
      </w:pPr>
      <w:r w:rsidRPr="00EF43B7">
        <w:rPr>
          <w:rFonts w:ascii="Times New Roman" w:hAnsi="Times New Roman" w:cs="Times New Roman"/>
          <w:b/>
          <w:sz w:val="32"/>
          <w:szCs w:val="32"/>
        </w:rPr>
        <w:t>МАРТ</w:t>
      </w:r>
      <w:r>
        <w:rPr>
          <w:rFonts w:ascii="Times New Roman" w:hAnsi="Times New Roman" w:cs="Times New Roman"/>
          <w:sz w:val="32"/>
          <w:szCs w:val="32"/>
        </w:rPr>
        <w:t xml:space="preserve"> – солнце на лето поворачивает. У древних римлян календарь начинался с месяца, который приходился на день весеннего равноденствия. Он назывался примидилисом – по своему порядковому номеру. После реформы календаря первый месяц года и весны стал мартусом – в честь бога войны Марса, который  первоначально почитался как бог земледелия и скотоводства. В</w:t>
      </w:r>
      <w:r w:rsidRPr="00BE5646">
        <w:rPr>
          <w:rFonts w:ascii="Times New Roman" w:hAnsi="Times New Roman" w:cs="Times New Roman"/>
          <w:sz w:val="32"/>
          <w:szCs w:val="32"/>
        </w:rPr>
        <w:t xml:space="preserve"> Древней Руси март величали березень, так как в этот месяц жгли березу на уголь. </w:t>
      </w:r>
      <w:r>
        <w:rPr>
          <w:rFonts w:ascii="Times New Roman" w:hAnsi="Times New Roman" w:cs="Times New Roman"/>
          <w:sz w:val="32"/>
          <w:szCs w:val="32"/>
        </w:rPr>
        <w:t>Древнеславянское имя первого месяца весны – сухый. В это время года бывает мало осадков, сухость в лесу.В русском народном календаре март назван протальником. Талая вода  - снежица, - по народному поверью, целебна. Ею мыли пол, поливали цветы, стирали  белье, снятое с больных. Еще март называли солнечник, солногрей, каплюжник, капельник. А еще – парник: от земли в это время поднимался парок.</w:t>
      </w:r>
    </w:p>
    <w:p w:rsidR="00EF43B7" w:rsidRDefault="00EF43B7" w:rsidP="00D146C7">
      <w:pPr>
        <w:jc w:val="both"/>
        <w:rPr>
          <w:rFonts w:ascii="Times New Roman" w:hAnsi="Times New Roman" w:cs="Times New Roman"/>
          <w:sz w:val="32"/>
          <w:szCs w:val="32"/>
        </w:rPr>
      </w:pPr>
    </w:p>
    <w:p w:rsidR="00DC1523" w:rsidRDefault="00DC1523" w:rsidP="00D146C7">
      <w:pPr>
        <w:jc w:val="both"/>
        <w:rPr>
          <w:rFonts w:ascii="Times New Roman" w:hAnsi="Times New Roman" w:cs="Times New Roman"/>
          <w:sz w:val="32"/>
          <w:szCs w:val="32"/>
        </w:rPr>
      </w:pPr>
      <w:r w:rsidRPr="00EF43B7">
        <w:rPr>
          <w:rFonts w:ascii="Times New Roman" w:hAnsi="Times New Roman" w:cs="Times New Roman"/>
          <w:b/>
          <w:sz w:val="32"/>
          <w:szCs w:val="32"/>
        </w:rPr>
        <w:t>АПРЕЛЬ</w:t>
      </w:r>
      <w:r w:rsidR="00EF43B7">
        <w:rPr>
          <w:rFonts w:ascii="Times New Roman" w:hAnsi="Times New Roman" w:cs="Times New Roman"/>
          <w:sz w:val="32"/>
          <w:szCs w:val="32"/>
        </w:rPr>
        <w:t xml:space="preserve"> - в</w:t>
      </w:r>
      <w:r>
        <w:rPr>
          <w:rFonts w:ascii="Times New Roman" w:hAnsi="Times New Roman" w:cs="Times New Roman"/>
          <w:sz w:val="32"/>
          <w:szCs w:val="32"/>
        </w:rPr>
        <w:t xml:space="preserve"> Древнем Риме апрель первоначально назывался по своему порядковому номеру – квартидилисом. Позднее его посвятил богине красоты Венере и дали имя априлис – от латинского «открывать», «раскрывать свои дары», «расцветать» либо от другого латинского слова «согреваемый солнцем», «солнечный».У славян апрель называли березол (злой на березу – в эту пору заготавливали березовый сок),  березоль ( сжигали березу на золу для удобрений, березозор (береза начинала «зорить» - выставляла себя на солнце), березень – по началу цветения берез. За непонятный изменчивый характер погоды апрель в народе называли капризник, обманщик, плут, лукавец, </w:t>
      </w:r>
      <w:r w:rsidRPr="00BE5646">
        <w:rPr>
          <w:rFonts w:ascii="Times New Roman" w:hAnsi="Times New Roman" w:cs="Times New Roman"/>
          <w:sz w:val="32"/>
          <w:szCs w:val="32"/>
        </w:rPr>
        <w:t>снегогон,  снеготок</w:t>
      </w:r>
      <w:r w:rsidRPr="00EF134B">
        <w:rPr>
          <w:rFonts w:ascii="Times New Roman" w:hAnsi="Times New Roman" w:cs="Times New Roman"/>
          <w:sz w:val="32"/>
          <w:szCs w:val="32"/>
        </w:rPr>
        <w:t>,</w:t>
      </w:r>
      <w:r>
        <w:rPr>
          <w:rFonts w:ascii="Times New Roman" w:hAnsi="Times New Roman" w:cs="Times New Roman"/>
          <w:sz w:val="32"/>
          <w:szCs w:val="32"/>
        </w:rPr>
        <w:t xml:space="preserve"> водолей, водопол,</w:t>
      </w:r>
      <w:r w:rsidRPr="00EF134B">
        <w:rPr>
          <w:rFonts w:ascii="Times New Roman" w:hAnsi="Times New Roman" w:cs="Times New Roman"/>
          <w:sz w:val="32"/>
          <w:szCs w:val="32"/>
        </w:rPr>
        <w:t xml:space="preserve"> а так же другими поэтическими названиями :звенящий, голубой, лучистый,парильник</w:t>
      </w:r>
      <w:r>
        <w:rPr>
          <w:rFonts w:ascii="Times New Roman" w:hAnsi="Times New Roman" w:cs="Times New Roman"/>
          <w:sz w:val="32"/>
          <w:szCs w:val="32"/>
        </w:rPr>
        <w:t>,</w:t>
      </w:r>
      <w:r w:rsidRPr="00EF134B">
        <w:rPr>
          <w:rFonts w:ascii="Times New Roman" w:hAnsi="Times New Roman" w:cs="Times New Roman"/>
          <w:sz w:val="32"/>
          <w:szCs w:val="32"/>
        </w:rPr>
        <w:t>переплетник</w:t>
      </w:r>
      <w:r>
        <w:rPr>
          <w:rFonts w:ascii="Times New Roman" w:hAnsi="Times New Roman" w:cs="Times New Roman"/>
          <w:sz w:val="32"/>
          <w:szCs w:val="32"/>
        </w:rPr>
        <w:t>. И еще – красная горка, птичий месяц</w:t>
      </w:r>
    </w:p>
    <w:p w:rsidR="00DC1523" w:rsidRDefault="00DC1523" w:rsidP="00D146C7">
      <w:pPr>
        <w:jc w:val="both"/>
        <w:rPr>
          <w:rFonts w:ascii="Times New Roman" w:hAnsi="Times New Roman" w:cs="Times New Roman"/>
          <w:sz w:val="32"/>
          <w:szCs w:val="32"/>
        </w:rPr>
      </w:pPr>
      <w:r w:rsidRPr="00E6216C">
        <w:rPr>
          <w:rFonts w:ascii="Times New Roman" w:hAnsi="Times New Roman" w:cs="Times New Roman"/>
          <w:b/>
          <w:sz w:val="32"/>
          <w:szCs w:val="32"/>
        </w:rPr>
        <w:t>МАЙ</w:t>
      </w:r>
      <w:r w:rsidR="00EF43B7">
        <w:rPr>
          <w:rFonts w:ascii="Times New Roman" w:hAnsi="Times New Roman" w:cs="Times New Roman"/>
          <w:sz w:val="32"/>
          <w:szCs w:val="32"/>
        </w:rPr>
        <w:t xml:space="preserve"> - д</w:t>
      </w:r>
      <w:r>
        <w:rPr>
          <w:rFonts w:ascii="Times New Roman" w:hAnsi="Times New Roman" w:cs="Times New Roman"/>
          <w:sz w:val="32"/>
          <w:szCs w:val="32"/>
        </w:rPr>
        <w:t>ревние греки нарекли последний месяц весны в честь нимфы гор Майи (горы покрываются нежной зеленью) По-гречески Майя – мать-кормилица. На Востоке – прародительница, мать мира. У римлян -  покровительница женщин, богиня обольщения, плодородия, вешнего обновления земли. Древнеславянские наименования месяца – травень, травный, цветень, розоцвет, майник. На Руси май называли: листопук – от листа и пука травы,  «мур» - появляется трава – мурава; росеник – от обильных майских рос; пролетень  (летень) – преддверие лета. Еще май – ключ ко всему году: ранопашец, пора сева, угарный месяц(в поле много работы); он светодень –  месяц-праздник, месяц птичьих песен и устройства гнезд. Он же маковей – зацветают маки. В народе май поэтично называют юностью года, сердцем весны, апогеем весны и торжеством весны зеленой.</w:t>
      </w:r>
    </w:p>
    <w:p w:rsidR="00DC1523" w:rsidRDefault="00DC1523" w:rsidP="00D146C7">
      <w:pPr>
        <w:jc w:val="both"/>
        <w:rPr>
          <w:rFonts w:ascii="Times New Roman" w:hAnsi="Times New Roman" w:cs="Times New Roman"/>
          <w:sz w:val="32"/>
          <w:szCs w:val="32"/>
        </w:rPr>
      </w:pPr>
      <w:r w:rsidRPr="00E6216C">
        <w:rPr>
          <w:rFonts w:ascii="Times New Roman" w:hAnsi="Times New Roman" w:cs="Times New Roman"/>
          <w:b/>
          <w:sz w:val="32"/>
          <w:szCs w:val="32"/>
        </w:rPr>
        <w:t>ИЮНЬ</w:t>
      </w:r>
      <w:r w:rsidR="00EF43B7">
        <w:rPr>
          <w:rFonts w:ascii="Times New Roman" w:hAnsi="Times New Roman" w:cs="Times New Roman"/>
          <w:sz w:val="32"/>
          <w:szCs w:val="32"/>
        </w:rPr>
        <w:t xml:space="preserve"> – в </w:t>
      </w:r>
      <w:r>
        <w:rPr>
          <w:rFonts w:ascii="Times New Roman" w:hAnsi="Times New Roman" w:cs="Times New Roman"/>
          <w:sz w:val="32"/>
          <w:szCs w:val="32"/>
        </w:rPr>
        <w:t>Древнем Риме июнь назывался «юниус». По одной версии – от слова «юриор» (юный), по второй – от имени римского консула Юния Брута, по третьей - от женского имени Юнона.</w:t>
      </w:r>
      <w:r w:rsidR="001D2120">
        <w:rPr>
          <w:rFonts w:ascii="Times New Roman" w:hAnsi="Times New Roman" w:cs="Times New Roman"/>
          <w:sz w:val="32"/>
          <w:szCs w:val="32"/>
        </w:rPr>
        <w:t xml:space="preserve"> </w:t>
      </w:r>
      <w:r>
        <w:rPr>
          <w:rFonts w:ascii="Times New Roman" w:hAnsi="Times New Roman" w:cs="Times New Roman"/>
          <w:sz w:val="32"/>
          <w:szCs w:val="32"/>
        </w:rPr>
        <w:t>В</w:t>
      </w:r>
      <w:r w:rsidR="001D2120">
        <w:rPr>
          <w:rFonts w:ascii="Times New Roman" w:hAnsi="Times New Roman" w:cs="Times New Roman"/>
          <w:sz w:val="32"/>
          <w:szCs w:val="32"/>
        </w:rPr>
        <w:t xml:space="preserve"> </w:t>
      </w:r>
      <w:r>
        <w:rPr>
          <w:rFonts w:ascii="Times New Roman" w:hAnsi="Times New Roman" w:cs="Times New Roman"/>
          <w:sz w:val="32"/>
          <w:szCs w:val="32"/>
        </w:rPr>
        <w:lastRenderedPageBreak/>
        <w:t>Древней Руси июнь был сначала четвертым, потом десятым месяцем в году, и лишь с 1700 года стал шестым в календаре. Июнь – сын весны, лету почин, начальный месяц лета, юное время года. Его же называли починальником лета, первенцем, заигрышем. Приход июня знаменует приход пролетья, начало лета, перволетье. За обилие света, сочную зелень называли июнь светлояром, месяцем цветущим, разноцветным. В Древней Руси его именовали «изок»,то есть кузнечик. Июнь – месяц лучистого солнца, самых длинных дней и белых ночей, светлейший месяц года – млечень. А ещё июнь песенный и благодатный месяц, хлеборост и скопидом, он копит урожай на весь год. Июнь – и румянец года, и первотравье, и муравник.</w:t>
      </w:r>
    </w:p>
    <w:p w:rsidR="00EF43B7" w:rsidRDefault="00DC1523" w:rsidP="00D146C7">
      <w:pPr>
        <w:jc w:val="both"/>
        <w:rPr>
          <w:rFonts w:ascii="Times New Roman" w:hAnsi="Times New Roman" w:cs="Times New Roman"/>
          <w:sz w:val="32"/>
          <w:szCs w:val="32"/>
        </w:rPr>
      </w:pPr>
      <w:r w:rsidRPr="00E6216C">
        <w:rPr>
          <w:rFonts w:ascii="Times New Roman" w:hAnsi="Times New Roman" w:cs="Times New Roman"/>
          <w:b/>
          <w:sz w:val="32"/>
          <w:szCs w:val="32"/>
        </w:rPr>
        <w:t>ИЮЛЬ</w:t>
      </w:r>
      <w:r w:rsidR="00EF43B7">
        <w:rPr>
          <w:rFonts w:ascii="Times New Roman" w:hAnsi="Times New Roman" w:cs="Times New Roman"/>
          <w:sz w:val="32"/>
          <w:szCs w:val="32"/>
        </w:rPr>
        <w:t xml:space="preserve"> - в</w:t>
      </w:r>
      <w:r>
        <w:rPr>
          <w:rFonts w:ascii="Times New Roman" w:hAnsi="Times New Roman" w:cs="Times New Roman"/>
          <w:sz w:val="32"/>
          <w:szCs w:val="32"/>
        </w:rPr>
        <w:t xml:space="preserve"> Древнем Риме июль был пятым по счету месяцем и назывался квинтилисом. В 45 году до нашей эры переименовали его в июлу, в честь римского верховного понтифика Юлия Цезаря, родившегося в этом месяце.  Славяне седьмой месяц нарекли седмиком. В Древней Руси июль был пятым в календаре, и только с 1700 года он стал седьмым. Первое его имя на Руси – липец, это период цветения липы. Звали его также червецом ( в июле собирали насекомых -  червецов,используемых для изготовления красной краски).Июль в народе зовут сеноставом, жарноком, сенозарником,серпнем, страдником. Из-за частых грозовых дождей нарекли июль грозником и грозовиком. В народе говорят, что июль молнии мечет, дубы калечит. Июль также косень и косач, сенокосник, сенокосец, зеленая страда.</w:t>
      </w:r>
    </w:p>
    <w:p w:rsidR="00DC1523" w:rsidRDefault="00DC1523" w:rsidP="00D146C7">
      <w:pPr>
        <w:jc w:val="both"/>
        <w:rPr>
          <w:rFonts w:ascii="Times New Roman" w:hAnsi="Times New Roman" w:cs="Times New Roman"/>
          <w:sz w:val="32"/>
          <w:szCs w:val="32"/>
        </w:rPr>
      </w:pPr>
      <w:r w:rsidRPr="00E6216C">
        <w:rPr>
          <w:rFonts w:ascii="Times New Roman" w:hAnsi="Times New Roman" w:cs="Times New Roman"/>
          <w:b/>
          <w:sz w:val="32"/>
          <w:szCs w:val="32"/>
        </w:rPr>
        <w:t>АВГУСТ</w:t>
      </w:r>
      <w:r w:rsidR="00EF43B7">
        <w:rPr>
          <w:rFonts w:ascii="Times New Roman" w:hAnsi="Times New Roman" w:cs="Times New Roman"/>
          <w:sz w:val="32"/>
          <w:szCs w:val="32"/>
        </w:rPr>
        <w:t xml:space="preserve"> - в</w:t>
      </w:r>
      <w:r>
        <w:rPr>
          <w:rFonts w:ascii="Times New Roman" w:hAnsi="Times New Roman" w:cs="Times New Roman"/>
          <w:sz w:val="32"/>
          <w:szCs w:val="32"/>
        </w:rPr>
        <w:t xml:space="preserve"> Древнем Риме август был шестым в году и назывался секстилисом. Однако в первом веке до нашей эры он получил имя «август» в честь внучатого племянника Цезаря – Октавиана, которому сенат приподнес титул «Август», то есть «возвеличенный богами». В Древней Руси  август тоже был щестым. Величали его серпень: в эту пору жали хлеба серпами.У августа много народных названий: государь страды, собериха-припасиха, самый щедрый месяц, государь-густоед, богатый месяц, хлебосол,разносол.  </w:t>
      </w:r>
      <w:r>
        <w:rPr>
          <w:rFonts w:ascii="Times New Roman" w:hAnsi="Times New Roman" w:cs="Times New Roman"/>
          <w:sz w:val="32"/>
          <w:szCs w:val="32"/>
        </w:rPr>
        <w:lastRenderedPageBreak/>
        <w:t>«Густырь» - так называли август во Владимирской губернии(всего в избытке, густо едят). Старинные месяцесловы именуют август зорничком, зарником, от слова «зорить» (зреть) или от ясных зорь и ярких зарниц. Называли его также заревом, живинем, леноростом. Он венец и закат лета, исход сезона.</w:t>
      </w:r>
    </w:p>
    <w:p w:rsidR="00DC1523" w:rsidRDefault="00DC1523" w:rsidP="00D146C7">
      <w:pPr>
        <w:jc w:val="both"/>
        <w:rPr>
          <w:rFonts w:ascii="Times New Roman" w:hAnsi="Times New Roman" w:cs="Times New Roman"/>
          <w:sz w:val="32"/>
          <w:szCs w:val="32"/>
        </w:rPr>
      </w:pPr>
      <w:r w:rsidRPr="00E6216C">
        <w:rPr>
          <w:rFonts w:ascii="Times New Roman" w:hAnsi="Times New Roman" w:cs="Times New Roman"/>
          <w:b/>
          <w:sz w:val="32"/>
          <w:szCs w:val="32"/>
        </w:rPr>
        <w:t>СЕНТЯБРЬ</w:t>
      </w:r>
      <w:r w:rsidR="00EF43B7">
        <w:rPr>
          <w:rFonts w:ascii="Times New Roman" w:hAnsi="Times New Roman" w:cs="Times New Roman"/>
          <w:sz w:val="32"/>
          <w:szCs w:val="32"/>
        </w:rPr>
        <w:t xml:space="preserve"> - в</w:t>
      </w:r>
      <w:r>
        <w:rPr>
          <w:rFonts w:ascii="Times New Roman" w:hAnsi="Times New Roman" w:cs="Times New Roman"/>
          <w:sz w:val="32"/>
          <w:szCs w:val="32"/>
        </w:rPr>
        <w:t xml:space="preserve"> Древнем Риме сентябрь был первоначально седьмым месяцем и назывался соответственно « </w:t>
      </w:r>
      <w:r>
        <w:rPr>
          <w:rFonts w:ascii="Times New Roman" w:hAnsi="Times New Roman" w:cs="Times New Roman"/>
          <w:sz w:val="32"/>
          <w:szCs w:val="32"/>
          <w:lang w:val="en-US"/>
        </w:rPr>
        <w:t>september</w:t>
      </w:r>
      <w:r>
        <w:rPr>
          <w:rFonts w:ascii="Times New Roman" w:hAnsi="Times New Roman" w:cs="Times New Roman"/>
          <w:sz w:val="32"/>
          <w:szCs w:val="32"/>
        </w:rPr>
        <w:t xml:space="preserve">». После реформы он стал девятым , но  названия своего  не изменил. В Древней Руси сентябрь величали по примеру римского «сентябрем», а также называли «вересень», «вресень», по времени цветения вереска, вечнозеленого кустарника. Имел сентябрь и другие имена: руень и руен – от славянского слова, обозначающего дерево, дающее желтую окраску Руин(ень) – это вой осеннего ветра, руе(и)н –гон оленей и их рёв. По-древнерусски сентябрь – «руст», то есть жёлтый – в сентябре много желтизны.  Ревуном и дождезвоном прозвали сентябрь за гон сохатых, непогоду и дожди-водолеи. Зоревником, зоревиком, зоревом, северняком, грудном – за то, что бывает пасмурно и холодно. Величали его хмурнем и вечером года. </w:t>
      </w:r>
    </w:p>
    <w:p w:rsidR="00DC1523" w:rsidRDefault="00DC1523" w:rsidP="00D146C7">
      <w:pPr>
        <w:jc w:val="both"/>
        <w:rPr>
          <w:rFonts w:ascii="Times New Roman" w:hAnsi="Times New Roman" w:cs="Times New Roman"/>
          <w:sz w:val="32"/>
          <w:szCs w:val="32"/>
        </w:rPr>
      </w:pPr>
      <w:r w:rsidRPr="00E6216C">
        <w:rPr>
          <w:rFonts w:ascii="Times New Roman" w:hAnsi="Times New Roman" w:cs="Times New Roman"/>
          <w:b/>
          <w:sz w:val="32"/>
          <w:szCs w:val="32"/>
        </w:rPr>
        <w:t>ОКТЯБРЬ</w:t>
      </w:r>
      <w:r w:rsidR="00EF43B7">
        <w:rPr>
          <w:rFonts w:ascii="Times New Roman" w:hAnsi="Times New Roman" w:cs="Times New Roman"/>
          <w:sz w:val="32"/>
          <w:szCs w:val="32"/>
        </w:rPr>
        <w:t xml:space="preserve"> - в</w:t>
      </w:r>
      <w:r>
        <w:rPr>
          <w:rFonts w:ascii="Times New Roman" w:hAnsi="Times New Roman" w:cs="Times New Roman"/>
          <w:sz w:val="32"/>
          <w:szCs w:val="32"/>
        </w:rPr>
        <w:t xml:space="preserve"> древнем Риме октябрь был восьмым  месяцем и назывался октобером (восьмой).После реформы он стал десятым , но названия не изменил. У древних славян октябрь назывался листопадником, листопадом, грязником. Он также грудень, месяц голой остывающей земли; зазимник – начинаются зазимки, холода; предзимье, позимник- преддверие зимы. В России с конца</w:t>
      </w:r>
      <w:r>
        <w:rPr>
          <w:rFonts w:ascii="Times New Roman" w:hAnsi="Times New Roman" w:cs="Times New Roman"/>
          <w:sz w:val="32"/>
          <w:szCs w:val="32"/>
          <w:lang w:val="en-US"/>
        </w:rPr>
        <w:t>XY</w:t>
      </w:r>
      <w:r>
        <w:rPr>
          <w:rFonts w:ascii="Times New Roman" w:hAnsi="Times New Roman" w:cs="Times New Roman"/>
          <w:sz w:val="32"/>
          <w:szCs w:val="32"/>
        </w:rPr>
        <w:t xml:space="preserve"> до конца </w:t>
      </w:r>
      <w:r>
        <w:rPr>
          <w:rFonts w:ascii="Times New Roman" w:hAnsi="Times New Roman" w:cs="Times New Roman"/>
          <w:sz w:val="32"/>
          <w:szCs w:val="32"/>
          <w:lang w:val="en-US"/>
        </w:rPr>
        <w:t>XYII</w:t>
      </w:r>
      <w:r w:rsidRPr="003901EE">
        <w:rPr>
          <w:rFonts w:ascii="Times New Roman" w:hAnsi="Times New Roman" w:cs="Times New Roman"/>
          <w:sz w:val="32"/>
          <w:szCs w:val="32"/>
        </w:rPr>
        <w:t xml:space="preserve"> в. </w:t>
      </w:r>
      <w:r>
        <w:rPr>
          <w:rFonts w:ascii="Times New Roman" w:hAnsi="Times New Roman" w:cs="Times New Roman"/>
          <w:sz w:val="32"/>
          <w:szCs w:val="32"/>
        </w:rPr>
        <w:t>октябрь был вторым месяцем года и лишь с 1700 года стал восьмым. Его нарекли листобоем, желтнем. По состоянию погоды его называли кисельником и круговертом. Он самый хмурый месяц, порог зимы, месяц ледяных дождей и мокрого снега, месяц близкой пороши и первый суровый месяц  И ещё октябрь – хлебник и древопилец. Он и капустник.  Именно в октябре 1582 года устаревший юлианский календарь был заменен григорианским.</w:t>
      </w:r>
    </w:p>
    <w:p w:rsidR="00EF43B7" w:rsidRDefault="00EF43B7" w:rsidP="00D146C7">
      <w:pPr>
        <w:jc w:val="both"/>
        <w:rPr>
          <w:rFonts w:ascii="Times New Roman" w:hAnsi="Times New Roman" w:cs="Times New Roman"/>
          <w:sz w:val="32"/>
          <w:szCs w:val="32"/>
        </w:rPr>
      </w:pPr>
    </w:p>
    <w:p w:rsidR="00DC1523" w:rsidRDefault="00DC1523" w:rsidP="00D146C7">
      <w:pPr>
        <w:jc w:val="both"/>
        <w:rPr>
          <w:rFonts w:ascii="Times New Roman" w:hAnsi="Times New Roman" w:cs="Times New Roman"/>
          <w:sz w:val="32"/>
          <w:szCs w:val="32"/>
        </w:rPr>
      </w:pPr>
      <w:r w:rsidRPr="00E6216C">
        <w:rPr>
          <w:rFonts w:ascii="Times New Roman" w:hAnsi="Times New Roman" w:cs="Times New Roman"/>
          <w:b/>
          <w:sz w:val="32"/>
          <w:szCs w:val="32"/>
        </w:rPr>
        <w:t>НОЯБРЬ</w:t>
      </w:r>
      <w:r w:rsidR="00EF43B7">
        <w:rPr>
          <w:rFonts w:ascii="Times New Roman" w:hAnsi="Times New Roman" w:cs="Times New Roman"/>
          <w:sz w:val="32"/>
          <w:szCs w:val="32"/>
        </w:rPr>
        <w:t xml:space="preserve"> - в</w:t>
      </w:r>
      <w:r>
        <w:rPr>
          <w:rFonts w:ascii="Times New Roman" w:hAnsi="Times New Roman" w:cs="Times New Roman"/>
          <w:sz w:val="32"/>
          <w:szCs w:val="32"/>
        </w:rPr>
        <w:t xml:space="preserve"> Древнем Риме он назывался «новембер» (девятый), после реформы стал одиннадцатым, но названия не изменил. В Древней Руси ноябрь был сначала тоже девятым месяцем, с</w:t>
      </w:r>
      <w:r>
        <w:rPr>
          <w:rFonts w:ascii="Times New Roman" w:hAnsi="Times New Roman" w:cs="Times New Roman"/>
          <w:sz w:val="32"/>
          <w:szCs w:val="32"/>
          <w:lang w:val="en-US"/>
        </w:rPr>
        <w:t>XY</w:t>
      </w:r>
      <w:r>
        <w:rPr>
          <w:rFonts w:ascii="Times New Roman" w:hAnsi="Times New Roman" w:cs="Times New Roman"/>
          <w:sz w:val="32"/>
          <w:szCs w:val="32"/>
        </w:rPr>
        <w:t xml:space="preserve"> в. до</w:t>
      </w:r>
      <w:r w:rsidRPr="002D0260">
        <w:rPr>
          <w:rFonts w:ascii="Times New Roman" w:hAnsi="Times New Roman" w:cs="Times New Roman"/>
          <w:sz w:val="32"/>
          <w:szCs w:val="32"/>
        </w:rPr>
        <w:t>1700</w:t>
      </w:r>
      <w:r>
        <w:rPr>
          <w:rFonts w:ascii="Times New Roman" w:hAnsi="Times New Roman" w:cs="Times New Roman"/>
          <w:sz w:val="32"/>
          <w:szCs w:val="32"/>
        </w:rPr>
        <w:t xml:space="preserve"> года был третьим, а затем занял предпоследнее место в календаре. В Древней Руси его звали грудень, груздень, груден – в этом месяце смерзшаяся земля мертвыми грудами лежит на дорогах.</w:t>
      </w:r>
      <w:r w:rsidR="001D2120">
        <w:rPr>
          <w:rFonts w:ascii="Times New Roman" w:hAnsi="Times New Roman" w:cs="Times New Roman"/>
          <w:sz w:val="32"/>
          <w:szCs w:val="32"/>
        </w:rPr>
        <w:t xml:space="preserve"> </w:t>
      </w:r>
      <w:r>
        <w:rPr>
          <w:rFonts w:ascii="Times New Roman" w:hAnsi="Times New Roman" w:cs="Times New Roman"/>
          <w:sz w:val="32"/>
          <w:szCs w:val="32"/>
        </w:rPr>
        <w:t xml:space="preserve">Ноябрь звали также снеговей, мочарец, бездорожник, полузимник и лета обидчик, сумерки года и </w:t>
      </w:r>
      <w:r w:rsidRPr="00FF04E1">
        <w:rPr>
          <w:rFonts w:ascii="Times New Roman" w:hAnsi="Times New Roman" w:cs="Times New Roman"/>
          <w:sz w:val="32"/>
          <w:szCs w:val="32"/>
        </w:rPr>
        <w:t xml:space="preserve">солнцеворот, </w:t>
      </w:r>
      <w:r>
        <w:rPr>
          <w:rFonts w:ascii="Times New Roman" w:hAnsi="Times New Roman" w:cs="Times New Roman"/>
          <w:sz w:val="32"/>
          <w:szCs w:val="32"/>
        </w:rPr>
        <w:t>твердолоб и месяц са</w:t>
      </w:r>
      <w:r w:rsidRPr="00080D6D">
        <w:rPr>
          <w:rFonts w:ascii="Times New Roman" w:hAnsi="Times New Roman" w:cs="Times New Roman"/>
          <w:sz w:val="32"/>
          <w:szCs w:val="32"/>
        </w:rPr>
        <w:t>нного первопутка</w:t>
      </w:r>
      <w:r>
        <w:rPr>
          <w:rFonts w:ascii="Times New Roman" w:hAnsi="Times New Roman" w:cs="Times New Roman"/>
          <w:sz w:val="32"/>
          <w:szCs w:val="32"/>
        </w:rPr>
        <w:t>, канун зимы, её запевка и ворота. Кроме того ноябрь конец осени, месяц ветров, месяц сева лесных семян, задумчивый и грустный месяц. А ещё он пестрый месяц, зазимье, запевка холодов, курятник.</w:t>
      </w:r>
    </w:p>
    <w:p w:rsidR="00DC1523" w:rsidRPr="00080D6D" w:rsidRDefault="00DC1523" w:rsidP="00D146C7">
      <w:pPr>
        <w:jc w:val="both"/>
        <w:rPr>
          <w:rFonts w:ascii="Times New Roman" w:hAnsi="Times New Roman" w:cs="Times New Roman"/>
          <w:sz w:val="32"/>
          <w:szCs w:val="32"/>
        </w:rPr>
      </w:pPr>
      <w:r w:rsidRPr="00E6216C">
        <w:rPr>
          <w:rFonts w:ascii="Times New Roman" w:hAnsi="Times New Roman" w:cs="Times New Roman"/>
          <w:b/>
          <w:sz w:val="32"/>
          <w:szCs w:val="32"/>
        </w:rPr>
        <w:t>ДЕКАБРЬ</w:t>
      </w:r>
      <w:r w:rsidR="00EF43B7">
        <w:rPr>
          <w:rFonts w:ascii="Times New Roman" w:hAnsi="Times New Roman" w:cs="Times New Roman"/>
          <w:sz w:val="32"/>
          <w:szCs w:val="32"/>
        </w:rPr>
        <w:t xml:space="preserve"> – в </w:t>
      </w:r>
      <w:r>
        <w:rPr>
          <w:rFonts w:ascii="Times New Roman" w:hAnsi="Times New Roman" w:cs="Times New Roman"/>
          <w:sz w:val="32"/>
          <w:szCs w:val="32"/>
        </w:rPr>
        <w:t>Древнем Риме он был в календаре десятым месяцем, затем стал последним, сохранив своё название. В Древней Руси он тоже был десятым и лишь в1700 году стал последним в году, двенадцатым в календаре. Древнеславянские имена декабря: студень и студён – на всю зиму землю студит, стужей вьёт. Его называли хмурень, то есть пора хмурого неба и ранних сумерек. Декабрь величали также: ветрозвон и ветрозим, ознобень и завернай, заморозь и тянуга, стужило и стужайло. За то, что он открывает ледяные и морозные ворота зимы, именовали зимником. Лютовей и лютень – так его называют, потому что лютует матушка-зима. В декабре замерзают реки, поэтому он – ледостав и ледостой, залёдки и рекостав.</w:t>
      </w:r>
    </w:p>
    <w:p w:rsidR="00EC186F" w:rsidRDefault="0058344E" w:rsidP="00D146C7">
      <w:pPr>
        <w:jc w:val="both"/>
        <w:rPr>
          <w:rFonts w:ascii="Times New Roman" w:hAnsi="Times New Roman" w:cs="Times New Roman"/>
          <w:b/>
          <w:i/>
          <w:sz w:val="32"/>
          <w:szCs w:val="32"/>
        </w:rPr>
      </w:pPr>
      <w:r>
        <w:rPr>
          <w:rFonts w:ascii="Times New Roman" w:hAnsi="Times New Roman" w:cs="Times New Roman"/>
          <w:b/>
          <w:i/>
          <w:sz w:val="32"/>
          <w:szCs w:val="32"/>
        </w:rPr>
        <w:t>3.</w:t>
      </w:r>
      <w:r w:rsidR="0061798E" w:rsidRPr="00083DEB">
        <w:rPr>
          <w:rFonts w:ascii="Times New Roman" w:hAnsi="Times New Roman" w:cs="Times New Roman"/>
          <w:b/>
          <w:i/>
          <w:sz w:val="32"/>
          <w:szCs w:val="32"/>
        </w:rPr>
        <w:t>Список используемой литературы:</w:t>
      </w:r>
    </w:p>
    <w:p w:rsidR="0061798E" w:rsidRPr="00D146C7" w:rsidRDefault="0061798E" w:rsidP="00EC186F">
      <w:pPr>
        <w:spacing w:after="0" w:line="240" w:lineRule="atLeast"/>
        <w:jc w:val="both"/>
        <w:rPr>
          <w:rFonts w:ascii="Times New Roman" w:hAnsi="Times New Roman" w:cs="Times New Roman"/>
          <w:b/>
          <w:i/>
          <w:sz w:val="32"/>
          <w:szCs w:val="32"/>
        </w:rPr>
      </w:pPr>
      <w:r>
        <w:rPr>
          <w:rFonts w:ascii="Times New Roman" w:hAnsi="Times New Roman" w:cs="Times New Roman"/>
          <w:sz w:val="32"/>
          <w:szCs w:val="32"/>
        </w:rPr>
        <w:t>1.М. Забылин, «Русский народ, его обычаи, предания, обряды»</w:t>
      </w:r>
    </w:p>
    <w:p w:rsidR="0061798E" w:rsidRDefault="0061798E" w:rsidP="00EC186F">
      <w:pPr>
        <w:spacing w:after="0" w:line="240" w:lineRule="atLeast"/>
        <w:jc w:val="both"/>
        <w:rPr>
          <w:rFonts w:ascii="Times New Roman" w:hAnsi="Times New Roman" w:cs="Times New Roman"/>
          <w:sz w:val="32"/>
          <w:szCs w:val="32"/>
        </w:rPr>
      </w:pPr>
      <w:r>
        <w:rPr>
          <w:rFonts w:ascii="Times New Roman" w:hAnsi="Times New Roman" w:cs="Times New Roman"/>
          <w:sz w:val="32"/>
          <w:szCs w:val="32"/>
        </w:rPr>
        <w:t>2  С. Кострома,  «Семейный календарь»</w:t>
      </w:r>
    </w:p>
    <w:p w:rsidR="00456EB8" w:rsidRDefault="001D2120" w:rsidP="00EC186F">
      <w:pPr>
        <w:spacing w:after="0" w:line="240" w:lineRule="atLeast"/>
        <w:jc w:val="both"/>
        <w:rPr>
          <w:rFonts w:ascii="Times New Roman" w:hAnsi="Times New Roman" w:cs="Times New Roman"/>
          <w:sz w:val="32"/>
          <w:szCs w:val="32"/>
        </w:rPr>
      </w:pPr>
      <w:r>
        <w:rPr>
          <w:rFonts w:ascii="Times New Roman" w:hAnsi="Times New Roman" w:cs="Times New Roman"/>
          <w:sz w:val="32"/>
          <w:szCs w:val="32"/>
        </w:rPr>
        <w:t>3. Интернет-ресурсы «</w:t>
      </w:r>
      <w:r w:rsidR="00083DEB">
        <w:rPr>
          <w:rFonts w:ascii="Times New Roman" w:hAnsi="Times New Roman" w:cs="Times New Roman"/>
          <w:sz w:val="32"/>
          <w:szCs w:val="32"/>
        </w:rPr>
        <w:t>Вики</w:t>
      </w:r>
      <w:r w:rsidR="0061798E">
        <w:rPr>
          <w:rFonts w:ascii="Times New Roman" w:hAnsi="Times New Roman" w:cs="Times New Roman"/>
          <w:sz w:val="32"/>
          <w:szCs w:val="32"/>
        </w:rPr>
        <w:t>педия</w:t>
      </w:r>
      <w:r w:rsidR="00083DEB">
        <w:rPr>
          <w:rFonts w:ascii="Times New Roman" w:hAnsi="Times New Roman" w:cs="Times New Roman"/>
          <w:sz w:val="32"/>
          <w:szCs w:val="32"/>
        </w:rPr>
        <w:t xml:space="preserve">» – </w:t>
      </w:r>
    </w:p>
    <w:p w:rsidR="0061798E" w:rsidRDefault="00456EB8" w:rsidP="00EC186F">
      <w:pPr>
        <w:spacing w:after="0" w:line="240" w:lineRule="atLeast"/>
        <w:jc w:val="both"/>
        <w:rPr>
          <w:rFonts w:ascii="Times New Roman" w:hAnsi="Times New Roman" w:cs="Times New Roman"/>
          <w:sz w:val="32"/>
          <w:szCs w:val="32"/>
        </w:rPr>
      </w:pPr>
      <w:r>
        <w:rPr>
          <w:rFonts w:ascii="Times New Roman" w:hAnsi="Times New Roman" w:cs="Times New Roman"/>
          <w:sz w:val="32"/>
          <w:szCs w:val="32"/>
        </w:rPr>
        <w:t xml:space="preserve">    </w:t>
      </w:r>
      <w:r w:rsidR="00083DEB">
        <w:rPr>
          <w:rFonts w:ascii="Times New Roman" w:hAnsi="Times New Roman" w:cs="Times New Roman"/>
          <w:sz w:val="32"/>
          <w:szCs w:val="32"/>
        </w:rPr>
        <w:t>версия энциклопедии на русском  языке</w:t>
      </w:r>
    </w:p>
    <w:p w:rsidR="00083DEB" w:rsidRDefault="00083DEB" w:rsidP="00EC186F">
      <w:pPr>
        <w:spacing w:after="0" w:line="240" w:lineRule="atLeast"/>
        <w:jc w:val="both"/>
        <w:rPr>
          <w:rFonts w:ascii="Times New Roman" w:hAnsi="Times New Roman" w:cs="Times New Roman"/>
          <w:sz w:val="32"/>
          <w:szCs w:val="32"/>
        </w:rPr>
      </w:pPr>
      <w:r>
        <w:rPr>
          <w:rFonts w:ascii="Times New Roman" w:hAnsi="Times New Roman" w:cs="Times New Roman"/>
          <w:sz w:val="32"/>
          <w:szCs w:val="32"/>
        </w:rPr>
        <w:t>4. Г.М. Науменко «Народные праздники»</w:t>
      </w:r>
    </w:p>
    <w:p w:rsidR="00B446DD" w:rsidRPr="002D0260" w:rsidRDefault="00B446DD" w:rsidP="00D146C7">
      <w:pPr>
        <w:jc w:val="both"/>
        <w:rPr>
          <w:rFonts w:ascii="Times New Roman" w:hAnsi="Times New Roman" w:cs="Times New Roman"/>
          <w:sz w:val="32"/>
          <w:szCs w:val="32"/>
        </w:rPr>
      </w:pPr>
      <w:r>
        <w:rPr>
          <w:rFonts w:ascii="Times New Roman" w:hAnsi="Times New Roman" w:cs="Times New Roman"/>
          <w:sz w:val="32"/>
          <w:szCs w:val="32"/>
        </w:rPr>
        <w:t>5.Т. Артемова «Православный народный календарь»</w:t>
      </w:r>
    </w:p>
    <w:p w:rsidR="003901EE" w:rsidRDefault="008B66D5" w:rsidP="00D146C7">
      <w:pPr>
        <w:jc w:val="both"/>
        <w:rPr>
          <w:rFonts w:ascii="Times New Roman" w:hAnsi="Times New Roman" w:cs="Times New Roman"/>
          <w:sz w:val="32"/>
          <w:szCs w:val="32"/>
        </w:rPr>
      </w:pPr>
      <w:r w:rsidRPr="008B66D5">
        <w:rPr>
          <w:rFonts w:ascii="Times New Roman" w:hAnsi="Times New Roman" w:cs="Times New Roman"/>
          <w:sz w:val="32"/>
          <w:szCs w:val="32"/>
        </w:rPr>
        <w:object w:dxaOrig="9385" w:dyaOrig="139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5pt;height:697.5pt" o:ole="">
            <v:imagedata r:id="rId11" o:title=""/>
          </v:shape>
          <o:OLEObject Type="Embed" ProgID="Word.Document.12" ShapeID="_x0000_i1025" DrawAspect="Content" ObjectID="_1704780560" r:id="rId12">
            <o:FieldCodes>\s</o:FieldCodes>
          </o:OLEObject>
        </w:object>
      </w:r>
    </w:p>
    <w:sectPr w:rsidR="003901EE" w:rsidSect="008B66D5">
      <w:footerReference w:type="default" r:id="rId13"/>
      <w:pgSz w:w="11906" w:h="16838"/>
      <w:pgMar w:top="1134" w:right="850" w:bottom="1134" w:left="1701"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719D" w:rsidRDefault="003C719D" w:rsidP="00631C70">
      <w:pPr>
        <w:spacing w:after="0" w:line="240" w:lineRule="auto"/>
      </w:pPr>
      <w:r>
        <w:separator/>
      </w:r>
    </w:p>
  </w:endnote>
  <w:endnote w:type="continuationSeparator" w:id="0">
    <w:p w:rsidR="003C719D" w:rsidRDefault="003C719D" w:rsidP="00631C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158252"/>
      <w:docPartObj>
        <w:docPartGallery w:val="Page Numbers (Bottom of Page)"/>
        <w:docPartUnique/>
      </w:docPartObj>
    </w:sdtPr>
    <w:sdtEndPr/>
    <w:sdtContent>
      <w:p w:rsidR="00951651" w:rsidRDefault="00E867E8">
        <w:pPr>
          <w:pStyle w:val="a5"/>
          <w:jc w:val="right"/>
        </w:pPr>
        <w:r>
          <w:fldChar w:fldCharType="begin"/>
        </w:r>
        <w:r w:rsidR="00702DFF">
          <w:instrText xml:space="preserve"> PAGE   \* MERGEFORMAT </w:instrText>
        </w:r>
        <w:r>
          <w:fldChar w:fldCharType="separate"/>
        </w:r>
        <w:r w:rsidR="009136DB">
          <w:rPr>
            <w:noProof/>
          </w:rPr>
          <w:t>1</w:t>
        </w:r>
        <w:r>
          <w:rPr>
            <w:noProof/>
          </w:rPr>
          <w:fldChar w:fldCharType="end"/>
        </w:r>
      </w:p>
    </w:sdtContent>
  </w:sdt>
  <w:p w:rsidR="00951651" w:rsidRDefault="00951651">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719D" w:rsidRDefault="003C719D" w:rsidP="00631C70">
      <w:pPr>
        <w:spacing w:after="0" w:line="240" w:lineRule="auto"/>
      </w:pPr>
      <w:r>
        <w:separator/>
      </w:r>
    </w:p>
  </w:footnote>
  <w:footnote w:type="continuationSeparator" w:id="0">
    <w:p w:rsidR="003C719D" w:rsidRDefault="003C719D" w:rsidP="00631C7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0B345F"/>
    <w:rsid w:val="00046E49"/>
    <w:rsid w:val="000574EB"/>
    <w:rsid w:val="000722AB"/>
    <w:rsid w:val="00080D6D"/>
    <w:rsid w:val="00083DEB"/>
    <w:rsid w:val="000B048E"/>
    <w:rsid w:val="000B345F"/>
    <w:rsid w:val="00142DC2"/>
    <w:rsid w:val="0016006E"/>
    <w:rsid w:val="001815DC"/>
    <w:rsid w:val="00193C29"/>
    <w:rsid w:val="001D2120"/>
    <w:rsid w:val="001D6A5F"/>
    <w:rsid w:val="00212E36"/>
    <w:rsid w:val="00280BE6"/>
    <w:rsid w:val="00286F62"/>
    <w:rsid w:val="002A1196"/>
    <w:rsid w:val="002C1E3B"/>
    <w:rsid w:val="002D0260"/>
    <w:rsid w:val="002F4DD5"/>
    <w:rsid w:val="00333994"/>
    <w:rsid w:val="00344FB3"/>
    <w:rsid w:val="003901EE"/>
    <w:rsid w:val="003A536A"/>
    <w:rsid w:val="003C719D"/>
    <w:rsid w:val="003E4D41"/>
    <w:rsid w:val="003E56CB"/>
    <w:rsid w:val="004016F5"/>
    <w:rsid w:val="00402B0E"/>
    <w:rsid w:val="00416327"/>
    <w:rsid w:val="004265B5"/>
    <w:rsid w:val="00441852"/>
    <w:rsid w:val="00456EB8"/>
    <w:rsid w:val="00466FAE"/>
    <w:rsid w:val="004A51F4"/>
    <w:rsid w:val="004C69A9"/>
    <w:rsid w:val="00550C2A"/>
    <w:rsid w:val="00567054"/>
    <w:rsid w:val="0058344E"/>
    <w:rsid w:val="005A38EF"/>
    <w:rsid w:val="005B7764"/>
    <w:rsid w:val="005D24D1"/>
    <w:rsid w:val="005E33A5"/>
    <w:rsid w:val="005F6EF7"/>
    <w:rsid w:val="0061798E"/>
    <w:rsid w:val="00631C70"/>
    <w:rsid w:val="00666C0C"/>
    <w:rsid w:val="006D1680"/>
    <w:rsid w:val="006E46C1"/>
    <w:rsid w:val="00702DFF"/>
    <w:rsid w:val="007224C1"/>
    <w:rsid w:val="00725C70"/>
    <w:rsid w:val="0078248C"/>
    <w:rsid w:val="0079635C"/>
    <w:rsid w:val="007B516E"/>
    <w:rsid w:val="008477D4"/>
    <w:rsid w:val="0087482B"/>
    <w:rsid w:val="0088346B"/>
    <w:rsid w:val="008B66D5"/>
    <w:rsid w:val="009136DB"/>
    <w:rsid w:val="00951651"/>
    <w:rsid w:val="00963CF7"/>
    <w:rsid w:val="009A533C"/>
    <w:rsid w:val="009C71B8"/>
    <w:rsid w:val="009D0C4E"/>
    <w:rsid w:val="009F31AA"/>
    <w:rsid w:val="00A10E16"/>
    <w:rsid w:val="00A71571"/>
    <w:rsid w:val="00AB4D26"/>
    <w:rsid w:val="00AC61FA"/>
    <w:rsid w:val="00B00E85"/>
    <w:rsid w:val="00B2232F"/>
    <w:rsid w:val="00B446DD"/>
    <w:rsid w:val="00B63C0E"/>
    <w:rsid w:val="00B64EEB"/>
    <w:rsid w:val="00B70734"/>
    <w:rsid w:val="00B8173E"/>
    <w:rsid w:val="00B93537"/>
    <w:rsid w:val="00BA0A9D"/>
    <w:rsid w:val="00BB3332"/>
    <w:rsid w:val="00BB5BA7"/>
    <w:rsid w:val="00BE5646"/>
    <w:rsid w:val="00C05D1C"/>
    <w:rsid w:val="00C521C1"/>
    <w:rsid w:val="00C93338"/>
    <w:rsid w:val="00CA58A3"/>
    <w:rsid w:val="00D00F84"/>
    <w:rsid w:val="00D10BC1"/>
    <w:rsid w:val="00D146C7"/>
    <w:rsid w:val="00D47C1F"/>
    <w:rsid w:val="00D92438"/>
    <w:rsid w:val="00DC0FE2"/>
    <w:rsid w:val="00DC1523"/>
    <w:rsid w:val="00DE7912"/>
    <w:rsid w:val="00E02F39"/>
    <w:rsid w:val="00E6216C"/>
    <w:rsid w:val="00E867E8"/>
    <w:rsid w:val="00E9296B"/>
    <w:rsid w:val="00E96F2A"/>
    <w:rsid w:val="00EA339F"/>
    <w:rsid w:val="00EC186F"/>
    <w:rsid w:val="00EC1E43"/>
    <w:rsid w:val="00ED71BF"/>
    <w:rsid w:val="00EF134B"/>
    <w:rsid w:val="00EF43B7"/>
    <w:rsid w:val="00F26DEE"/>
    <w:rsid w:val="00F7573C"/>
    <w:rsid w:val="00F76EA2"/>
    <w:rsid w:val="00FC67B6"/>
    <w:rsid w:val="00FE0DBD"/>
    <w:rsid w:val="00FF04E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6F2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631C70"/>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631C70"/>
  </w:style>
  <w:style w:type="paragraph" w:styleId="a5">
    <w:name w:val="footer"/>
    <w:basedOn w:val="a"/>
    <w:link w:val="a6"/>
    <w:uiPriority w:val="99"/>
    <w:unhideWhenUsed/>
    <w:rsid w:val="00631C7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31C70"/>
  </w:style>
  <w:style w:type="paragraph" w:styleId="a7">
    <w:name w:val="Balloon Text"/>
    <w:basedOn w:val="a"/>
    <w:link w:val="a8"/>
    <w:uiPriority w:val="99"/>
    <w:semiHidden/>
    <w:unhideWhenUsed/>
    <w:rsid w:val="00EF43B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F43B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1957590">
      <w:bodyDiv w:val="1"/>
      <w:marLeft w:val="0"/>
      <w:marRight w:val="0"/>
      <w:marTop w:val="0"/>
      <w:marBottom w:val="0"/>
      <w:divBdr>
        <w:top w:val="none" w:sz="0" w:space="0" w:color="auto"/>
        <w:left w:val="none" w:sz="0" w:space="0" w:color="auto"/>
        <w:bottom w:val="none" w:sz="0" w:space="0" w:color="auto"/>
        <w:right w:val="none" w:sz="0" w:space="0" w:color="auto"/>
      </w:divBdr>
    </w:div>
    <w:div w:id="1177959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package" Target="embeddings/Microsoft_Word_Document1.docx"/><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1CF05B-A2A7-49E7-AEB2-BE66D7E6B4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434</TotalTime>
  <Pages>1</Pages>
  <Words>3032</Words>
  <Characters>17286</Characters>
  <Application>Microsoft Office Word</Application>
  <DocSecurity>0</DocSecurity>
  <Lines>144</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20278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DSI</cp:lastModifiedBy>
  <cp:revision>73</cp:revision>
  <dcterms:created xsi:type="dcterms:W3CDTF">2002-02-02T14:27:00Z</dcterms:created>
  <dcterms:modified xsi:type="dcterms:W3CDTF">2022-01-27T00:23:00Z</dcterms:modified>
</cp:coreProperties>
</file>