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b/>
          <w:bCs/>
          <w:color w:val="181818"/>
          <w:sz w:val="27"/>
          <w:szCs w:val="27"/>
        </w:rPr>
        <w:t>Консультация для родителей.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>Составила воспитатель Чуприна Е.А.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color w:val="231F20"/>
          <w:sz w:val="27"/>
          <w:szCs w:val="27"/>
        </w:rPr>
      </w:pP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</w:p>
    <w:p w:rsidR="00BD30EE" w:rsidRPr="002404DB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jc w:val="center"/>
        <w:rPr>
          <w:rFonts w:ascii="Franklin Gothic Medium" w:hAnsi="Franklin Gothic Medium"/>
          <w:b/>
          <w:bCs/>
          <w:i/>
          <w:color w:val="C00000"/>
          <w:sz w:val="44"/>
          <w:szCs w:val="44"/>
        </w:rPr>
      </w:pPr>
      <w:r w:rsidRPr="002404DB">
        <w:rPr>
          <w:rFonts w:ascii="Franklin Gothic Medium" w:hAnsi="Franklin Gothic Medium"/>
          <w:b/>
          <w:bCs/>
          <w:i/>
          <w:color w:val="C00000"/>
          <w:sz w:val="44"/>
          <w:szCs w:val="44"/>
        </w:rPr>
        <w:t>ЗДОРОВЬЕСБЕРЕГАЮЩИЕ ТЕХНОЛОГИИ В ДОУ.</w:t>
      </w:r>
    </w:p>
    <w:p w:rsidR="00BD30EE" w:rsidRP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jc w:val="center"/>
        <w:rPr>
          <w:b/>
          <w:bCs/>
          <w:i/>
          <w:color w:val="C00000"/>
          <w:sz w:val="44"/>
          <w:szCs w:val="44"/>
        </w:rPr>
      </w:pPr>
      <w:r>
        <w:rPr>
          <w:b/>
          <w:bCs/>
          <w:i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125730</wp:posOffset>
            </wp:positionV>
            <wp:extent cx="1905000" cy="1905000"/>
            <wp:effectExtent l="19050" t="0" r="0" b="0"/>
            <wp:wrapNone/>
            <wp:docPr id="1" name="Рисунок 3" descr="https://avatars.mds.yandex.net/i?id=2a0000017a0e25c0ca44177da1e45a947bea-44667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a0000017a0e25c0ca44177da1e45a947bea-44667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 w:rsidRPr="00BD30EE">
        <w:rPr>
          <w:b/>
          <w:i/>
          <w:color w:val="000000" w:themeColor="text1"/>
          <w:sz w:val="27"/>
          <w:szCs w:val="27"/>
        </w:rPr>
        <w:t>Выздоравливай, не болей,</w:t>
      </w:r>
      <w:r w:rsidRPr="00BD30EE">
        <w:rPr>
          <w:b/>
          <w:i/>
          <w:color w:val="000000" w:themeColor="text1"/>
          <w:sz w:val="27"/>
          <w:szCs w:val="27"/>
        </w:rPr>
        <w:br/>
        <w:t>В мире столько новостей,</w:t>
      </w:r>
      <w:r w:rsidRPr="00BD30EE">
        <w:rPr>
          <w:b/>
          <w:i/>
          <w:color w:val="000000" w:themeColor="text1"/>
          <w:sz w:val="27"/>
          <w:szCs w:val="27"/>
        </w:rPr>
        <w:br/>
        <w:t xml:space="preserve">Надо </w:t>
      </w:r>
      <w:proofErr w:type="gramStart"/>
      <w:r w:rsidRPr="00BD30EE">
        <w:rPr>
          <w:b/>
          <w:i/>
          <w:color w:val="000000" w:themeColor="text1"/>
          <w:sz w:val="27"/>
          <w:szCs w:val="27"/>
        </w:rPr>
        <w:t>сделать всё успеть</w:t>
      </w:r>
      <w:proofErr w:type="gramEnd"/>
      <w:r w:rsidRPr="00BD30EE">
        <w:rPr>
          <w:b/>
          <w:i/>
          <w:color w:val="000000" w:themeColor="text1"/>
          <w:sz w:val="27"/>
          <w:szCs w:val="27"/>
        </w:rPr>
        <w:t>,</w:t>
      </w:r>
      <w:r w:rsidRPr="00BD30EE">
        <w:rPr>
          <w:b/>
          <w:i/>
          <w:color w:val="000000" w:themeColor="text1"/>
          <w:sz w:val="27"/>
          <w:szCs w:val="27"/>
        </w:rPr>
        <w:br/>
        <w:t>Так что некогда болеть.</w:t>
      </w:r>
      <w:r w:rsidRPr="00BD30EE">
        <w:rPr>
          <w:b/>
          <w:i/>
          <w:color w:val="000000" w:themeColor="text1"/>
          <w:sz w:val="27"/>
          <w:szCs w:val="27"/>
        </w:rPr>
        <w:br/>
      </w:r>
      <w:r>
        <w:rPr>
          <w:color w:val="806000"/>
          <w:sz w:val="27"/>
          <w:szCs w:val="27"/>
        </w:rPr>
        <w:br/>
      </w:r>
      <w:r>
        <w:rPr>
          <w:color w:val="181818"/>
          <w:sz w:val="27"/>
          <w:szCs w:val="27"/>
        </w:rPr>
        <w:t> 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color w:val="181818"/>
          <w:sz w:val="37"/>
          <w:szCs w:val="37"/>
        </w:rPr>
        <w:t> </w:t>
      </w:r>
      <w:r>
        <w:rPr>
          <w:color w:val="181818"/>
          <w:sz w:val="27"/>
          <w:szCs w:val="27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color w:val="181818"/>
          <w:sz w:val="37"/>
          <w:szCs w:val="37"/>
        </w:rPr>
        <w:t>     </w:t>
      </w:r>
      <w:r>
        <w:rPr>
          <w:color w:val="181818"/>
          <w:sz w:val="27"/>
          <w:szCs w:val="27"/>
        </w:rPr>
        <w:t>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Ведущий принцип таких технологий 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 xml:space="preserve">Современные здоровье сберегающие </w:t>
      </w:r>
      <w:proofErr w:type="gramStart"/>
      <w:r>
        <w:rPr>
          <w:color w:val="181818"/>
          <w:sz w:val="27"/>
          <w:szCs w:val="27"/>
        </w:rPr>
        <w:t>технологии</w:t>
      </w:r>
      <w:proofErr w:type="gramEnd"/>
      <w:r>
        <w:rPr>
          <w:color w:val="181818"/>
          <w:sz w:val="27"/>
          <w:szCs w:val="27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BD30EE" w:rsidRDefault="00BD30EE" w:rsidP="00BD3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13" w:lineRule="atLeast"/>
        <w:ind w:left="0"/>
        <w:rPr>
          <w:rFonts w:ascii="Arial" w:hAnsi="Arial" w:cs="Arial"/>
          <w:color w:val="181818"/>
          <w:sz w:val="37"/>
          <w:szCs w:val="37"/>
        </w:rPr>
      </w:pPr>
      <w:r>
        <w:rPr>
          <w:i/>
          <w:iCs/>
          <w:color w:val="181818"/>
          <w:sz w:val="27"/>
          <w:szCs w:val="27"/>
        </w:rPr>
        <w:lastRenderedPageBreak/>
        <w:t>приобщение детей к физической культуре</w:t>
      </w:r>
    </w:p>
    <w:p w:rsidR="00BD30EE" w:rsidRDefault="00BD30EE" w:rsidP="00BD3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13" w:lineRule="atLeast"/>
        <w:ind w:left="0"/>
        <w:rPr>
          <w:rFonts w:ascii="Arial" w:hAnsi="Arial" w:cs="Arial"/>
          <w:color w:val="181818"/>
          <w:sz w:val="37"/>
          <w:szCs w:val="37"/>
        </w:rPr>
      </w:pPr>
      <w:r>
        <w:rPr>
          <w:i/>
          <w:iCs/>
          <w:color w:val="181818"/>
          <w:sz w:val="27"/>
          <w:szCs w:val="27"/>
        </w:rPr>
        <w:t>использование развивающих форм оздоровительной работы.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целостного психосоматического состояния.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2404DB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</w:p>
    <w:p w:rsidR="00BD30EE" w:rsidRDefault="00BD30EE" w:rsidP="002404DB">
      <w:pPr>
        <w:pStyle w:val="a3"/>
        <w:shd w:val="clear" w:color="auto" w:fill="FFFFFF"/>
        <w:spacing w:before="0" w:beforeAutospacing="0" w:after="0" w:afterAutospacing="0" w:line="513" w:lineRule="atLeast"/>
        <w:rPr>
          <w:b/>
          <w:bCs/>
          <w:i/>
          <w:color w:val="181818"/>
          <w:sz w:val="27"/>
          <w:szCs w:val="27"/>
        </w:rPr>
      </w:pPr>
      <w:r w:rsidRPr="00BD30EE">
        <w:rPr>
          <w:b/>
          <w:i/>
          <w:color w:val="181818"/>
          <w:sz w:val="27"/>
          <w:szCs w:val="27"/>
        </w:rPr>
        <w:t>В нашем дошкольном учреждении активно внедряются такие </w:t>
      </w:r>
      <w:proofErr w:type="spellStart"/>
      <w:r w:rsidRPr="00BD30EE">
        <w:rPr>
          <w:b/>
          <w:i/>
          <w:color w:val="181818"/>
          <w:sz w:val="27"/>
          <w:szCs w:val="27"/>
          <w:u w:val="single"/>
        </w:rPr>
        <w:t>здоровьесберегающие</w:t>
      </w:r>
      <w:proofErr w:type="spellEnd"/>
      <w:r w:rsidRPr="00BD30EE">
        <w:rPr>
          <w:b/>
          <w:i/>
          <w:color w:val="181818"/>
          <w:sz w:val="27"/>
          <w:szCs w:val="27"/>
          <w:u w:val="single"/>
        </w:rPr>
        <w:t xml:space="preserve"> технологи</w:t>
      </w:r>
      <w:r w:rsidRPr="00BD30EE">
        <w:rPr>
          <w:b/>
          <w:i/>
          <w:color w:val="181818"/>
          <w:sz w:val="27"/>
          <w:szCs w:val="27"/>
        </w:rPr>
        <w:t>и как</w:t>
      </w:r>
      <w:r w:rsidRPr="00BD30EE">
        <w:rPr>
          <w:b/>
          <w:bCs/>
          <w:i/>
          <w:color w:val="181818"/>
          <w:sz w:val="27"/>
          <w:szCs w:val="27"/>
        </w:rPr>
        <w:t>:</w:t>
      </w:r>
    </w:p>
    <w:p w:rsidR="002404DB" w:rsidRPr="00BD30EE" w:rsidRDefault="002404DB" w:rsidP="002404DB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b/>
          <w:i/>
          <w:color w:val="181818"/>
          <w:sz w:val="37"/>
          <w:szCs w:val="37"/>
        </w:rPr>
      </w:pPr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color w:val="181818"/>
          <w:sz w:val="37"/>
          <w:szCs w:val="37"/>
        </w:rPr>
        <w:t xml:space="preserve">   </w:t>
      </w:r>
      <w:r w:rsidR="00BD30EE">
        <w:rPr>
          <w:rFonts w:ascii="Arial" w:hAnsi="Arial" w:cs="Arial"/>
          <w:color w:val="181818"/>
          <w:sz w:val="37"/>
          <w:szCs w:val="37"/>
        </w:rPr>
        <w:t>• </w:t>
      </w:r>
      <w:r w:rsidR="00BD30EE">
        <w:rPr>
          <w:color w:val="181818"/>
          <w:sz w:val="27"/>
          <w:szCs w:val="27"/>
        </w:rPr>
        <w:t xml:space="preserve">технологии сохранения и стимулирования здоровья: пальчиковая, дыхательная и артикуляционная гимнастика, </w:t>
      </w:r>
      <w:proofErr w:type="spellStart"/>
      <w:r w:rsidR="00BD30EE">
        <w:rPr>
          <w:color w:val="181818"/>
          <w:sz w:val="27"/>
          <w:szCs w:val="27"/>
        </w:rPr>
        <w:t>коррегирующие</w:t>
      </w:r>
      <w:proofErr w:type="spellEnd"/>
      <w:r w:rsidR="00BD30EE">
        <w:rPr>
          <w:color w:val="181818"/>
          <w:sz w:val="27"/>
          <w:szCs w:val="27"/>
        </w:rPr>
        <w:t xml:space="preserve"> гимнастики, дорожки здоровья</w:t>
      </w:r>
      <w:r w:rsidR="00BD30EE">
        <w:rPr>
          <w:b/>
          <w:bCs/>
          <w:color w:val="181818"/>
          <w:sz w:val="27"/>
          <w:szCs w:val="27"/>
        </w:rPr>
        <w:t>,</w:t>
      </w:r>
      <w:r w:rsidR="00BD30EE">
        <w:rPr>
          <w:color w:val="181818"/>
          <w:sz w:val="27"/>
          <w:szCs w:val="27"/>
        </w:rPr>
        <w:t> гимнастика для глаз, динамические паузы, релаксация, подвижные и спортивные игры и т. д.</w:t>
      </w:r>
      <w:proofErr w:type="gramStart"/>
      <w:r w:rsidR="00BD30EE">
        <w:rPr>
          <w:color w:val="181818"/>
          <w:sz w:val="27"/>
          <w:szCs w:val="27"/>
        </w:rPr>
        <w:t xml:space="preserve"> ;</w:t>
      </w:r>
      <w:proofErr w:type="gramEnd"/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color w:val="181818"/>
          <w:sz w:val="37"/>
          <w:szCs w:val="37"/>
        </w:rPr>
        <w:t xml:space="preserve">    </w:t>
      </w:r>
      <w:r w:rsidR="00BD30EE">
        <w:rPr>
          <w:rFonts w:ascii="Arial" w:hAnsi="Arial" w:cs="Arial"/>
          <w:color w:val="181818"/>
          <w:sz w:val="37"/>
          <w:szCs w:val="37"/>
        </w:rPr>
        <w:t>• </w:t>
      </w:r>
      <w:r w:rsidR="00BD30EE">
        <w:rPr>
          <w:color w:val="181818"/>
          <w:sz w:val="27"/>
          <w:szCs w:val="27"/>
        </w:rPr>
        <w:t>технологии обучения здоровому образу жизни: система мероприятий по оздоровлению детей в ДОУ, спортивные праздники;</w:t>
      </w:r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37"/>
          <w:szCs w:val="37"/>
        </w:rPr>
        <w:t xml:space="preserve">    </w:t>
      </w:r>
      <w:r w:rsidR="00BD30EE">
        <w:rPr>
          <w:rFonts w:ascii="Arial" w:hAnsi="Arial" w:cs="Arial"/>
          <w:color w:val="181818"/>
          <w:sz w:val="37"/>
          <w:szCs w:val="37"/>
        </w:rPr>
        <w:t>• </w:t>
      </w:r>
      <w:r w:rsidR="00BD30EE">
        <w:rPr>
          <w:color w:val="181818"/>
          <w:sz w:val="27"/>
          <w:szCs w:val="27"/>
        </w:rPr>
        <w:t xml:space="preserve">коррекционные технологии: </w:t>
      </w:r>
      <w:proofErr w:type="spellStart"/>
      <w:r w:rsidR="00BD30EE">
        <w:rPr>
          <w:color w:val="181818"/>
          <w:sz w:val="27"/>
          <w:szCs w:val="27"/>
        </w:rPr>
        <w:t>арт-терапия</w:t>
      </w:r>
      <w:proofErr w:type="spellEnd"/>
      <w:r w:rsidR="00BD30EE">
        <w:rPr>
          <w:color w:val="181818"/>
          <w:sz w:val="27"/>
          <w:szCs w:val="27"/>
        </w:rPr>
        <w:t xml:space="preserve">, музыкотерапия, </w:t>
      </w:r>
      <w:proofErr w:type="spellStart"/>
      <w:r w:rsidR="00BD30EE">
        <w:rPr>
          <w:color w:val="181818"/>
          <w:sz w:val="27"/>
          <w:szCs w:val="27"/>
        </w:rPr>
        <w:t>сказкотерапия</w:t>
      </w:r>
      <w:proofErr w:type="spellEnd"/>
      <w:r w:rsidR="00BD30EE">
        <w:rPr>
          <w:color w:val="181818"/>
          <w:sz w:val="27"/>
          <w:szCs w:val="27"/>
        </w:rPr>
        <w:t>, и т. д.</w:t>
      </w:r>
      <w:r>
        <w:rPr>
          <w:color w:val="181818"/>
          <w:sz w:val="27"/>
          <w:szCs w:val="27"/>
        </w:rPr>
        <w:t xml:space="preserve"> </w:t>
      </w:r>
    </w:p>
    <w:p w:rsidR="002404DB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</w:p>
    <w:p w:rsidR="00BD30EE" w:rsidRPr="002404DB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b/>
          <w:i/>
          <w:color w:val="181818"/>
          <w:sz w:val="37"/>
          <w:szCs w:val="37"/>
        </w:rPr>
      </w:pPr>
      <w:r w:rsidRPr="002404DB">
        <w:rPr>
          <w:b/>
          <w:i/>
          <w:color w:val="181818"/>
          <w:sz w:val="27"/>
          <w:szCs w:val="27"/>
        </w:rPr>
        <w:lastRenderedPageBreak/>
        <w:t>В домашних условиях можно использовать следующие </w:t>
      </w:r>
      <w:proofErr w:type="spellStart"/>
      <w:r w:rsidRPr="002404DB">
        <w:rPr>
          <w:b/>
          <w:i/>
          <w:color w:val="181818"/>
          <w:sz w:val="27"/>
          <w:szCs w:val="27"/>
        </w:rPr>
        <w:t>здоровьесберегающие</w:t>
      </w:r>
      <w:proofErr w:type="spellEnd"/>
      <w:r w:rsidRPr="002404DB">
        <w:rPr>
          <w:b/>
          <w:i/>
          <w:color w:val="181818"/>
          <w:sz w:val="27"/>
          <w:szCs w:val="27"/>
        </w:rPr>
        <w:t xml:space="preserve"> технологии</w:t>
      </w:r>
      <w:r w:rsidRPr="002404DB">
        <w:rPr>
          <w:b/>
          <w:bCs/>
          <w:i/>
          <w:color w:val="181818"/>
          <w:sz w:val="27"/>
          <w:szCs w:val="27"/>
        </w:rPr>
        <w:t>:</w:t>
      </w:r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    </w:t>
      </w:r>
      <w:r w:rsidR="00BD30EE">
        <w:rPr>
          <w:b/>
          <w:bCs/>
          <w:i/>
          <w:iCs/>
          <w:color w:val="181818"/>
          <w:sz w:val="27"/>
          <w:szCs w:val="27"/>
          <w:u w:val="single"/>
        </w:rPr>
        <w:t>Дыхательная гимнастика</w:t>
      </w:r>
      <w:r w:rsidR="00BD30EE">
        <w:rPr>
          <w:color w:val="181818"/>
          <w:sz w:val="27"/>
          <w:szCs w:val="27"/>
        </w:rPr>
        <w:t>. В результате проведения дыхательной гимнастики повышаются показатели диагностики дыхательной системы, развития певческих способностей детей. Упражнения на развитие дыхания играют важную роль в системе оздоровления детей.</w:t>
      </w:r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   </w:t>
      </w:r>
      <w:r w:rsidR="00BD30EE">
        <w:rPr>
          <w:b/>
          <w:bCs/>
          <w:i/>
          <w:iCs/>
          <w:color w:val="181818"/>
          <w:sz w:val="27"/>
          <w:szCs w:val="27"/>
          <w:u w:val="single"/>
        </w:rPr>
        <w:t>Артикуляционная гимнастика</w:t>
      </w:r>
      <w:r w:rsidR="00BD30EE">
        <w:rPr>
          <w:color w:val="181818"/>
          <w:sz w:val="27"/>
          <w:szCs w:val="27"/>
        </w:rPr>
        <w:t>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   </w:t>
      </w:r>
      <w:r w:rsidR="00BD30EE">
        <w:rPr>
          <w:b/>
          <w:bCs/>
          <w:i/>
          <w:iCs/>
          <w:color w:val="181818"/>
          <w:sz w:val="27"/>
          <w:szCs w:val="27"/>
          <w:u w:val="single"/>
        </w:rPr>
        <w:t>Пальчиковые игры.</w:t>
      </w:r>
      <w:r w:rsidR="00BD30EE">
        <w:rPr>
          <w:color w:val="181818"/>
          <w:sz w:val="27"/>
          <w:szCs w:val="27"/>
        </w:rPr>
        <w:t> 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BD30EE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   </w:t>
      </w:r>
      <w:r w:rsidR="00BD30EE">
        <w:rPr>
          <w:b/>
          <w:bCs/>
          <w:i/>
          <w:iCs/>
          <w:color w:val="181818"/>
          <w:sz w:val="27"/>
          <w:szCs w:val="27"/>
          <w:u w:val="single"/>
        </w:rPr>
        <w:t>Музыкотерапия –</w:t>
      </w:r>
      <w:r w:rsidR="00BD30EE">
        <w:rPr>
          <w:color w:val="181818"/>
          <w:sz w:val="27"/>
          <w:szCs w:val="27"/>
        </w:rPr>
        <w:t> важная составляющая музыкально </w:t>
      </w:r>
      <w:r w:rsidR="00BD30EE">
        <w:rPr>
          <w:b/>
          <w:bCs/>
          <w:color w:val="181818"/>
          <w:sz w:val="27"/>
          <w:szCs w:val="27"/>
        </w:rPr>
        <w:t>– </w:t>
      </w:r>
      <w:r w:rsidR="00BD30EE">
        <w:rPr>
          <w:color w:val="181818"/>
          <w:sz w:val="27"/>
          <w:szCs w:val="27"/>
        </w:rPr>
        <w:t>оздоровительной работы не только ДОУ, но и родителей.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</w:t>
      </w:r>
    </w:p>
    <w:p w:rsidR="002404DB" w:rsidRDefault="002404DB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</w:p>
    <w:p w:rsidR="002404DB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Домашние занятия с использованием технологий </w:t>
      </w:r>
      <w:proofErr w:type="spellStart"/>
      <w:r>
        <w:rPr>
          <w:color w:val="181818"/>
          <w:sz w:val="27"/>
          <w:szCs w:val="27"/>
        </w:rPr>
        <w:t>здоровьесбережения</w:t>
      </w:r>
      <w:proofErr w:type="spellEnd"/>
      <w:r>
        <w:rPr>
          <w:color w:val="181818"/>
          <w:sz w:val="27"/>
          <w:szCs w:val="27"/>
        </w:rPr>
        <w:t> эффективны при учете индивидуальных и возрастных особенностей каждого ребенка, его интересов.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 xml:space="preserve"> Результатами использования в повседневной жизни дошкольника </w:t>
      </w:r>
      <w:proofErr w:type="spellStart"/>
      <w:r>
        <w:rPr>
          <w:color w:val="181818"/>
          <w:sz w:val="27"/>
          <w:szCs w:val="27"/>
        </w:rPr>
        <w:t>здоровьесберегающих</w:t>
      </w:r>
      <w:proofErr w:type="spellEnd"/>
      <w:r>
        <w:rPr>
          <w:color w:val="181818"/>
          <w:sz w:val="27"/>
          <w:szCs w:val="27"/>
        </w:rPr>
        <w:t xml:space="preserve"> технологий работы являются</w:t>
      </w:r>
      <w:r>
        <w:rPr>
          <w:b/>
          <w:bCs/>
          <w:color w:val="181818"/>
          <w:sz w:val="27"/>
          <w:szCs w:val="27"/>
        </w:rPr>
        <w:t>: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 xml:space="preserve">Использование </w:t>
      </w:r>
      <w:proofErr w:type="spellStart"/>
      <w:r>
        <w:rPr>
          <w:color w:val="181818"/>
          <w:sz w:val="27"/>
          <w:szCs w:val="27"/>
        </w:rPr>
        <w:t>здоровьесберегающих</w:t>
      </w:r>
      <w:proofErr w:type="spellEnd"/>
      <w:r>
        <w:rPr>
          <w:color w:val="181818"/>
          <w:sz w:val="27"/>
          <w:szCs w:val="27"/>
        </w:rPr>
        <w:t xml:space="preserve"> технологий в режиме дня: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Утренняя гимнастика: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lastRenderedPageBreak/>
        <w:t xml:space="preserve">- дыхательная гимнастика; - пальчиковая гимнастика; - </w:t>
      </w:r>
      <w:proofErr w:type="spellStart"/>
      <w:r>
        <w:rPr>
          <w:color w:val="181818"/>
          <w:sz w:val="27"/>
          <w:szCs w:val="27"/>
        </w:rPr>
        <w:t>общеразвивающие</w:t>
      </w:r>
      <w:proofErr w:type="spellEnd"/>
      <w:r>
        <w:rPr>
          <w:color w:val="181818"/>
          <w:sz w:val="27"/>
          <w:szCs w:val="27"/>
        </w:rPr>
        <w:t xml:space="preserve"> упражнения; - танцевальные упражнения; - использование элементов упражнений из различных оздоровительных систем: аэробика, шейпинг и др.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Перед занятиями: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 xml:space="preserve">- точечный массаж, </w:t>
      </w:r>
      <w:proofErr w:type="spellStart"/>
      <w:r>
        <w:rPr>
          <w:color w:val="181818"/>
          <w:sz w:val="27"/>
          <w:szCs w:val="27"/>
        </w:rPr>
        <w:t>антистрессовый</w:t>
      </w:r>
      <w:proofErr w:type="spellEnd"/>
      <w:r>
        <w:rPr>
          <w:color w:val="181818"/>
          <w:sz w:val="27"/>
          <w:szCs w:val="27"/>
        </w:rPr>
        <w:t xml:space="preserve"> массаж, интеллектуальный массаж.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Физкультминутки на занятиях: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- дыхательные упражнения; - пальчиковая гимнастика.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Утренняя прогулка: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- дыхательная гимнастика, включающая мышечные упражнения; - оздоровительная ходьба, бег.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Перед сном: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 xml:space="preserve">- релаксация, </w:t>
      </w:r>
      <w:proofErr w:type="spellStart"/>
      <w:r>
        <w:rPr>
          <w:color w:val="181818"/>
          <w:sz w:val="27"/>
          <w:szCs w:val="27"/>
        </w:rPr>
        <w:t>саморегуляция</w:t>
      </w:r>
      <w:proofErr w:type="spellEnd"/>
      <w:r>
        <w:rPr>
          <w:color w:val="181818"/>
          <w:sz w:val="27"/>
          <w:szCs w:val="27"/>
        </w:rPr>
        <w:t>.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После сна: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- гимнастика пробуждения; - дыхательная гимнастика;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- пальчиковая гимнастика; 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BD30EE" w:rsidRPr="002404DB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b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Перед ужино</w:t>
      </w:r>
      <w:r w:rsidRPr="002404DB">
        <w:rPr>
          <w:b/>
          <w:color w:val="181818"/>
          <w:sz w:val="27"/>
          <w:szCs w:val="27"/>
        </w:rPr>
        <w:t>м: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- массаж на профилактику простудных заболеваний; - физкультурные занятия – 2 раза в неделю; - ритмическая гимнастика – 1 раз в неделю.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 w:rsidRPr="002404DB">
        <w:rPr>
          <w:b/>
          <w:color w:val="181818"/>
          <w:sz w:val="27"/>
          <w:szCs w:val="27"/>
        </w:rPr>
        <w:t>Закаливающее дыхание.</w:t>
      </w:r>
      <w:r>
        <w:rPr>
          <w:color w:val="181818"/>
          <w:sz w:val="27"/>
          <w:szCs w:val="27"/>
        </w:rPr>
        <w:t> 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 xml:space="preserve">- «Найди и покажи носик»; - «Помоги носику собраться на прогулку» (очищение носа салфеткой или носовым платком). - «Носик гуляет» - вдох и выдох через нос. - «Носик балуется» - вдох через нос с сопротивлением. - «Носик нюхает приятный запах» - 10 вдохов и выдохов через правую и левую </w:t>
      </w:r>
      <w:r>
        <w:rPr>
          <w:color w:val="181818"/>
          <w:sz w:val="27"/>
          <w:szCs w:val="27"/>
        </w:rPr>
        <w:lastRenderedPageBreak/>
        <w:t xml:space="preserve">ноздрю поочередно. 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>
        <w:rPr>
          <w:color w:val="181818"/>
          <w:sz w:val="27"/>
          <w:szCs w:val="27"/>
        </w:rPr>
        <w:t>бо</w:t>
      </w:r>
      <w:proofErr w:type="spellEnd"/>
      <w:r>
        <w:rPr>
          <w:color w:val="181818"/>
          <w:sz w:val="27"/>
          <w:szCs w:val="27"/>
        </w:rPr>
        <w:t xml:space="preserve"> – </w:t>
      </w:r>
      <w:proofErr w:type="spellStart"/>
      <w:r>
        <w:rPr>
          <w:color w:val="181818"/>
          <w:sz w:val="27"/>
          <w:szCs w:val="27"/>
        </w:rPr>
        <w:t>бу</w:t>
      </w:r>
      <w:proofErr w:type="spellEnd"/>
      <w:proofErr w:type="gramEnd"/>
      <w:r>
        <w:rPr>
          <w:color w:val="181818"/>
          <w:sz w:val="27"/>
          <w:szCs w:val="27"/>
        </w:rPr>
        <w:t>». - «Погреем носик» - массаж носа указательными пальцами.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Массаж рук</w:t>
      </w:r>
      <w:r w:rsidRPr="002404DB">
        <w:rPr>
          <w:b/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 xml:space="preserve"> Интенсивное воздействие на кончики пальцев стимулирует прилив крови к рукам. Это благоприятствует </w:t>
      </w:r>
      <w:proofErr w:type="spellStart"/>
      <w:r>
        <w:rPr>
          <w:color w:val="181818"/>
          <w:sz w:val="27"/>
          <w:szCs w:val="27"/>
        </w:rPr>
        <w:t>психоэмоциональной</w:t>
      </w:r>
      <w:proofErr w:type="spellEnd"/>
      <w:r>
        <w:rPr>
          <w:color w:val="181818"/>
          <w:sz w:val="27"/>
          <w:szCs w:val="27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 w:rsidRPr="002404DB">
        <w:rPr>
          <w:b/>
          <w:i/>
          <w:iCs/>
          <w:color w:val="181818"/>
          <w:sz w:val="27"/>
          <w:szCs w:val="27"/>
        </w:rPr>
        <w:t>Массаж ушей.</w:t>
      </w:r>
      <w:r>
        <w:rPr>
          <w:color w:val="181818"/>
          <w:sz w:val="27"/>
          <w:szCs w:val="27"/>
        </w:rPr>
        <w:t> 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181818"/>
          <w:sz w:val="27"/>
          <w:szCs w:val="27"/>
        </w:rPr>
        <w:t>- «Найдем и покажем ушки»; - «Похлопает ушками»; - «Потянем ушки» - оттягивание мочек ушей; - «Потрем ушки».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 w:rsidRPr="002404DB">
        <w:rPr>
          <w:b/>
          <w:color w:val="181818"/>
          <w:sz w:val="27"/>
          <w:szCs w:val="27"/>
        </w:rPr>
        <w:t>Закаливающий массаж подошв</w:t>
      </w:r>
      <w:r>
        <w:rPr>
          <w:color w:val="181818"/>
          <w:sz w:val="27"/>
          <w:szCs w:val="27"/>
        </w:rPr>
        <w:t>. 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color w:val="181818"/>
          <w:sz w:val="37"/>
          <w:szCs w:val="37"/>
        </w:rPr>
        <w:t>         </w:t>
      </w:r>
      <w:r>
        <w:rPr>
          <w:color w:val="181818"/>
          <w:sz w:val="27"/>
          <w:szCs w:val="27"/>
        </w:rPr>
        <w:t>От того, насколько здоровы наши дети, зависит будущее современного общества.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BD30EE" w:rsidRDefault="00BD30EE" w:rsidP="00BD30EE">
      <w:pPr>
        <w:pStyle w:val="a3"/>
        <w:shd w:val="clear" w:color="auto" w:fill="F5F5F5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color w:val="181818"/>
          <w:sz w:val="37"/>
          <w:szCs w:val="37"/>
        </w:rPr>
        <w:t>      </w:t>
      </w:r>
      <w:r>
        <w:rPr>
          <w:color w:val="181818"/>
          <w:sz w:val="27"/>
          <w:szCs w:val="27"/>
        </w:rPr>
        <w:t xml:space="preserve"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Поэтому </w:t>
      </w:r>
      <w:r>
        <w:rPr>
          <w:color w:val="181818"/>
          <w:sz w:val="27"/>
          <w:szCs w:val="27"/>
        </w:rPr>
        <w:lastRenderedPageBreak/>
        <w:t>актуальной становится проблема формирования культуры здоровья дошкольников в системе интегрированного подхода: включении работы по охране, укреплению и формированию культуры здоровья во все образовательные области, с привлечением к данной теме и родителей.</w:t>
      </w:r>
    </w:p>
    <w:p w:rsidR="00BD30EE" w:rsidRDefault="00BD30EE" w:rsidP="00BD30EE">
      <w:pPr>
        <w:pStyle w:val="a3"/>
        <w:shd w:val="clear" w:color="auto" w:fill="FFFFFF"/>
        <w:spacing w:before="0" w:beforeAutospacing="0" w:after="0" w:afterAutospacing="0" w:line="513" w:lineRule="atLeast"/>
        <w:rPr>
          <w:rFonts w:ascii="Arial" w:hAnsi="Arial" w:cs="Arial"/>
          <w:color w:val="181818"/>
          <w:sz w:val="37"/>
          <w:szCs w:val="37"/>
        </w:rPr>
      </w:pPr>
      <w:r>
        <w:rPr>
          <w:color w:val="000000"/>
          <w:sz w:val="27"/>
          <w:szCs w:val="27"/>
        </w:rPr>
        <w:t xml:space="preserve">Проанализировав все вышесказанное, можно сделать вывод, что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 своему здоровью, его сохранению и укреплению, эффективность которых зависит от продуктивного взаимодействия ребенка, его родителей, педагога и медицинских работников.</w:t>
      </w:r>
      <w:proofErr w:type="gramStart"/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.</w:t>
      </w:r>
      <w:proofErr w:type="gramEnd"/>
    </w:p>
    <w:p w:rsidR="00BD30EE" w:rsidRDefault="002404DB" w:rsidP="00BD30E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37"/>
          <w:szCs w:val="37"/>
        </w:rPr>
      </w:pPr>
      <w:r>
        <w:rPr>
          <w:rFonts w:ascii="Arial" w:hAnsi="Arial" w:cs="Arial"/>
          <w:noProof/>
          <w:color w:val="181818"/>
          <w:sz w:val="37"/>
          <w:szCs w:val="3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164465</wp:posOffset>
            </wp:positionV>
            <wp:extent cx="5200650" cy="3290570"/>
            <wp:effectExtent l="19050" t="0" r="0" b="0"/>
            <wp:wrapTight wrapText="bothSides">
              <wp:wrapPolygon edited="0">
                <wp:start x="-79" y="0"/>
                <wp:lineTo x="-79" y="21508"/>
                <wp:lineTo x="21600" y="21508"/>
                <wp:lineTo x="21600" y="0"/>
                <wp:lineTo x="-79" y="0"/>
              </wp:wrapPolygon>
            </wp:wrapTight>
            <wp:docPr id="9" name="Рисунок 9" descr="https://ds04.infourok.ru/uploads/ex/0824/000d3b0b-4919def9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824/000d3b0b-4919def9/img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21" t="2849" r="8284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9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79D" w:rsidRDefault="00AD479D"/>
    <w:sectPr w:rsidR="00AD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B94"/>
    <w:multiLevelType w:val="multilevel"/>
    <w:tmpl w:val="FDF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0EE"/>
    <w:rsid w:val="002404DB"/>
    <w:rsid w:val="00AD479D"/>
    <w:rsid w:val="00B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2021-12-13T14:05:00Z</dcterms:created>
  <dcterms:modified xsi:type="dcterms:W3CDTF">2021-12-13T14:25:00Z</dcterms:modified>
</cp:coreProperties>
</file>