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5"/>
        <w:tblW w:w="10635" w:type="dxa"/>
        <w:tblLook w:val="01E0"/>
      </w:tblPr>
      <w:tblGrid>
        <w:gridCol w:w="3348"/>
        <w:gridCol w:w="3313"/>
        <w:gridCol w:w="3974"/>
      </w:tblGrid>
      <w:tr w:rsidR="00856E86" w:rsidRPr="00856E86" w:rsidTr="00E43422">
        <w:trPr>
          <w:trHeight w:val="1048"/>
        </w:trPr>
        <w:tc>
          <w:tcPr>
            <w:tcW w:w="3348" w:type="dxa"/>
            <w:shd w:val="clear" w:color="auto" w:fill="auto"/>
          </w:tcPr>
          <w:p w:rsidR="00856E86" w:rsidRPr="00856E86" w:rsidRDefault="00856E86" w:rsidP="00856E86">
            <w:pPr>
              <w:tabs>
                <w:tab w:val="left" w:pos="4815"/>
              </w:tabs>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Рассмотрена </w:t>
            </w:r>
          </w:p>
          <w:p w:rsidR="00856E86" w:rsidRPr="00856E86" w:rsidRDefault="00856E86" w:rsidP="00856E86">
            <w:pPr>
              <w:tabs>
                <w:tab w:val="left" w:pos="4815"/>
              </w:tabs>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на МО учителей </w:t>
            </w:r>
            <w:r w:rsidRPr="00856E86">
              <w:rPr>
                <w:rFonts w:ascii="Times New Roman" w:eastAsia="Calibri" w:hAnsi="Times New Roman" w:cs="Calibri"/>
                <w:sz w:val="24"/>
                <w:szCs w:val="24"/>
                <w:u w:val="single"/>
              </w:rPr>
              <w:t xml:space="preserve"> </w:t>
            </w:r>
            <w:r w:rsidRPr="00856E86">
              <w:rPr>
                <w:rFonts w:ascii="Times New Roman" w:eastAsia="Calibri" w:hAnsi="Times New Roman" w:cs="Calibri"/>
                <w:sz w:val="24"/>
                <w:szCs w:val="24"/>
              </w:rPr>
              <w:t>_________________________</w:t>
            </w:r>
          </w:p>
          <w:p w:rsidR="00856E86" w:rsidRPr="00856E86" w:rsidRDefault="00856E86" w:rsidP="00856E86">
            <w:pPr>
              <w:tabs>
                <w:tab w:val="left" w:pos="4815"/>
              </w:tabs>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протокол № </w:t>
            </w:r>
          </w:p>
          <w:p w:rsidR="00856E86" w:rsidRPr="00856E86" w:rsidRDefault="00856E86" w:rsidP="00856E86">
            <w:pPr>
              <w:tabs>
                <w:tab w:val="left" w:pos="4815"/>
              </w:tabs>
              <w:spacing w:after="200" w:line="276" w:lineRule="auto"/>
              <w:rPr>
                <w:rFonts w:ascii="Times New Roman" w:eastAsia="Calibri" w:hAnsi="Times New Roman" w:cs="Calibri"/>
                <w:b/>
                <w:sz w:val="24"/>
                <w:szCs w:val="24"/>
              </w:rPr>
            </w:pPr>
            <w:r w:rsidRPr="00856E86">
              <w:rPr>
                <w:rFonts w:ascii="Times New Roman" w:eastAsia="Calibri" w:hAnsi="Times New Roman" w:cs="Calibri"/>
                <w:sz w:val="24"/>
                <w:szCs w:val="24"/>
              </w:rPr>
              <w:t xml:space="preserve">от «    » </w:t>
            </w:r>
            <w:r w:rsidRPr="00856E86">
              <w:rPr>
                <w:rFonts w:ascii="Times New Roman" w:eastAsia="Calibri" w:hAnsi="Times New Roman" w:cs="Calibri"/>
                <w:sz w:val="24"/>
                <w:szCs w:val="24"/>
                <w:u w:val="single"/>
              </w:rPr>
              <w:t>августа</w:t>
            </w:r>
            <w:r w:rsidR="00473294">
              <w:rPr>
                <w:rFonts w:ascii="Times New Roman" w:eastAsia="Calibri" w:hAnsi="Times New Roman" w:cs="Calibri"/>
                <w:sz w:val="24"/>
                <w:szCs w:val="24"/>
              </w:rPr>
              <w:t xml:space="preserve"> 2020</w:t>
            </w:r>
            <w:r w:rsidRPr="00856E86">
              <w:rPr>
                <w:rFonts w:ascii="Times New Roman" w:eastAsia="Calibri" w:hAnsi="Times New Roman" w:cs="Calibri"/>
                <w:sz w:val="24"/>
                <w:szCs w:val="24"/>
              </w:rPr>
              <w:t>г.</w:t>
            </w:r>
          </w:p>
        </w:tc>
        <w:tc>
          <w:tcPr>
            <w:tcW w:w="3313" w:type="dxa"/>
            <w:shd w:val="clear" w:color="auto" w:fill="auto"/>
          </w:tcPr>
          <w:p w:rsidR="00856E86" w:rsidRPr="00856E86" w:rsidRDefault="00856E86" w:rsidP="00856E86">
            <w:pPr>
              <w:tabs>
                <w:tab w:val="left" w:pos="4815"/>
              </w:tabs>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Принята на НМС </w:t>
            </w:r>
          </w:p>
          <w:p w:rsidR="00856E86" w:rsidRPr="00856E86" w:rsidRDefault="00856E86" w:rsidP="00856E86">
            <w:pPr>
              <w:tabs>
                <w:tab w:val="left" w:pos="4815"/>
              </w:tabs>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протокол №                  </w:t>
            </w:r>
          </w:p>
          <w:p w:rsidR="00856E86" w:rsidRPr="00856E86" w:rsidRDefault="00856E86" w:rsidP="00856E86">
            <w:pPr>
              <w:tabs>
                <w:tab w:val="left" w:pos="4815"/>
              </w:tabs>
              <w:spacing w:after="200" w:line="276" w:lineRule="auto"/>
              <w:rPr>
                <w:rFonts w:ascii="Times New Roman" w:eastAsia="Calibri" w:hAnsi="Times New Roman" w:cs="Calibri"/>
                <w:b/>
                <w:sz w:val="24"/>
                <w:szCs w:val="24"/>
              </w:rPr>
            </w:pPr>
            <w:r w:rsidRPr="00856E86">
              <w:rPr>
                <w:rFonts w:ascii="Times New Roman" w:eastAsia="Calibri" w:hAnsi="Times New Roman" w:cs="Calibri"/>
                <w:sz w:val="24"/>
                <w:szCs w:val="24"/>
              </w:rPr>
              <w:t>от «</w:t>
            </w:r>
            <w:r w:rsidRPr="00856E86">
              <w:rPr>
                <w:rFonts w:ascii="Times New Roman" w:eastAsia="Calibri" w:hAnsi="Times New Roman" w:cs="Calibri"/>
                <w:sz w:val="24"/>
                <w:szCs w:val="24"/>
                <w:u w:val="single"/>
              </w:rPr>
              <w:t xml:space="preserve">     </w:t>
            </w:r>
            <w:r w:rsidRPr="00856E86">
              <w:rPr>
                <w:rFonts w:ascii="Times New Roman" w:eastAsia="Calibri" w:hAnsi="Times New Roman" w:cs="Calibri"/>
                <w:sz w:val="24"/>
                <w:szCs w:val="24"/>
              </w:rPr>
              <w:t xml:space="preserve">» </w:t>
            </w:r>
            <w:r w:rsidRPr="00856E86">
              <w:rPr>
                <w:rFonts w:ascii="Times New Roman" w:eastAsia="Calibri" w:hAnsi="Times New Roman" w:cs="Calibri"/>
                <w:sz w:val="24"/>
                <w:szCs w:val="24"/>
                <w:u w:val="single"/>
              </w:rPr>
              <w:t xml:space="preserve">августа </w:t>
            </w:r>
            <w:r w:rsidR="00473294">
              <w:rPr>
                <w:rFonts w:ascii="Times New Roman" w:eastAsia="Calibri" w:hAnsi="Times New Roman" w:cs="Calibri"/>
                <w:sz w:val="24"/>
                <w:szCs w:val="24"/>
              </w:rPr>
              <w:t>2020</w:t>
            </w:r>
            <w:r w:rsidRPr="00856E86">
              <w:rPr>
                <w:rFonts w:ascii="Times New Roman" w:eastAsia="Calibri" w:hAnsi="Times New Roman" w:cs="Calibri"/>
                <w:sz w:val="24"/>
                <w:szCs w:val="24"/>
              </w:rPr>
              <w:t xml:space="preserve">г                                   </w:t>
            </w:r>
          </w:p>
        </w:tc>
        <w:tc>
          <w:tcPr>
            <w:tcW w:w="3974" w:type="dxa"/>
            <w:shd w:val="clear" w:color="auto" w:fill="auto"/>
          </w:tcPr>
          <w:p w:rsidR="00856E86" w:rsidRPr="00856E86" w:rsidRDefault="00856E86" w:rsidP="00856E86">
            <w:pPr>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Утверждаю                                                              </w:t>
            </w:r>
            <w:r w:rsidR="00473294">
              <w:rPr>
                <w:rFonts w:ascii="Times New Roman" w:eastAsia="Calibri" w:hAnsi="Times New Roman" w:cs="Calibri"/>
                <w:sz w:val="24"/>
                <w:szCs w:val="24"/>
              </w:rPr>
              <w:t xml:space="preserve">        директор Лицей </w:t>
            </w:r>
          </w:p>
          <w:p w:rsidR="00856E86" w:rsidRPr="00856E86" w:rsidRDefault="00856E86" w:rsidP="00856E86">
            <w:pPr>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________________</w:t>
            </w:r>
          </w:p>
          <w:p w:rsidR="00856E86" w:rsidRPr="00856E86" w:rsidRDefault="00856E86" w:rsidP="00856E86">
            <w:pPr>
              <w:spacing w:after="200" w:line="276" w:lineRule="auto"/>
              <w:rPr>
                <w:rFonts w:ascii="Times New Roman" w:eastAsia="Calibri" w:hAnsi="Times New Roman" w:cs="Calibri"/>
                <w:sz w:val="24"/>
                <w:szCs w:val="24"/>
              </w:rPr>
            </w:pPr>
            <w:r w:rsidRPr="00856E86">
              <w:rPr>
                <w:rFonts w:ascii="Times New Roman" w:eastAsia="Calibri" w:hAnsi="Times New Roman" w:cs="Calibri"/>
                <w:sz w:val="24"/>
                <w:szCs w:val="24"/>
              </w:rPr>
              <w:t xml:space="preserve">приказ №   </w:t>
            </w:r>
          </w:p>
          <w:p w:rsidR="00856E86" w:rsidRPr="00856E86" w:rsidRDefault="00856E86" w:rsidP="00856E86">
            <w:pPr>
              <w:tabs>
                <w:tab w:val="left" w:pos="4815"/>
              </w:tabs>
              <w:spacing w:after="200" w:line="276" w:lineRule="auto"/>
              <w:rPr>
                <w:rFonts w:ascii="Times New Roman" w:eastAsia="Calibri" w:hAnsi="Times New Roman" w:cs="Calibri"/>
                <w:b/>
                <w:sz w:val="24"/>
                <w:szCs w:val="24"/>
              </w:rPr>
            </w:pPr>
            <w:r w:rsidRPr="00856E86">
              <w:rPr>
                <w:rFonts w:ascii="Times New Roman" w:eastAsia="Calibri" w:hAnsi="Times New Roman" w:cs="Calibri"/>
                <w:sz w:val="24"/>
                <w:szCs w:val="24"/>
              </w:rPr>
              <w:t>от «</w:t>
            </w:r>
            <w:r w:rsidRPr="00856E86">
              <w:rPr>
                <w:rFonts w:ascii="Times New Roman" w:eastAsia="Calibri" w:hAnsi="Times New Roman" w:cs="Calibri"/>
                <w:sz w:val="24"/>
                <w:szCs w:val="24"/>
                <w:u w:val="single"/>
              </w:rPr>
              <w:t xml:space="preserve">        </w:t>
            </w:r>
            <w:r w:rsidRPr="00856E86">
              <w:rPr>
                <w:rFonts w:ascii="Times New Roman" w:eastAsia="Calibri" w:hAnsi="Times New Roman" w:cs="Calibri"/>
                <w:sz w:val="24"/>
                <w:szCs w:val="24"/>
              </w:rPr>
              <w:t xml:space="preserve">» </w:t>
            </w:r>
            <w:r w:rsidRPr="00856E86">
              <w:rPr>
                <w:rFonts w:ascii="Times New Roman" w:eastAsia="Calibri" w:hAnsi="Times New Roman" w:cs="Calibri"/>
                <w:sz w:val="24"/>
                <w:szCs w:val="24"/>
                <w:u w:val="single"/>
              </w:rPr>
              <w:t>августа</w:t>
            </w:r>
            <w:r w:rsidR="00473294">
              <w:rPr>
                <w:rFonts w:ascii="Times New Roman" w:eastAsia="Calibri" w:hAnsi="Times New Roman" w:cs="Calibri"/>
                <w:sz w:val="24"/>
                <w:szCs w:val="24"/>
              </w:rPr>
              <w:t xml:space="preserve"> 2020</w:t>
            </w:r>
            <w:r w:rsidRPr="00856E86">
              <w:rPr>
                <w:rFonts w:ascii="Times New Roman" w:eastAsia="Calibri" w:hAnsi="Times New Roman" w:cs="Calibri"/>
                <w:sz w:val="24"/>
                <w:szCs w:val="24"/>
              </w:rPr>
              <w:t xml:space="preserve">г                                   </w:t>
            </w:r>
          </w:p>
        </w:tc>
      </w:tr>
    </w:tbl>
    <w:p w:rsidR="00856E86" w:rsidRPr="00856E86" w:rsidRDefault="00856E86" w:rsidP="00856E86">
      <w:pPr>
        <w:spacing w:after="200" w:line="276" w:lineRule="auto"/>
        <w:jc w:val="center"/>
        <w:rPr>
          <w:rFonts w:ascii="Times New Roman" w:eastAsia="Calibri" w:hAnsi="Times New Roman" w:cs="Times New Roman"/>
          <w:b/>
          <w:bCs/>
          <w:sz w:val="24"/>
          <w:szCs w:val="24"/>
        </w:rPr>
      </w:pPr>
    </w:p>
    <w:p w:rsidR="00856E86" w:rsidRPr="00856E86" w:rsidRDefault="00856E86" w:rsidP="00856E86">
      <w:pPr>
        <w:spacing w:after="200" w:line="240" w:lineRule="auto"/>
        <w:rPr>
          <w:rFonts w:ascii="Times New Roman" w:eastAsia="Times New Roman" w:hAnsi="Times New Roman" w:cs="Calibri"/>
          <w:b/>
          <w:bCs/>
          <w:sz w:val="28"/>
          <w:szCs w:val="28"/>
          <w:lang w:eastAsia="ru-RU"/>
        </w:rPr>
      </w:pPr>
    </w:p>
    <w:p w:rsidR="00856E86" w:rsidRPr="00856E86" w:rsidRDefault="00856E86" w:rsidP="00856E86">
      <w:pPr>
        <w:spacing w:after="200" w:line="240" w:lineRule="auto"/>
        <w:ind w:firstLine="706"/>
        <w:jc w:val="center"/>
        <w:rPr>
          <w:rFonts w:ascii="Times New Roman" w:eastAsia="Times New Roman" w:hAnsi="Times New Roman" w:cs="Calibri"/>
          <w:b/>
          <w:bCs/>
          <w:sz w:val="24"/>
          <w:szCs w:val="24"/>
          <w:lang w:eastAsia="ru-RU"/>
        </w:rPr>
      </w:pPr>
    </w:p>
    <w:p w:rsidR="00856E86" w:rsidRPr="00856E86" w:rsidRDefault="00856E86" w:rsidP="00856E86">
      <w:pPr>
        <w:spacing w:after="200" w:line="276" w:lineRule="auto"/>
        <w:jc w:val="center"/>
        <w:rPr>
          <w:rFonts w:ascii="Times New Roman" w:eastAsia="Calibri" w:hAnsi="Times New Roman" w:cs="Times New Roman"/>
          <w:b/>
          <w:bCs/>
          <w:sz w:val="24"/>
          <w:szCs w:val="24"/>
        </w:rPr>
      </w:pPr>
    </w:p>
    <w:p w:rsidR="00856E86" w:rsidRPr="00856E86" w:rsidRDefault="00856E86" w:rsidP="00856E86">
      <w:pPr>
        <w:spacing w:after="200" w:line="276" w:lineRule="auto"/>
        <w:rPr>
          <w:rFonts w:ascii="Times New Roman" w:eastAsia="Calibri" w:hAnsi="Times New Roman" w:cs="Times New Roman"/>
          <w:b/>
          <w:bCs/>
          <w:sz w:val="24"/>
          <w:szCs w:val="24"/>
        </w:rPr>
      </w:pPr>
    </w:p>
    <w:p w:rsidR="00856E86" w:rsidRPr="00856E86" w:rsidRDefault="00856E86" w:rsidP="00856E86">
      <w:pPr>
        <w:spacing w:after="200" w:line="276" w:lineRule="auto"/>
        <w:jc w:val="center"/>
        <w:rPr>
          <w:rFonts w:ascii="Times New Roman" w:eastAsia="Calibri" w:hAnsi="Times New Roman" w:cs="Times New Roman"/>
          <w:b/>
          <w:bCs/>
          <w:sz w:val="24"/>
          <w:szCs w:val="24"/>
        </w:rPr>
      </w:pPr>
    </w:p>
    <w:p w:rsidR="00856E86" w:rsidRPr="00856E86" w:rsidRDefault="00856E86" w:rsidP="00856E86">
      <w:pPr>
        <w:spacing w:after="0" w:line="276" w:lineRule="auto"/>
        <w:jc w:val="center"/>
        <w:rPr>
          <w:rFonts w:ascii="Times New Roman" w:eastAsia="Calibri" w:hAnsi="Times New Roman" w:cs="Calibri"/>
          <w:b/>
          <w:sz w:val="48"/>
          <w:szCs w:val="48"/>
        </w:rPr>
      </w:pPr>
      <w:r w:rsidRPr="00856E86">
        <w:rPr>
          <w:rFonts w:ascii="Times New Roman" w:eastAsia="Calibri" w:hAnsi="Times New Roman" w:cs="Calibri"/>
          <w:b/>
          <w:sz w:val="48"/>
          <w:szCs w:val="48"/>
        </w:rPr>
        <w:t>Рабочая программа</w:t>
      </w:r>
    </w:p>
    <w:p w:rsidR="00856E86" w:rsidRPr="00856E86" w:rsidRDefault="00856E86" w:rsidP="00856E86">
      <w:pPr>
        <w:spacing w:after="0" w:line="240" w:lineRule="auto"/>
        <w:jc w:val="center"/>
        <w:rPr>
          <w:rFonts w:ascii="Times New Roman" w:eastAsia="Calibri" w:hAnsi="Times New Roman" w:cs="Times New Roman"/>
          <w:b/>
          <w:sz w:val="44"/>
          <w:szCs w:val="44"/>
        </w:rPr>
      </w:pPr>
      <w:r w:rsidRPr="00856E86">
        <w:rPr>
          <w:rFonts w:ascii="Times New Roman" w:eastAsia="Calibri" w:hAnsi="Times New Roman" w:cs="Calibri"/>
          <w:b/>
          <w:sz w:val="44"/>
          <w:szCs w:val="44"/>
        </w:rPr>
        <w:t>факультативного курса</w:t>
      </w:r>
      <w:r w:rsidRPr="00856E86">
        <w:rPr>
          <w:rFonts w:ascii="Times New Roman" w:eastAsia="Calibri" w:hAnsi="Times New Roman" w:cs="Times New Roman"/>
          <w:b/>
          <w:sz w:val="44"/>
          <w:szCs w:val="44"/>
        </w:rPr>
        <w:t xml:space="preserve"> по спортивно-оздоровительному направлению</w:t>
      </w:r>
    </w:p>
    <w:p w:rsidR="00856E86" w:rsidRPr="00856E86" w:rsidRDefault="00856E86" w:rsidP="00856E86">
      <w:pPr>
        <w:spacing w:after="0" w:line="240" w:lineRule="auto"/>
        <w:jc w:val="center"/>
        <w:rPr>
          <w:rFonts w:ascii="Times New Roman" w:eastAsia="Calibri" w:hAnsi="Times New Roman" w:cs="Times New Roman"/>
          <w:b/>
          <w:sz w:val="44"/>
          <w:szCs w:val="44"/>
        </w:rPr>
      </w:pPr>
      <w:r w:rsidRPr="00856E86">
        <w:rPr>
          <w:rFonts w:ascii="Times New Roman" w:eastAsia="Calibri" w:hAnsi="Times New Roman" w:cs="Times New Roman"/>
          <w:b/>
          <w:sz w:val="44"/>
          <w:szCs w:val="44"/>
        </w:rPr>
        <w:t>«</w:t>
      </w:r>
      <w:r>
        <w:rPr>
          <w:rFonts w:ascii="Times New Roman" w:eastAsia="Calibri" w:hAnsi="Times New Roman" w:cs="Times New Roman"/>
          <w:b/>
          <w:sz w:val="44"/>
          <w:szCs w:val="44"/>
        </w:rPr>
        <w:t>Волейбол</w:t>
      </w:r>
      <w:r w:rsidRPr="00856E86">
        <w:rPr>
          <w:rFonts w:ascii="Times New Roman" w:eastAsia="Calibri" w:hAnsi="Times New Roman" w:cs="Times New Roman"/>
          <w:b/>
          <w:sz w:val="44"/>
          <w:szCs w:val="44"/>
        </w:rPr>
        <w:t>»</w:t>
      </w:r>
    </w:p>
    <w:p w:rsidR="00856E86" w:rsidRPr="00856E86" w:rsidRDefault="00856E86" w:rsidP="00856E86">
      <w:pPr>
        <w:spacing w:after="0" w:line="240" w:lineRule="auto"/>
        <w:jc w:val="center"/>
        <w:rPr>
          <w:rFonts w:ascii="Times New Roman" w:eastAsia="Calibri" w:hAnsi="Times New Roman" w:cs="Calibri"/>
          <w:b/>
          <w:sz w:val="44"/>
          <w:szCs w:val="44"/>
        </w:rPr>
      </w:pPr>
      <w:r w:rsidRPr="00856E86">
        <w:rPr>
          <w:rFonts w:ascii="Times New Roman" w:eastAsia="Calibri" w:hAnsi="Times New Roman" w:cs="Times New Roman"/>
          <w:b/>
          <w:sz w:val="44"/>
          <w:szCs w:val="44"/>
        </w:rPr>
        <w:t>для 5 клас</w:t>
      </w:r>
      <w:r w:rsidR="000445FA">
        <w:rPr>
          <w:rFonts w:ascii="Times New Roman" w:eastAsia="Calibri" w:hAnsi="Times New Roman" w:cs="Times New Roman"/>
          <w:b/>
          <w:sz w:val="44"/>
          <w:szCs w:val="44"/>
        </w:rPr>
        <w:t>са на 2020-2021</w:t>
      </w:r>
      <w:r w:rsidRPr="00856E86">
        <w:rPr>
          <w:rFonts w:ascii="Times New Roman" w:eastAsia="Calibri" w:hAnsi="Times New Roman" w:cs="Times New Roman"/>
          <w:b/>
          <w:sz w:val="44"/>
          <w:szCs w:val="44"/>
        </w:rPr>
        <w:t xml:space="preserve"> учебный год</w:t>
      </w:r>
    </w:p>
    <w:p w:rsidR="00856E86" w:rsidRPr="00856E86" w:rsidRDefault="00856E86" w:rsidP="00856E86">
      <w:pPr>
        <w:spacing w:after="200" w:line="276" w:lineRule="auto"/>
        <w:jc w:val="right"/>
        <w:rPr>
          <w:rFonts w:ascii="Times New Roman" w:eastAsia="Calibri" w:hAnsi="Times New Roman" w:cs="Calibri"/>
          <w:b/>
          <w:sz w:val="24"/>
          <w:szCs w:val="24"/>
        </w:rPr>
      </w:pPr>
    </w:p>
    <w:p w:rsidR="00856E86" w:rsidRPr="00856E86" w:rsidRDefault="000445FA" w:rsidP="00856E86">
      <w:pPr>
        <w:spacing w:after="0" w:line="276" w:lineRule="auto"/>
        <w:jc w:val="right"/>
        <w:rPr>
          <w:rFonts w:ascii="Times New Roman" w:eastAsia="Calibri" w:hAnsi="Times New Roman" w:cs="Calibri"/>
          <w:b/>
          <w:sz w:val="32"/>
          <w:szCs w:val="32"/>
        </w:rPr>
      </w:pPr>
      <w:r>
        <w:rPr>
          <w:rFonts w:ascii="Times New Roman" w:eastAsia="Calibri" w:hAnsi="Times New Roman" w:cs="Calibri"/>
          <w:b/>
          <w:sz w:val="32"/>
          <w:szCs w:val="32"/>
        </w:rPr>
        <w:t>Составитель</w:t>
      </w:r>
      <w:r w:rsidR="00856E86" w:rsidRPr="00856E86">
        <w:rPr>
          <w:rFonts w:ascii="Times New Roman" w:eastAsia="Calibri" w:hAnsi="Times New Roman" w:cs="Calibri"/>
          <w:b/>
          <w:sz w:val="32"/>
          <w:szCs w:val="32"/>
        </w:rPr>
        <w:t xml:space="preserve">: </w:t>
      </w:r>
      <w:proofErr w:type="spellStart"/>
      <w:r>
        <w:rPr>
          <w:rFonts w:ascii="Times New Roman" w:eastAsia="Calibri" w:hAnsi="Times New Roman" w:cs="Calibri"/>
          <w:b/>
          <w:sz w:val="32"/>
          <w:szCs w:val="32"/>
        </w:rPr>
        <w:t>Помигуев</w:t>
      </w:r>
      <w:proofErr w:type="spellEnd"/>
      <w:r>
        <w:rPr>
          <w:rFonts w:ascii="Times New Roman" w:eastAsia="Calibri" w:hAnsi="Times New Roman" w:cs="Calibri"/>
          <w:b/>
          <w:sz w:val="32"/>
          <w:szCs w:val="32"/>
        </w:rPr>
        <w:t xml:space="preserve"> Н.С.</w:t>
      </w:r>
      <w:r w:rsidR="00856E86" w:rsidRPr="00856E86">
        <w:rPr>
          <w:rFonts w:ascii="Times New Roman" w:eastAsia="Calibri" w:hAnsi="Times New Roman" w:cs="Calibri"/>
          <w:b/>
          <w:sz w:val="32"/>
          <w:szCs w:val="32"/>
        </w:rPr>
        <w:t xml:space="preserve"> </w:t>
      </w:r>
    </w:p>
    <w:p w:rsidR="00856E86" w:rsidRPr="00856E86" w:rsidRDefault="00856E86" w:rsidP="00856E86">
      <w:pPr>
        <w:spacing w:after="0" w:line="276" w:lineRule="auto"/>
        <w:jc w:val="right"/>
        <w:rPr>
          <w:rFonts w:ascii="Times New Roman" w:eastAsia="Calibri" w:hAnsi="Times New Roman" w:cs="Calibri"/>
          <w:sz w:val="32"/>
          <w:szCs w:val="32"/>
        </w:rPr>
      </w:pPr>
      <w:r w:rsidRPr="00856E86">
        <w:rPr>
          <w:rFonts w:ascii="Times New Roman" w:eastAsia="Calibri" w:hAnsi="Times New Roman" w:cs="Calibri"/>
          <w:sz w:val="32"/>
          <w:szCs w:val="32"/>
        </w:rPr>
        <w:t xml:space="preserve">учитель физической культуры </w:t>
      </w:r>
    </w:p>
    <w:p w:rsidR="00856E86" w:rsidRPr="00856E86" w:rsidRDefault="00856E86" w:rsidP="000445FA">
      <w:pPr>
        <w:spacing w:after="0" w:line="276" w:lineRule="auto"/>
        <w:jc w:val="center"/>
        <w:rPr>
          <w:rFonts w:ascii="Times New Roman" w:eastAsia="Calibri" w:hAnsi="Times New Roman" w:cs="Calibri"/>
          <w:sz w:val="32"/>
          <w:szCs w:val="32"/>
        </w:rPr>
      </w:pPr>
    </w:p>
    <w:p w:rsidR="00856E86" w:rsidRPr="00856E86" w:rsidRDefault="00856E86" w:rsidP="00856E86">
      <w:pPr>
        <w:tabs>
          <w:tab w:val="left" w:pos="4815"/>
        </w:tabs>
        <w:spacing w:after="200" w:line="276" w:lineRule="auto"/>
        <w:jc w:val="center"/>
        <w:rPr>
          <w:rFonts w:ascii="Times New Roman" w:eastAsia="Calibri" w:hAnsi="Times New Roman" w:cs="Calibri"/>
          <w:b/>
          <w:sz w:val="24"/>
          <w:szCs w:val="24"/>
        </w:rPr>
      </w:pPr>
    </w:p>
    <w:p w:rsidR="00856E86" w:rsidRPr="00856E86" w:rsidRDefault="00856E86" w:rsidP="00856E86">
      <w:pPr>
        <w:tabs>
          <w:tab w:val="left" w:pos="4815"/>
        </w:tabs>
        <w:spacing w:after="200" w:line="276" w:lineRule="auto"/>
        <w:jc w:val="center"/>
        <w:rPr>
          <w:rFonts w:ascii="Times New Roman" w:eastAsia="Calibri" w:hAnsi="Times New Roman" w:cs="Calibri"/>
          <w:b/>
          <w:sz w:val="24"/>
          <w:szCs w:val="24"/>
        </w:rPr>
      </w:pPr>
    </w:p>
    <w:p w:rsidR="00856E86" w:rsidRPr="00856E86" w:rsidRDefault="00856E86" w:rsidP="00856E86">
      <w:pPr>
        <w:tabs>
          <w:tab w:val="left" w:pos="4815"/>
        </w:tabs>
        <w:spacing w:after="200" w:line="276" w:lineRule="auto"/>
        <w:rPr>
          <w:rFonts w:ascii="Times New Roman" w:eastAsia="Calibri" w:hAnsi="Times New Roman" w:cs="Calibri"/>
          <w:b/>
          <w:sz w:val="24"/>
          <w:szCs w:val="24"/>
        </w:rPr>
      </w:pPr>
    </w:p>
    <w:p w:rsidR="00856E86" w:rsidRDefault="00F00ECD" w:rsidP="00856E86">
      <w:pPr>
        <w:tabs>
          <w:tab w:val="left" w:pos="4815"/>
        </w:tabs>
        <w:spacing w:after="200" w:line="276" w:lineRule="auto"/>
        <w:jc w:val="center"/>
        <w:rPr>
          <w:rFonts w:ascii="Times New Roman" w:eastAsia="Calibri" w:hAnsi="Times New Roman" w:cs="Calibri"/>
          <w:b/>
          <w:sz w:val="24"/>
          <w:szCs w:val="24"/>
        </w:rPr>
      </w:pPr>
      <w:r>
        <w:rPr>
          <w:rFonts w:ascii="Times New Roman" w:eastAsia="Calibri" w:hAnsi="Times New Roman" w:cs="Calibri"/>
          <w:b/>
          <w:sz w:val="24"/>
          <w:szCs w:val="24"/>
        </w:rPr>
        <w:t xml:space="preserve">г. </w:t>
      </w:r>
      <w:r w:rsidR="000445FA">
        <w:rPr>
          <w:rFonts w:ascii="Times New Roman" w:eastAsia="Calibri" w:hAnsi="Times New Roman" w:cs="Calibri"/>
          <w:b/>
          <w:sz w:val="24"/>
          <w:szCs w:val="24"/>
        </w:rPr>
        <w:t>, 2020</w:t>
      </w:r>
      <w:r w:rsidR="00856E86" w:rsidRPr="00856E86">
        <w:rPr>
          <w:rFonts w:ascii="Times New Roman" w:eastAsia="Calibri" w:hAnsi="Times New Roman" w:cs="Calibri"/>
          <w:b/>
          <w:sz w:val="24"/>
          <w:szCs w:val="24"/>
        </w:rPr>
        <w:t xml:space="preserve"> г.</w:t>
      </w:r>
    </w:p>
    <w:p w:rsidR="000445FA" w:rsidRDefault="000445FA" w:rsidP="00856E86">
      <w:pPr>
        <w:tabs>
          <w:tab w:val="left" w:pos="4815"/>
        </w:tabs>
        <w:spacing w:after="200" w:line="276" w:lineRule="auto"/>
        <w:jc w:val="center"/>
        <w:rPr>
          <w:rFonts w:ascii="Times New Roman" w:eastAsia="Calibri" w:hAnsi="Times New Roman" w:cs="Calibri"/>
          <w:b/>
          <w:sz w:val="24"/>
          <w:szCs w:val="24"/>
        </w:rPr>
      </w:pPr>
    </w:p>
    <w:p w:rsidR="000445FA" w:rsidRPr="00856E86" w:rsidRDefault="000445FA" w:rsidP="00856E86">
      <w:pPr>
        <w:tabs>
          <w:tab w:val="left" w:pos="4815"/>
        </w:tabs>
        <w:spacing w:after="200" w:line="276" w:lineRule="auto"/>
        <w:jc w:val="center"/>
        <w:rPr>
          <w:rFonts w:ascii="Times New Roman" w:eastAsia="Calibri" w:hAnsi="Times New Roman" w:cs="Calibri"/>
          <w:b/>
          <w:sz w:val="24"/>
          <w:szCs w:val="24"/>
        </w:rPr>
      </w:pPr>
    </w:p>
    <w:p w:rsidR="00856E86" w:rsidRPr="00856E86" w:rsidRDefault="00856E86" w:rsidP="00856E86">
      <w:pPr>
        <w:suppressAutoHyphens/>
        <w:spacing w:after="200" w:line="276" w:lineRule="auto"/>
        <w:jc w:val="center"/>
        <w:rPr>
          <w:rFonts w:ascii="Times New Roman" w:eastAsia="Times New Roman" w:hAnsi="Times New Roman" w:cs="Calibri"/>
          <w:b/>
          <w:sz w:val="28"/>
          <w:szCs w:val="28"/>
          <w:lang w:eastAsia="ar-SA"/>
        </w:rPr>
      </w:pPr>
      <w:r w:rsidRPr="00856E86">
        <w:rPr>
          <w:rFonts w:ascii="Times New Roman" w:eastAsia="Times New Roman" w:hAnsi="Times New Roman" w:cs="Calibri"/>
          <w:b/>
          <w:sz w:val="28"/>
          <w:szCs w:val="28"/>
          <w:lang w:eastAsia="ar-SA"/>
        </w:rPr>
        <w:lastRenderedPageBreak/>
        <w:t>ПОЯСНИТЕЛЬНАЯ ЗАПИСКА</w:t>
      </w:r>
    </w:p>
    <w:p w:rsidR="00856E86" w:rsidRPr="00856E86" w:rsidRDefault="00856E86" w:rsidP="00856E86">
      <w:pPr>
        <w:shd w:val="clear" w:color="auto" w:fill="FFFFFF"/>
        <w:spacing w:after="0" w:line="240" w:lineRule="auto"/>
        <w:rPr>
          <w:rFonts w:ascii="Times New Roman" w:eastAsia="Times New Roman" w:hAnsi="Times New Roman" w:cs="Times New Roman"/>
          <w:color w:val="333333"/>
          <w:sz w:val="24"/>
          <w:szCs w:val="24"/>
          <w:lang w:eastAsia="ru-RU"/>
        </w:rPr>
      </w:pPr>
      <w:r w:rsidRPr="00856E86">
        <w:rPr>
          <w:rFonts w:ascii="Times New Roman" w:eastAsia="Times New Roman" w:hAnsi="Times New Roman" w:cs="Times New Roman"/>
          <w:color w:val="333333"/>
          <w:sz w:val="24"/>
          <w:szCs w:val="24"/>
          <w:lang w:eastAsia="ru-RU"/>
        </w:rPr>
        <w:t xml:space="preserve">Рабочая программа внеурочной деятельности по волейболу составлена на основе «Внеурочная деятельность учащихся. Волейбол». ФГОС. </w:t>
      </w:r>
      <w:proofErr w:type="spellStart"/>
      <w:r w:rsidRPr="00856E86">
        <w:rPr>
          <w:rFonts w:ascii="Times New Roman" w:eastAsia="Times New Roman" w:hAnsi="Times New Roman" w:cs="Times New Roman"/>
          <w:color w:val="333333"/>
          <w:sz w:val="24"/>
          <w:szCs w:val="24"/>
          <w:lang w:eastAsia="ru-RU"/>
        </w:rPr>
        <w:t>Г.А.колодницкий</w:t>
      </w:r>
      <w:proofErr w:type="spellEnd"/>
      <w:r w:rsidRPr="00856E86">
        <w:rPr>
          <w:rFonts w:ascii="Times New Roman" w:eastAsia="Times New Roman" w:hAnsi="Times New Roman" w:cs="Times New Roman"/>
          <w:color w:val="333333"/>
          <w:sz w:val="24"/>
          <w:szCs w:val="24"/>
          <w:lang w:eastAsia="ru-RU"/>
        </w:rPr>
        <w:t>, В.С.Кузнецов, м.В. Маслов. М.: «Просвещение», 2011г.; «Физическая культура. Рабочие программы. 2-е издание. Москва «Просвещение», 2012г.</w:t>
      </w:r>
    </w:p>
    <w:p w:rsidR="00A83D57" w:rsidRPr="00A83D57" w:rsidRDefault="00A83D57" w:rsidP="00A83D57">
      <w:pPr>
        <w:spacing w:after="0" w:line="240" w:lineRule="auto"/>
        <w:ind w:firstLine="720"/>
        <w:rPr>
          <w:rFonts w:ascii="Times New Roman" w:hAnsi="Times New Roman"/>
          <w:sz w:val="24"/>
          <w:szCs w:val="24"/>
        </w:rPr>
      </w:pPr>
      <w:r w:rsidRPr="00A83D57">
        <w:rPr>
          <w:rFonts w:ascii="Times New Roman" w:hAnsi="Times New Roman"/>
          <w:sz w:val="24"/>
          <w:szCs w:val="24"/>
        </w:rPr>
        <w:t xml:space="preserve">Дополнительная образовательная программа имеет физкультурно-спортивную направленность и предназначена для углубленного изучения раздела «Волейбол» образовательной программы средней школы. Целесообразность и актуальность программы заключается в том, что занятия по ней, позволят учащимся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подростков, имеет оздоровительный эффект, а также благотворно воздействует на все системы детского организма. Новизна программы 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уделено незаслуженно мало внимания. </w:t>
      </w:r>
    </w:p>
    <w:p w:rsidR="00A83D57" w:rsidRPr="00A83D57" w:rsidRDefault="00A83D57" w:rsidP="00A83D57">
      <w:pPr>
        <w:suppressAutoHyphens/>
        <w:spacing w:after="0" w:line="276" w:lineRule="auto"/>
        <w:rPr>
          <w:rFonts w:ascii="Times New Roman" w:eastAsia="Times New Roman" w:hAnsi="Times New Roman" w:cs="Calibri"/>
          <w:b/>
          <w:sz w:val="24"/>
          <w:szCs w:val="24"/>
          <w:lang w:eastAsia="ar-SA"/>
        </w:rPr>
      </w:pPr>
      <w:r w:rsidRPr="00A83D57">
        <w:rPr>
          <w:rFonts w:ascii="Times New Roman" w:eastAsia="Times New Roman" w:hAnsi="Times New Roman" w:cs="Calibri"/>
          <w:b/>
          <w:sz w:val="24"/>
          <w:szCs w:val="24"/>
          <w:lang w:eastAsia="ar-SA"/>
        </w:rPr>
        <w:t>Цели и задачи</w:t>
      </w:r>
    </w:p>
    <w:p w:rsidR="00A83D57" w:rsidRPr="00A83D57" w:rsidRDefault="00A83D57" w:rsidP="00A83D57">
      <w:pPr>
        <w:suppressAutoHyphens/>
        <w:spacing w:after="0" w:line="27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u w:val="single"/>
          <w:lang w:eastAsia="ar-SA"/>
        </w:rPr>
        <w:t>Цель программы</w:t>
      </w:r>
      <w:r w:rsidRPr="00A83D57">
        <w:rPr>
          <w:rFonts w:ascii="Times New Roman" w:eastAsia="Times New Roman" w:hAnsi="Times New Roman" w:cs="Calibri"/>
          <w:sz w:val="24"/>
          <w:szCs w:val="24"/>
          <w:lang w:eastAsia="ar-SA"/>
        </w:rPr>
        <w:t xml:space="preserve"> - углублённое изучение спортивной игры волейбол.</w:t>
      </w:r>
    </w:p>
    <w:p w:rsidR="00A83D57" w:rsidRPr="00A83D57" w:rsidRDefault="00A83D57" w:rsidP="00A83D57">
      <w:pPr>
        <w:suppressAutoHyphens/>
        <w:spacing w:after="0" w:line="27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u w:val="single"/>
          <w:lang w:eastAsia="ar-SA"/>
        </w:rPr>
        <w:t>Основными задачами программы являются</w:t>
      </w:r>
      <w:r w:rsidRPr="00A83D57">
        <w:rPr>
          <w:rFonts w:ascii="Times New Roman" w:eastAsia="Times New Roman" w:hAnsi="Times New Roman" w:cs="Calibri"/>
          <w:sz w:val="24"/>
          <w:szCs w:val="24"/>
          <w:lang w:eastAsia="ar-SA"/>
        </w:rPr>
        <w:t>:</w:t>
      </w:r>
    </w:p>
    <w:p w:rsidR="00A83D57" w:rsidRPr="00A83D57" w:rsidRDefault="00A83D57" w:rsidP="00A83D57">
      <w:pPr>
        <w:numPr>
          <w:ilvl w:val="0"/>
          <w:numId w:val="2"/>
        </w:numPr>
        <w:tabs>
          <w:tab w:val="num" w:pos="0"/>
        </w:tabs>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укрепление здоровья;</w:t>
      </w:r>
    </w:p>
    <w:p w:rsidR="00A83D57" w:rsidRPr="00A83D57" w:rsidRDefault="00A83D57" w:rsidP="00A83D57">
      <w:pPr>
        <w:numPr>
          <w:ilvl w:val="0"/>
          <w:numId w:val="2"/>
        </w:numPr>
        <w:tabs>
          <w:tab w:val="num" w:pos="0"/>
        </w:tabs>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содействие правильному физическому развитию;</w:t>
      </w:r>
    </w:p>
    <w:p w:rsidR="00A83D57" w:rsidRPr="00A83D57" w:rsidRDefault="00A83D57" w:rsidP="00A83D57">
      <w:pPr>
        <w:numPr>
          <w:ilvl w:val="0"/>
          <w:numId w:val="2"/>
        </w:numPr>
        <w:tabs>
          <w:tab w:val="num" w:pos="0"/>
        </w:tabs>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приобретение необходимых теоретических знаний;</w:t>
      </w:r>
    </w:p>
    <w:p w:rsidR="00A83D57" w:rsidRPr="00A83D57" w:rsidRDefault="00A83D57" w:rsidP="00A83D57">
      <w:pPr>
        <w:numPr>
          <w:ilvl w:val="0"/>
          <w:numId w:val="2"/>
        </w:numPr>
        <w:tabs>
          <w:tab w:val="num" w:pos="0"/>
        </w:tabs>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овладение основными приемами техники и тактики игры;</w:t>
      </w:r>
    </w:p>
    <w:p w:rsidR="00A83D57" w:rsidRPr="00A83D57" w:rsidRDefault="00A83D57" w:rsidP="00A83D57">
      <w:pPr>
        <w:numPr>
          <w:ilvl w:val="0"/>
          <w:numId w:val="2"/>
        </w:numPr>
        <w:tabs>
          <w:tab w:val="num" w:pos="0"/>
        </w:tabs>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воспитание воли, смелости, настойчивости, дисциплинированности, коллективизма, чувства дружбы;</w:t>
      </w:r>
    </w:p>
    <w:p w:rsidR="00A83D57" w:rsidRPr="00A83D57" w:rsidRDefault="00A83D57" w:rsidP="00A83D57">
      <w:pPr>
        <w:numPr>
          <w:ilvl w:val="0"/>
          <w:numId w:val="2"/>
        </w:numPr>
        <w:tabs>
          <w:tab w:val="num" w:pos="0"/>
        </w:tabs>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привитие ученикам организаторских навыков;</w:t>
      </w:r>
    </w:p>
    <w:p w:rsidR="00A83D57" w:rsidRPr="00A83D57" w:rsidRDefault="00A83D57" w:rsidP="00A83D57">
      <w:pPr>
        <w:numPr>
          <w:ilvl w:val="0"/>
          <w:numId w:val="2"/>
        </w:numPr>
        <w:suppressAutoHyphens/>
        <w:spacing w:after="0" w:line="256" w:lineRule="auto"/>
        <w:rPr>
          <w:rFonts w:ascii="Times New Roman" w:eastAsia="Times New Roman" w:hAnsi="Times New Roman" w:cs="Calibri"/>
          <w:sz w:val="24"/>
          <w:szCs w:val="24"/>
          <w:lang w:eastAsia="ar-SA"/>
        </w:rPr>
      </w:pPr>
      <w:r w:rsidRPr="00A83D57">
        <w:rPr>
          <w:rFonts w:ascii="Times New Roman" w:eastAsia="Times New Roman" w:hAnsi="Times New Roman" w:cs="Calibri"/>
          <w:sz w:val="24"/>
          <w:szCs w:val="24"/>
          <w:lang w:eastAsia="ar-SA"/>
        </w:rPr>
        <w:t>повышение специальной, физической, тактической подготовки школьников по волейболу.</w:t>
      </w:r>
    </w:p>
    <w:p w:rsidR="00A83D57" w:rsidRPr="00A83D57" w:rsidRDefault="00A83D57" w:rsidP="00A83D57">
      <w:pPr>
        <w:spacing w:after="120" w:line="240" w:lineRule="atLeast"/>
        <w:rPr>
          <w:rFonts w:ascii="Times New Roman" w:eastAsia="Times New Roman" w:hAnsi="Times New Roman" w:cs="Times New Roman"/>
          <w:sz w:val="24"/>
          <w:szCs w:val="24"/>
          <w:lang w:eastAsia="ru-RU"/>
        </w:rPr>
      </w:pPr>
      <w:r w:rsidRPr="00A83D57">
        <w:rPr>
          <w:rFonts w:ascii="Times New Roman" w:eastAsia="Times New Roman" w:hAnsi="Times New Roman" w:cs="Times New Roman"/>
          <w:b/>
          <w:bCs/>
          <w:sz w:val="24"/>
          <w:szCs w:val="24"/>
          <w:lang w:eastAsia="ru-RU"/>
        </w:rPr>
        <w:t>Актуальность</w:t>
      </w:r>
      <w:r w:rsidRPr="00A83D57">
        <w:rPr>
          <w:rFonts w:ascii="Times New Roman" w:eastAsia="Times New Roman" w:hAnsi="Times New Roman" w:cs="Times New Roman"/>
          <w:sz w:val="24"/>
          <w:szCs w:val="24"/>
          <w:lang w:eastAsia="ru-RU"/>
        </w:rPr>
        <w:t xml:space="preserve"> программы заключена во всё возрастающей роли физической культуры как средства воспитания в юных спортсменах гармонично развитой личности. Воспитание высоконравственных качеств в человеке, чувство коллективизма, дисциплинированности и трудолюбия. Формирование коммуникативных качеств, нравственности; сохранение здоровья, умение заботиться о своём здоровье.</w:t>
      </w:r>
    </w:p>
    <w:p w:rsidR="00A83D57" w:rsidRPr="00A83D57" w:rsidRDefault="00A83D57" w:rsidP="00A83D57">
      <w:pPr>
        <w:shd w:val="clear" w:color="auto" w:fill="FFFFFF"/>
        <w:spacing w:after="0" w:line="240" w:lineRule="auto"/>
        <w:jc w:val="center"/>
        <w:rPr>
          <w:rFonts w:ascii="Times New Roman" w:eastAsia="Times New Roman" w:hAnsi="Times New Roman" w:cs="Times New Roman"/>
          <w:lang w:eastAsia="ru-RU"/>
        </w:rPr>
      </w:pPr>
      <w:r w:rsidRPr="00A83D57">
        <w:rPr>
          <w:rFonts w:ascii="Times New Roman" w:eastAsia="Times New Roman" w:hAnsi="Times New Roman" w:cs="Times New Roman"/>
          <w:b/>
          <w:bCs/>
          <w:lang w:eastAsia="ru-RU"/>
        </w:rPr>
        <w:t>МЕСТО УЧЕБНОГО КУРСА В УЧЕБНОМ ПЛАНЕ</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Рабочая программа по внеурочной деятельности «Волейбол» рассчитана на 35 часов в год с проведение занятий 1 раз в неделю, продолжительностью 40 минут.</w:t>
      </w:r>
    </w:p>
    <w:p w:rsidR="006A7BA2" w:rsidRDefault="00A83D57" w:rsidP="00A83D57">
      <w:pPr>
        <w:spacing w:after="0"/>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 xml:space="preserve">Занятия проводятся в спортивном зале или на пришкольной спортивной площадке. </w:t>
      </w:r>
      <w:proofErr w:type="spellStart"/>
      <w:r w:rsidRPr="00A83D57">
        <w:rPr>
          <w:rFonts w:ascii="Times New Roman" w:eastAsia="Times New Roman" w:hAnsi="Times New Roman" w:cs="Times New Roman"/>
          <w:sz w:val="24"/>
          <w:szCs w:val="24"/>
          <w:lang w:eastAsia="ru-RU"/>
        </w:rPr>
        <w:t>Здоровьесберегающая</w:t>
      </w:r>
      <w:proofErr w:type="spellEnd"/>
      <w:r w:rsidRPr="00A83D57">
        <w:rPr>
          <w:rFonts w:ascii="Times New Roman" w:eastAsia="Times New Roman" w:hAnsi="Times New Roman" w:cs="Times New Roman"/>
          <w:sz w:val="24"/>
          <w:szCs w:val="24"/>
          <w:lang w:eastAsia="ru-RU"/>
        </w:rPr>
        <w:t xml:space="preserve"> организация образовательного процесса предполагает использование форм и методов обучения, адекватных возрастным возможностям занимающихся</w:t>
      </w:r>
      <w:r>
        <w:rPr>
          <w:rFonts w:ascii="Times New Roman" w:eastAsia="Times New Roman" w:hAnsi="Times New Roman" w:cs="Times New Roman"/>
          <w:sz w:val="24"/>
          <w:szCs w:val="24"/>
          <w:lang w:eastAsia="ru-RU"/>
        </w:rPr>
        <w:t>.</w:t>
      </w:r>
    </w:p>
    <w:p w:rsidR="00A83D57" w:rsidRDefault="00A83D57" w:rsidP="00A83D57">
      <w:pPr>
        <w:spacing w:after="0"/>
        <w:rPr>
          <w:rFonts w:ascii="Times New Roman" w:eastAsia="Times New Roman" w:hAnsi="Times New Roman" w:cs="Times New Roman"/>
          <w:sz w:val="24"/>
          <w:szCs w:val="24"/>
          <w:lang w:eastAsia="ru-RU"/>
        </w:rPr>
      </w:pPr>
    </w:p>
    <w:p w:rsidR="00A83D57" w:rsidRPr="00A83D57" w:rsidRDefault="00A83D57" w:rsidP="00A83D57">
      <w:pPr>
        <w:shd w:val="clear" w:color="auto" w:fill="FFFFFF"/>
        <w:spacing w:after="0" w:line="240" w:lineRule="auto"/>
        <w:jc w:val="center"/>
        <w:rPr>
          <w:rFonts w:ascii="Times New Roman" w:eastAsia="Times New Roman" w:hAnsi="Times New Roman" w:cs="Times New Roman"/>
          <w:sz w:val="24"/>
          <w:szCs w:val="24"/>
          <w:lang w:eastAsia="ru-RU"/>
        </w:rPr>
      </w:pPr>
      <w:r w:rsidRPr="00A83D57">
        <w:rPr>
          <w:rFonts w:ascii="Times New Roman" w:eastAsia="Times New Roman" w:hAnsi="Times New Roman" w:cs="Times New Roman"/>
          <w:b/>
          <w:bCs/>
          <w:sz w:val="24"/>
          <w:szCs w:val="24"/>
          <w:lang w:eastAsia="ru-RU"/>
        </w:rPr>
        <w:lastRenderedPageBreak/>
        <w:t>РЕЗУЛЬТЫ ОСВОЕНИЯ УЧЕБНОГО КУРСА</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Личностными результатами</w:t>
      </w:r>
      <w:r w:rsidRPr="00A83D57">
        <w:rPr>
          <w:rFonts w:ascii="Times New Roman" w:eastAsia="Times New Roman" w:hAnsi="Times New Roman" w:cs="Times New Roman"/>
          <w:sz w:val="24"/>
          <w:szCs w:val="24"/>
          <w:lang w:eastAsia="ru-RU"/>
        </w:rPr>
        <w:t> программы внеурочной деятельности по спортивно-оздоровительному направлению «Волейбол» является формирование следующих умений:</w:t>
      </w:r>
    </w:p>
    <w:p w:rsidR="00A83D57" w:rsidRPr="00A83D57" w:rsidRDefault="00A83D57" w:rsidP="00A83D57">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определять и высказывать простые и общие для всех людей правила поведения при сотрудничестве (этические нормы);</w:t>
      </w:r>
    </w:p>
    <w:p w:rsidR="00A83D57" w:rsidRPr="00A83D57" w:rsidRDefault="00A83D57" w:rsidP="00A83D57">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A83D57">
        <w:rPr>
          <w:rFonts w:ascii="Times New Roman" w:eastAsia="Times New Roman" w:hAnsi="Times New Roman" w:cs="Times New Roman"/>
          <w:i/>
          <w:iCs/>
          <w:sz w:val="24"/>
          <w:szCs w:val="24"/>
          <w:lang w:eastAsia="ru-RU"/>
        </w:rPr>
        <w:t>делать выбор</w:t>
      </w:r>
      <w:r w:rsidRPr="00A83D57">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proofErr w:type="spellStart"/>
      <w:r w:rsidRPr="00A83D57">
        <w:rPr>
          <w:rFonts w:ascii="Times New Roman" w:eastAsia="Times New Roman" w:hAnsi="Times New Roman" w:cs="Times New Roman"/>
          <w:i/>
          <w:iCs/>
          <w:sz w:val="24"/>
          <w:szCs w:val="24"/>
          <w:lang w:eastAsia="ru-RU"/>
        </w:rPr>
        <w:t>Метапредметными</w:t>
      </w:r>
      <w:proofErr w:type="spellEnd"/>
      <w:r w:rsidRPr="00A83D57">
        <w:rPr>
          <w:rFonts w:ascii="Times New Roman" w:eastAsia="Times New Roman" w:hAnsi="Times New Roman" w:cs="Times New Roman"/>
          <w:i/>
          <w:iCs/>
          <w:sz w:val="24"/>
          <w:szCs w:val="24"/>
          <w:lang w:eastAsia="ru-RU"/>
        </w:rPr>
        <w:t xml:space="preserve"> результатами</w:t>
      </w:r>
      <w:r w:rsidRPr="00A83D57">
        <w:rPr>
          <w:rFonts w:ascii="Times New Roman" w:eastAsia="Times New Roman" w:hAnsi="Times New Roman" w:cs="Times New Roman"/>
          <w:sz w:val="24"/>
          <w:szCs w:val="24"/>
          <w:lang w:eastAsia="ru-RU"/>
        </w:rPr>
        <w:t>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Регулятивные УУД:</w:t>
      </w:r>
    </w:p>
    <w:p w:rsidR="00A83D57" w:rsidRPr="00A83D57" w:rsidRDefault="00A83D57" w:rsidP="00A83D57">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определять и формулировать</w:t>
      </w:r>
      <w:r w:rsidRPr="00A83D57">
        <w:rPr>
          <w:rFonts w:ascii="Times New Roman" w:eastAsia="Times New Roman" w:hAnsi="Times New Roman" w:cs="Times New Roman"/>
          <w:sz w:val="24"/>
          <w:szCs w:val="24"/>
          <w:lang w:eastAsia="ru-RU"/>
        </w:rPr>
        <w:t> цель деятельности на занятии с помощью учителя, а далее самостоятельно;</w:t>
      </w:r>
    </w:p>
    <w:p w:rsidR="00A83D57" w:rsidRPr="00A83D57" w:rsidRDefault="00A83D57" w:rsidP="00A83D57">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проговаривать</w:t>
      </w:r>
      <w:r w:rsidRPr="00A83D57">
        <w:rPr>
          <w:rFonts w:ascii="Times New Roman" w:eastAsia="Times New Roman" w:hAnsi="Times New Roman" w:cs="Times New Roman"/>
          <w:sz w:val="24"/>
          <w:szCs w:val="24"/>
          <w:lang w:eastAsia="ru-RU"/>
        </w:rPr>
        <w:t> последовательность действий;</w:t>
      </w:r>
    </w:p>
    <w:p w:rsidR="00A83D57" w:rsidRPr="00A83D57" w:rsidRDefault="00A83D57" w:rsidP="00A83D57">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уметь </w:t>
      </w:r>
      <w:r w:rsidRPr="00A83D57">
        <w:rPr>
          <w:rFonts w:ascii="Times New Roman" w:eastAsia="Times New Roman" w:hAnsi="Times New Roman" w:cs="Times New Roman"/>
          <w:i/>
          <w:iCs/>
          <w:sz w:val="24"/>
          <w:szCs w:val="24"/>
          <w:lang w:eastAsia="ru-RU"/>
        </w:rPr>
        <w:t>высказывать </w:t>
      </w:r>
      <w:r w:rsidRPr="00A83D57">
        <w:rPr>
          <w:rFonts w:ascii="Times New Roman" w:eastAsia="Times New Roman" w:hAnsi="Times New Roman" w:cs="Times New Roman"/>
          <w:sz w:val="24"/>
          <w:szCs w:val="24"/>
          <w:lang w:eastAsia="ru-RU"/>
        </w:rPr>
        <w:t>своё предположение (версию) на основе данного задания, уметь </w:t>
      </w:r>
      <w:r w:rsidRPr="00A83D57">
        <w:rPr>
          <w:rFonts w:ascii="Times New Roman" w:eastAsia="Times New Roman" w:hAnsi="Times New Roman" w:cs="Times New Roman"/>
          <w:i/>
          <w:iCs/>
          <w:sz w:val="24"/>
          <w:szCs w:val="24"/>
          <w:lang w:eastAsia="ru-RU"/>
        </w:rPr>
        <w:t>работать</w:t>
      </w:r>
      <w:r w:rsidRPr="00A83D57">
        <w:rPr>
          <w:rFonts w:ascii="Times New Roman" w:eastAsia="Times New Roman" w:hAnsi="Times New Roman" w:cs="Times New Roman"/>
          <w:sz w:val="24"/>
          <w:szCs w:val="24"/>
          <w:lang w:eastAsia="ru-RU"/>
        </w:rPr>
        <w:t> по предложенному учителем плану, а в дальнейшем уметь самостоятельно планировать свою деятельность;</w:t>
      </w:r>
    </w:p>
    <w:p w:rsidR="00A83D57" w:rsidRPr="00A83D57" w:rsidRDefault="00A83D57" w:rsidP="00A83D57">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A83D57" w:rsidRPr="00A83D57" w:rsidRDefault="00A83D57" w:rsidP="00A83D57">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учиться совместно с учителем и другими воспитанниками </w:t>
      </w:r>
      <w:r w:rsidRPr="00A83D57">
        <w:rPr>
          <w:rFonts w:ascii="Times New Roman" w:eastAsia="Times New Roman" w:hAnsi="Times New Roman" w:cs="Times New Roman"/>
          <w:i/>
          <w:iCs/>
          <w:sz w:val="24"/>
          <w:szCs w:val="24"/>
          <w:lang w:eastAsia="ru-RU"/>
        </w:rPr>
        <w:t>давать</w:t>
      </w:r>
      <w:r w:rsidRPr="00A83D57">
        <w:rPr>
          <w:rFonts w:ascii="Times New Roman" w:eastAsia="Times New Roman" w:hAnsi="Times New Roman" w:cs="Times New Roman"/>
          <w:sz w:val="24"/>
          <w:szCs w:val="24"/>
          <w:lang w:eastAsia="ru-RU"/>
        </w:rPr>
        <w:t> эмоциональную </w:t>
      </w:r>
      <w:r w:rsidRPr="00A83D57">
        <w:rPr>
          <w:rFonts w:ascii="Times New Roman" w:eastAsia="Times New Roman" w:hAnsi="Times New Roman" w:cs="Times New Roman"/>
          <w:i/>
          <w:iCs/>
          <w:sz w:val="24"/>
          <w:szCs w:val="24"/>
          <w:lang w:eastAsia="ru-RU"/>
        </w:rPr>
        <w:t>оценку </w:t>
      </w:r>
      <w:r w:rsidRPr="00A83D57">
        <w:rPr>
          <w:rFonts w:ascii="Times New Roman" w:eastAsia="Times New Roman" w:hAnsi="Times New Roman" w:cs="Times New Roman"/>
          <w:sz w:val="24"/>
          <w:szCs w:val="24"/>
          <w:lang w:eastAsia="ru-RU"/>
        </w:rPr>
        <w:t>деятельности команды на занятии.</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Познавательные УУД:</w:t>
      </w:r>
    </w:p>
    <w:p w:rsidR="00A83D57" w:rsidRPr="00A83D57" w:rsidRDefault="00A83D57" w:rsidP="00A83D57">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добывать новые знания: </w:t>
      </w:r>
      <w:r w:rsidRPr="00A83D57">
        <w:rPr>
          <w:rFonts w:ascii="Times New Roman" w:eastAsia="Times New Roman" w:hAnsi="Times New Roman" w:cs="Times New Roman"/>
          <w:i/>
          <w:iCs/>
          <w:sz w:val="24"/>
          <w:szCs w:val="24"/>
          <w:lang w:eastAsia="ru-RU"/>
        </w:rPr>
        <w:t>находить ответы</w:t>
      </w:r>
      <w:r w:rsidRPr="00A83D57">
        <w:rPr>
          <w:rFonts w:ascii="Times New Roman" w:eastAsia="Times New Roman" w:hAnsi="Times New Roman" w:cs="Times New Roman"/>
          <w:sz w:val="24"/>
          <w:szCs w:val="24"/>
          <w:lang w:eastAsia="ru-RU"/>
        </w:rPr>
        <w:t> на вопросы, используя разные источники информации, свой жизненный опыт и информацию, полученную на занятии;</w:t>
      </w:r>
    </w:p>
    <w:p w:rsidR="00A83D57" w:rsidRPr="00A83D57" w:rsidRDefault="00A83D57" w:rsidP="00A83D57">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перерабатывать полученную информацию: </w:t>
      </w:r>
      <w:r w:rsidRPr="00A83D57">
        <w:rPr>
          <w:rFonts w:ascii="Times New Roman" w:eastAsia="Times New Roman" w:hAnsi="Times New Roman" w:cs="Times New Roman"/>
          <w:i/>
          <w:iCs/>
          <w:sz w:val="24"/>
          <w:szCs w:val="24"/>
          <w:lang w:eastAsia="ru-RU"/>
        </w:rPr>
        <w:t>делать</w:t>
      </w:r>
      <w:r w:rsidRPr="00A83D57">
        <w:rPr>
          <w:rFonts w:ascii="Times New Roman" w:eastAsia="Times New Roman" w:hAnsi="Times New Roman" w:cs="Times New Roman"/>
          <w:sz w:val="24"/>
          <w:szCs w:val="24"/>
          <w:lang w:eastAsia="ru-RU"/>
        </w:rPr>
        <w:t> выводы в результате совместной работы всей команды;</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Коммуникативные УУД:</w:t>
      </w:r>
    </w:p>
    <w:p w:rsidR="00A83D57" w:rsidRPr="00A83D57" w:rsidRDefault="00A83D57" w:rsidP="00A83D57">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умение донести свою позицию до других: оформлять свою мысль. </w:t>
      </w:r>
      <w:r w:rsidRPr="00A83D57">
        <w:rPr>
          <w:rFonts w:ascii="Times New Roman" w:eastAsia="Times New Roman" w:hAnsi="Times New Roman" w:cs="Times New Roman"/>
          <w:i/>
          <w:iCs/>
          <w:sz w:val="24"/>
          <w:szCs w:val="24"/>
          <w:lang w:eastAsia="ru-RU"/>
        </w:rPr>
        <w:t>Слушать </w:t>
      </w:r>
      <w:r w:rsidRPr="00A83D57">
        <w:rPr>
          <w:rFonts w:ascii="Times New Roman" w:eastAsia="Times New Roman" w:hAnsi="Times New Roman" w:cs="Times New Roman"/>
          <w:sz w:val="24"/>
          <w:szCs w:val="24"/>
          <w:lang w:eastAsia="ru-RU"/>
        </w:rPr>
        <w:t>и</w:t>
      </w:r>
      <w:r w:rsidRPr="00A83D57">
        <w:rPr>
          <w:rFonts w:ascii="Times New Roman" w:eastAsia="Times New Roman" w:hAnsi="Times New Roman" w:cs="Times New Roman"/>
          <w:i/>
          <w:iCs/>
          <w:sz w:val="24"/>
          <w:szCs w:val="24"/>
          <w:lang w:eastAsia="ru-RU"/>
        </w:rPr>
        <w:t> понимать</w:t>
      </w:r>
      <w:r w:rsidRPr="00A83D57">
        <w:rPr>
          <w:rFonts w:ascii="Times New Roman" w:eastAsia="Times New Roman" w:hAnsi="Times New Roman" w:cs="Times New Roman"/>
          <w:sz w:val="24"/>
          <w:szCs w:val="24"/>
          <w:lang w:eastAsia="ru-RU"/>
        </w:rPr>
        <w:t> речь других;</w:t>
      </w:r>
    </w:p>
    <w:p w:rsidR="00A83D57" w:rsidRPr="00A83D57" w:rsidRDefault="00A83D57" w:rsidP="00A83D57">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совместно договариваться о правилах общения и поведения в игре и следовать им;</w:t>
      </w:r>
    </w:p>
    <w:p w:rsidR="00A83D57" w:rsidRPr="00A83D57" w:rsidRDefault="00A83D57" w:rsidP="00A83D57">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w:t>
      </w:r>
    </w:p>
    <w:p w:rsidR="00A83D57" w:rsidRPr="00A83D57" w:rsidRDefault="00A83D57" w:rsidP="00A83D57">
      <w:p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i/>
          <w:iCs/>
          <w:sz w:val="24"/>
          <w:szCs w:val="24"/>
          <w:lang w:eastAsia="ru-RU"/>
        </w:rPr>
        <w:t>Оздоровительные результаты программы внеурочной деятельности:</w:t>
      </w:r>
    </w:p>
    <w:p w:rsidR="00A83D57" w:rsidRPr="00A83D57" w:rsidRDefault="00A83D57" w:rsidP="00A83D57">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A83D57" w:rsidRDefault="00A83D57" w:rsidP="00A83D57">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A83D57">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782A7D" w:rsidRDefault="00782A7D" w:rsidP="00782A7D">
      <w:pPr>
        <w:shd w:val="clear" w:color="auto" w:fill="FFFFFF"/>
        <w:spacing w:after="0" w:line="240" w:lineRule="auto"/>
        <w:ind w:left="720"/>
        <w:rPr>
          <w:rFonts w:ascii="Times New Roman" w:eastAsia="Times New Roman" w:hAnsi="Times New Roman" w:cs="Times New Roman"/>
          <w:sz w:val="24"/>
          <w:szCs w:val="24"/>
          <w:lang w:eastAsia="ru-RU"/>
        </w:rPr>
      </w:pPr>
    </w:p>
    <w:p w:rsidR="00782A7D" w:rsidRPr="00782A7D" w:rsidRDefault="00782A7D" w:rsidP="00782A7D">
      <w:pPr>
        <w:shd w:val="clear" w:color="auto" w:fill="FFFFFF"/>
        <w:spacing w:after="0" w:line="240" w:lineRule="auto"/>
        <w:jc w:val="center"/>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lastRenderedPageBreak/>
        <w:t>СОДЕРАНИЕ УЧЕБНОГО КУРСА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Стойки и перемещения.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Стойка</w:t>
      </w:r>
      <w:r w:rsidRPr="00782A7D">
        <w:rPr>
          <w:rFonts w:ascii="Times New Roman" w:eastAsia="Times New Roman" w:hAnsi="Times New Roman" w:cs="Times New Roman"/>
          <w:sz w:val="24"/>
          <w:szCs w:val="24"/>
          <w:lang w:eastAsia="ru-RU"/>
        </w:rPr>
        <w:t> волейболиста – поза готовности к перемещению и выходу в исходное положение для выполнения технического приёма.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Техника выполнения:</w:t>
      </w:r>
      <w:r w:rsidRPr="00782A7D">
        <w:rPr>
          <w:rFonts w:ascii="Times New Roman" w:eastAsia="Times New Roman" w:hAnsi="Times New Roman" w:cs="Times New Roman"/>
          <w:sz w:val="24"/>
          <w:szCs w:val="24"/>
          <w:lang w:eastAsia="ru-RU"/>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Применение</w:t>
      </w:r>
      <w:r w:rsidRPr="00782A7D">
        <w:rPr>
          <w:rFonts w:ascii="Times New Roman" w:eastAsia="Times New Roman" w:hAnsi="Times New Roman" w:cs="Times New Roman"/>
          <w:sz w:val="24"/>
          <w:szCs w:val="24"/>
          <w:lang w:eastAsia="ru-RU"/>
        </w:rPr>
        <w:t>: при подготовке к приёму подачи, при приёме и передачах мяча, перед блокированием, при приёме нападающих ударов и страховке.</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Перемещения</w:t>
      </w:r>
      <w:r w:rsidRPr="00782A7D">
        <w:rPr>
          <w:rFonts w:ascii="Times New Roman" w:eastAsia="Times New Roman" w:hAnsi="Times New Roman" w:cs="Times New Roman"/>
          <w:sz w:val="24"/>
          <w:szCs w:val="24"/>
          <w:lang w:eastAsia="ru-RU"/>
        </w:rPr>
        <w:t> – это действия игрока при выборе места на площадке.</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Обучение</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В стойке волейболиста:</w:t>
      </w:r>
    </w:p>
    <w:p w:rsidR="00782A7D" w:rsidRPr="00782A7D" w:rsidRDefault="00782A7D" w:rsidP="00782A7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выпад вправо, влево, шаг вперёд, назад;</w:t>
      </w:r>
    </w:p>
    <w:p w:rsidR="00782A7D" w:rsidRPr="00782A7D" w:rsidRDefault="00782A7D" w:rsidP="00782A7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приставные шаги вправо, влево от одной боковой линии площадки до другой;</w:t>
      </w:r>
    </w:p>
    <w:p w:rsidR="00782A7D" w:rsidRPr="00782A7D" w:rsidRDefault="00782A7D" w:rsidP="00782A7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двойной шаг вперёд-назад.</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Методическое указание:</w:t>
      </w:r>
      <w:r w:rsidRPr="00782A7D">
        <w:rPr>
          <w:rFonts w:ascii="Times New Roman" w:eastAsia="Times New Roman" w:hAnsi="Times New Roman" w:cs="Times New Roman"/>
          <w:b/>
          <w:bCs/>
          <w:i/>
          <w:iCs/>
          <w:sz w:val="24"/>
          <w:szCs w:val="24"/>
          <w:lang w:eastAsia="ru-RU"/>
        </w:rPr>
        <w:t> </w:t>
      </w:r>
      <w:r w:rsidRPr="00782A7D">
        <w:rPr>
          <w:rFonts w:ascii="Times New Roman" w:eastAsia="Times New Roman" w:hAnsi="Times New Roman" w:cs="Times New Roman"/>
          <w:sz w:val="24"/>
          <w:szCs w:val="24"/>
          <w:lang w:eastAsia="ru-RU"/>
        </w:rPr>
        <w:t>руки перед грудью согнуты в локтях и </w:t>
      </w:r>
      <w:r w:rsidRPr="00782A7D">
        <w:rPr>
          <w:rFonts w:ascii="Times New Roman" w:eastAsia="Times New Roman" w:hAnsi="Times New Roman" w:cs="Times New Roman"/>
          <w:sz w:val="24"/>
          <w:szCs w:val="24"/>
          <w:lang w:eastAsia="ru-RU"/>
        </w:rPr>
        <w:br/>
        <w:t>готовы выполнять действия с мячом.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2. Скачок вперёд одним шагом в стойку.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3. Подпрыгнуть, вернуться в стойку волейболиста и выполнить шаг или выпад: а) вперёд; б) в сторону.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По сигналу (в беге) остановка в стойку и прыжок вверх толчком двух ног.</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Перемещения в стойке по сигналу – в стороны, вперёд, назад.</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5. Эстафеты с перемещениями различными способами, с выполнением различных заданий.</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Передача мяча сверху двумя руками вверх-вперёд</w:t>
      </w:r>
      <w:r>
        <w:rPr>
          <w:rFonts w:ascii="Times New Roman" w:eastAsia="Times New Roman" w:hAnsi="Times New Roman" w:cs="Times New Roman"/>
          <w:b/>
          <w:bCs/>
          <w:sz w:val="24"/>
          <w:szCs w:val="24"/>
          <w:lang w:eastAsia="ru-RU"/>
        </w:rPr>
        <w:t xml:space="preserve"> </w:t>
      </w:r>
      <w:r w:rsidRPr="00782A7D">
        <w:rPr>
          <w:rFonts w:ascii="Times New Roman" w:eastAsia="Times New Roman" w:hAnsi="Times New Roman" w:cs="Times New Roman"/>
          <w:b/>
          <w:bCs/>
          <w:sz w:val="24"/>
          <w:szCs w:val="24"/>
          <w:lang w:eastAsia="ru-RU"/>
        </w:rPr>
        <w:t>(в опорном положении).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Техника выполнения:</w:t>
      </w:r>
      <w:r w:rsidRPr="00782A7D">
        <w:rPr>
          <w:rFonts w:ascii="Times New Roman" w:eastAsia="Times New Roman" w:hAnsi="Times New Roman" w:cs="Times New Roman"/>
          <w:sz w:val="24"/>
          <w:szCs w:val="24"/>
          <w:lang w:eastAsia="ru-RU"/>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 5, 6).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Применение</w:t>
      </w:r>
      <w:r w:rsidRPr="00782A7D">
        <w:rPr>
          <w:rFonts w:ascii="Times New Roman" w:eastAsia="Times New Roman" w:hAnsi="Times New Roman" w:cs="Times New Roman"/>
          <w:sz w:val="24"/>
          <w:szCs w:val="24"/>
          <w:lang w:eastAsia="ru-RU"/>
        </w:rPr>
        <w:t>: при приёме подач, передачах для нападающего удара и перебивании мяча через сетку.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Обучение</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Имитация перехода из стойки волейболиста в исходное положение для приёма и передачи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2. Имитация передачи мяча двумя руками сверху на месте и после перемещения.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lastRenderedPageBreak/>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6. В парах: один из партнёров набрасывает мяч другому, который передаёт мяч сверху двумя руками.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Методическое указание:</w:t>
      </w:r>
      <w:r w:rsidRPr="00782A7D">
        <w:rPr>
          <w:rFonts w:ascii="Times New Roman" w:eastAsia="Times New Roman" w:hAnsi="Times New Roman" w:cs="Times New Roman"/>
          <w:sz w:val="24"/>
          <w:szCs w:val="24"/>
          <w:lang w:eastAsia="ru-RU"/>
        </w:rPr>
        <w:t> после 5–7 передач занимающиеся меняются ролями.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7. Передачи мяча над собой на месте, в движении (приставными шагами, лицом вперёд, спиной вперёд), с изменением высоты полёта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8. Две-три передачи мяча над собой и передача партнёру.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9. Передачи мяча в парах с варьированием расстояния и траектории.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Методическое указание:</w:t>
      </w:r>
      <w:r w:rsidRPr="00782A7D">
        <w:rPr>
          <w:rFonts w:ascii="Times New Roman" w:eastAsia="Times New Roman" w:hAnsi="Times New Roman" w:cs="Times New Roman"/>
          <w:sz w:val="24"/>
          <w:szCs w:val="24"/>
          <w:lang w:eastAsia="ru-RU"/>
        </w:rPr>
        <w:t> упражнения 10–11 можно проводить в форме соревнования: какая из троек выполнит больше передач, не допустив при этом потери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11. Передачи мяча в тройках. Расположение игроков в треугольнике: зоны 6–3–4, 6–2–3, 6–2–4; 5–3–4, 5–2–3, 5–2–4; 1–3–2, 1–4–3, 1–4–2.</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12. Передачи в парах с передвижением приставными шагами по длине игровой площадки.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13. В парах: передачи мяча через сетку.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14. Передачи мяча на точность: в мишени, расположенные на стене, на игровой площадке (гимнастические обручи и др.).</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15. Подвижные игры с верхней передачей мяча: «Эстафета у стены», «Мяч в воздухе», «Мяч над сеткой», «Вызов номеров» и др.</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Ошибки: </w:t>
      </w:r>
      <w:r w:rsidRPr="00782A7D">
        <w:rPr>
          <w:rFonts w:ascii="Times New Roman" w:eastAsia="Times New Roman" w:hAnsi="Times New Roman" w:cs="Times New Roman"/>
          <w:sz w:val="24"/>
          <w:szCs w:val="24"/>
          <w:lang w:eastAsia="ru-RU"/>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Приём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 Снизу двумя руками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Техника выполнения:</w:t>
      </w:r>
      <w:r w:rsidRPr="00782A7D">
        <w:rPr>
          <w:rFonts w:ascii="Times New Roman" w:eastAsia="Times New Roman" w:hAnsi="Times New Roman" w:cs="Times New Roman"/>
          <w:sz w:val="24"/>
          <w:szCs w:val="24"/>
          <w:lang w:eastAsia="ru-RU"/>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Приём мяча перпендикулярно траектории полёта мяча:</w:t>
      </w:r>
      <w:r w:rsidRPr="00782A7D">
        <w:rPr>
          <w:rFonts w:ascii="Times New Roman" w:eastAsia="Times New Roman" w:hAnsi="Times New Roman" w:cs="Times New Roman"/>
          <w:sz w:val="24"/>
          <w:szCs w:val="24"/>
          <w:lang w:eastAsia="ru-RU"/>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Применение:</w:t>
      </w:r>
      <w:r w:rsidRPr="00782A7D">
        <w:rPr>
          <w:rFonts w:ascii="Times New Roman" w:eastAsia="Times New Roman" w:hAnsi="Times New Roman" w:cs="Times New Roman"/>
          <w:sz w:val="24"/>
          <w:szCs w:val="24"/>
          <w:lang w:eastAsia="ru-RU"/>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Обучение</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Имитация приёма мяча в исходном положении.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2. Имитация приёма мяча после перемещения (вперёд, назад, в стороны).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lastRenderedPageBreak/>
        <w:t>3. В парах: один давит на мяч, лежащий на предплечьях другого игрока (стоящего в исходном положении), и тот имитирует приём.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Стойка волейболиста, держа на выпрямленных руках лежащий на запястьях мяч:</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а) покачивание руками вверх-вниз и в стороны;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б) разгибание и сгибание ног, имитируя приём и передачу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5. Подбрасывание мяча невысоко над собой и приём его на запястья выпрямленных рук.</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6. Подбивание волейбольного мяча снизу двумя руками на месте. Движение рук выполняется за счёт разгибания ног.</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7. Подбивание волейбольного мяча снизу двумя руками с продвижением: лицом вперёд; боком приставными шагами.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8. Приём мяча, наброшенного партнёром. Расстояние 2–3 м, затем постепенно увеличивается до 9–12 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9. В парах: приём мяча снизу и передача партнёру сверху двумя руками.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10. Приём мяча после отскока от пола (в парах или у стены).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11. Приём мяча в зоне 6; мяч через сетку набрасывает партнёр.</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Ошибки:</w:t>
      </w:r>
    </w:p>
    <w:p w:rsidR="00782A7D" w:rsidRPr="00782A7D" w:rsidRDefault="00782A7D" w:rsidP="00782A7D">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в момент приёма руки согнуты в локтевых суставах;</w:t>
      </w:r>
    </w:p>
    <w:p w:rsidR="00782A7D" w:rsidRPr="00782A7D" w:rsidRDefault="00782A7D" w:rsidP="00782A7D">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руки почти параллельны полу;</w:t>
      </w:r>
    </w:p>
    <w:p w:rsidR="00782A7D" w:rsidRPr="00782A7D" w:rsidRDefault="00782A7D" w:rsidP="00782A7D">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резкое встречное движение рук к мячу;</w:t>
      </w:r>
    </w:p>
    <w:p w:rsidR="00782A7D" w:rsidRDefault="00782A7D" w:rsidP="00782A7D">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приём мяча на кулаки.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sz w:val="24"/>
          <w:szCs w:val="24"/>
          <w:lang w:eastAsia="ru-RU"/>
        </w:rPr>
        <w:t>Нижняя прямая подача мяча.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Техника выполнения: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При обучении нижней прямой подаче учащиеся должны иметь в виду следующее:</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 от правильно принятого исходного положения зависит результат подачи;</w:t>
      </w:r>
      <w:r w:rsidRPr="00782A7D">
        <w:rPr>
          <w:rFonts w:ascii="Times New Roman" w:eastAsia="Times New Roman" w:hAnsi="Times New Roman" w:cs="Times New Roman"/>
          <w:sz w:val="24"/>
          <w:szCs w:val="24"/>
          <w:lang w:eastAsia="ru-RU"/>
        </w:rPr>
        <w:br/>
        <w:t>– мяч нужно подбрасывать вертикально вверх на небольшую высоту.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Возможные ошибки: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Неправильное исходное положение (туловище выпрямлено, ноги прямые).</w:t>
      </w:r>
      <w:r w:rsidRPr="00782A7D">
        <w:rPr>
          <w:rFonts w:ascii="Times New Roman" w:eastAsia="Times New Roman" w:hAnsi="Times New Roman" w:cs="Times New Roman"/>
          <w:sz w:val="24"/>
          <w:szCs w:val="24"/>
          <w:lang w:eastAsia="ru-RU"/>
        </w:rPr>
        <w:br/>
        <w:t>2. Мяч подброшен слишком близко к туловищу, слишком далеко или слишком высоко от него.</w:t>
      </w:r>
      <w:r w:rsidRPr="00782A7D">
        <w:rPr>
          <w:rFonts w:ascii="Times New Roman" w:eastAsia="Times New Roman" w:hAnsi="Times New Roman" w:cs="Times New Roman"/>
          <w:sz w:val="24"/>
          <w:szCs w:val="24"/>
          <w:lang w:eastAsia="ru-RU"/>
        </w:rPr>
        <w:br/>
        <w:t>3. Удар по мячу выполнен рукой, согнутой в локтевом суставе.</w:t>
      </w:r>
      <w:r w:rsidRPr="00782A7D">
        <w:rPr>
          <w:rFonts w:ascii="Times New Roman" w:eastAsia="Times New Roman" w:hAnsi="Times New Roman" w:cs="Times New Roman"/>
          <w:sz w:val="24"/>
          <w:szCs w:val="24"/>
          <w:lang w:eastAsia="ru-RU"/>
        </w:rPr>
        <w:br/>
        <w:t>4. Кисть бьющей руки слишком расслаблена.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i/>
          <w:iCs/>
          <w:sz w:val="24"/>
          <w:szCs w:val="24"/>
          <w:lang w:eastAsia="ru-RU"/>
        </w:rPr>
        <w:t>Подводящие упражнения: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Положение подбрасывающей руки без мяча и с мячом.</w:t>
      </w:r>
      <w:r w:rsidRPr="00782A7D">
        <w:rPr>
          <w:rFonts w:ascii="Times New Roman" w:eastAsia="Times New Roman" w:hAnsi="Times New Roman" w:cs="Times New Roman"/>
          <w:sz w:val="24"/>
          <w:szCs w:val="24"/>
          <w:lang w:eastAsia="ru-RU"/>
        </w:rPr>
        <w:br/>
        <w:t>2. Положение бьющей руки для замаха и с имитацией замаха.</w:t>
      </w:r>
      <w:r w:rsidRPr="00782A7D">
        <w:rPr>
          <w:rFonts w:ascii="Times New Roman" w:eastAsia="Times New Roman" w:hAnsi="Times New Roman" w:cs="Times New Roman"/>
          <w:sz w:val="24"/>
          <w:szCs w:val="24"/>
          <w:lang w:eastAsia="ru-RU"/>
        </w:rPr>
        <w:br/>
        <w:t>3. Имитация подбрасывания мяча (без удара).</w:t>
      </w:r>
      <w:r w:rsidRPr="00782A7D">
        <w:rPr>
          <w:rFonts w:ascii="Times New Roman" w:eastAsia="Times New Roman" w:hAnsi="Times New Roman" w:cs="Times New Roman"/>
          <w:sz w:val="24"/>
          <w:szCs w:val="24"/>
          <w:lang w:eastAsia="ru-RU"/>
        </w:rPr>
        <w:br/>
      </w:r>
      <w:r w:rsidRPr="00782A7D">
        <w:rPr>
          <w:rFonts w:ascii="Times New Roman" w:eastAsia="Times New Roman" w:hAnsi="Times New Roman" w:cs="Times New Roman"/>
          <w:sz w:val="24"/>
          <w:szCs w:val="24"/>
          <w:lang w:eastAsia="ru-RU"/>
        </w:rPr>
        <w:lastRenderedPageBreak/>
        <w:t>4. Удар бьющей рукой по ладони подбрасывающей руки.</w:t>
      </w:r>
      <w:r w:rsidRPr="00782A7D">
        <w:rPr>
          <w:rFonts w:ascii="Times New Roman" w:eastAsia="Times New Roman" w:hAnsi="Times New Roman" w:cs="Times New Roman"/>
          <w:sz w:val="24"/>
          <w:szCs w:val="24"/>
          <w:lang w:eastAsia="ru-RU"/>
        </w:rPr>
        <w:br/>
        <w:t>5. Удар бьющей рукой по мячу, находящемуся неподвижно в другой руке.</w:t>
      </w:r>
      <w:r w:rsidRPr="00782A7D">
        <w:rPr>
          <w:rFonts w:ascii="Times New Roman" w:eastAsia="Times New Roman" w:hAnsi="Times New Roman" w:cs="Times New Roman"/>
          <w:sz w:val="24"/>
          <w:szCs w:val="24"/>
          <w:lang w:eastAsia="ru-RU"/>
        </w:rPr>
        <w:br/>
        <w:t>6. Имитация подбрасывания и подача в целом.</w:t>
      </w:r>
      <w:r w:rsidRPr="00782A7D">
        <w:rPr>
          <w:rFonts w:ascii="Times New Roman" w:eastAsia="Times New Roman" w:hAnsi="Times New Roman" w:cs="Times New Roman"/>
          <w:sz w:val="24"/>
          <w:szCs w:val="24"/>
          <w:lang w:eastAsia="ru-RU"/>
        </w:rPr>
        <w:br/>
        <w:t>7. Нижняя подача с близкого расстояния в стену.</w:t>
      </w:r>
      <w:r w:rsidRPr="00782A7D">
        <w:rPr>
          <w:rFonts w:ascii="Times New Roman" w:eastAsia="Times New Roman" w:hAnsi="Times New Roman" w:cs="Times New Roman"/>
          <w:sz w:val="24"/>
          <w:szCs w:val="24"/>
          <w:lang w:eastAsia="ru-RU"/>
        </w:rPr>
        <w:br/>
        <w:t>8. Нижняя подача с близкого расстояния партнеру.</w:t>
      </w:r>
      <w:r w:rsidRPr="00782A7D">
        <w:rPr>
          <w:rFonts w:ascii="Times New Roman" w:eastAsia="Times New Roman" w:hAnsi="Times New Roman" w:cs="Times New Roman"/>
          <w:sz w:val="24"/>
          <w:szCs w:val="24"/>
          <w:lang w:eastAsia="ru-RU"/>
        </w:rPr>
        <w:br/>
        <w:t>9. Нижняя подача через сетку с близкого расстояния.</w:t>
      </w:r>
      <w:r w:rsidRPr="00782A7D">
        <w:rPr>
          <w:rFonts w:ascii="Times New Roman" w:eastAsia="Times New Roman" w:hAnsi="Times New Roman" w:cs="Times New Roman"/>
          <w:sz w:val="24"/>
          <w:szCs w:val="24"/>
          <w:lang w:eastAsia="ru-RU"/>
        </w:rPr>
        <w:br/>
        <w:t>10. Нижняя подача через сетку с места подачи.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Индивидуальные тактические действия.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Индивидуальные действия игроков представляют собой частное выражение командных и групповых взаимодействий. Они разделяются на действия без мяча и с мячом.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Для действий без мяча наиболее характерными являются выбор места и корректировка действий партнеров по команде при подготовке к выполнению передач, подач и атакующих ударов.</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Действия с мячом характеризуются выбором способа выполнения приема и эффективным его применением.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При выполнении передач мяча для атакующих ударов наиболее типичными действиями игроков являются: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передача нападающему, находящемуся впереди связующего;</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2) передача нападающему, находящемуся сзади связующего;</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3) равномерное распределение передач мяча нападающим;</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передача нападающему против слабого блокирующего игрока соперника;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5) изменение траектории передач в зависимости от качества приема мяча и тактического плана игры;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6) изменение направления передач: на сторону соперника после имитации передачи вперед; за голову после имитации передачи вперед; вперед после имитации передачи за голову.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При выполнении подач основными тактическими действиями являются: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чередование подач на силу;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2) подача на игрока команды-соперника, слабо владеющего навыками приема;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3) подача на основного нападающего;</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подача на игрока, вступившего в игру после замены;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5) подача на связующего, выходящего с задней линии;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6) подача между игроками;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7) подача в трудные для приема места площадки. При выполнении нападающих и атакующих ударов основными тактическими действиями будут:</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1) выбор способа отбивания мяча через сетку;</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2) имитация атакующего удара и передача («обман») на сторону соперника двумя руками (или одной рукой);</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3) чередование способов атакующих ударов в зависимости от складывающейся ситуации;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4) атакующие удары поверх блока, от рук блокирующих в аут, между рук блокирующих;</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5) имитация атакующего удара и передача в прыжке (</w:t>
      </w:r>
      <w:proofErr w:type="spellStart"/>
      <w:r w:rsidRPr="00782A7D">
        <w:rPr>
          <w:rFonts w:ascii="Times New Roman" w:eastAsia="Times New Roman" w:hAnsi="Times New Roman" w:cs="Times New Roman"/>
          <w:sz w:val="24"/>
          <w:szCs w:val="24"/>
          <w:lang w:eastAsia="ru-RU"/>
        </w:rPr>
        <w:t>откидка</w:t>
      </w:r>
      <w:proofErr w:type="spellEnd"/>
      <w:r w:rsidRPr="00782A7D">
        <w:rPr>
          <w:rFonts w:ascii="Times New Roman" w:eastAsia="Times New Roman" w:hAnsi="Times New Roman" w:cs="Times New Roman"/>
          <w:sz w:val="24"/>
          <w:szCs w:val="24"/>
          <w:lang w:eastAsia="ru-RU"/>
        </w:rPr>
        <w:t>);</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lastRenderedPageBreak/>
        <w:t>6) имитация передачи в прыжке (</w:t>
      </w:r>
      <w:proofErr w:type="spellStart"/>
      <w:r w:rsidRPr="00782A7D">
        <w:rPr>
          <w:rFonts w:ascii="Times New Roman" w:eastAsia="Times New Roman" w:hAnsi="Times New Roman" w:cs="Times New Roman"/>
          <w:sz w:val="24"/>
          <w:szCs w:val="24"/>
          <w:lang w:eastAsia="ru-RU"/>
        </w:rPr>
        <w:t>откидки</w:t>
      </w:r>
      <w:proofErr w:type="spellEnd"/>
      <w:r w:rsidRPr="00782A7D">
        <w:rPr>
          <w:rFonts w:ascii="Times New Roman" w:eastAsia="Times New Roman" w:hAnsi="Times New Roman" w:cs="Times New Roman"/>
          <w:sz w:val="24"/>
          <w:szCs w:val="24"/>
          <w:lang w:eastAsia="ru-RU"/>
        </w:rPr>
        <w:t>) и обманный атакующий удар (скидка);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7) имитация атакующего удара и задержка мяча над сеткой (прижимание к блоку соперника).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Тактика защиты</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Цель защитных действий — противодействие активным (атакующим) действиям соперника над сеткой или падению мяча на площадку. Игра в защите включает командные, групповые и индивидуальные тактические действия.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Общая и специальная физическая подготовка.</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Включает в себя упражнения для развития скоростных, скоростно-силовых, координационных способностей, выносливости и гибкости.</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b/>
          <w:bCs/>
          <w:sz w:val="24"/>
          <w:szCs w:val="24"/>
          <w:lang w:eastAsia="ru-RU"/>
        </w:rPr>
        <w:t>Игровые занятия.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 xml:space="preserve">В учебно-тренировочном процессе по волейболу подвижные игры, </w:t>
      </w:r>
      <w:proofErr w:type="spellStart"/>
      <w:r w:rsidRPr="00782A7D">
        <w:rPr>
          <w:rFonts w:ascii="Times New Roman" w:eastAsia="Times New Roman" w:hAnsi="Times New Roman" w:cs="Times New Roman"/>
          <w:sz w:val="24"/>
          <w:szCs w:val="24"/>
          <w:lang w:eastAsia="ru-RU"/>
        </w:rPr>
        <w:t>соревновательно-игровые</w:t>
      </w:r>
      <w:proofErr w:type="spellEnd"/>
      <w:r w:rsidRPr="00782A7D">
        <w:rPr>
          <w:rFonts w:ascii="Times New Roman" w:eastAsia="Times New Roman" w:hAnsi="Times New Roman" w:cs="Times New Roman"/>
          <w:sz w:val="24"/>
          <w:szCs w:val="24"/>
          <w:lang w:eastAsia="ru-RU"/>
        </w:rPr>
        <w:t xml:space="preserve">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782A7D" w:rsidRPr="00782A7D" w:rsidRDefault="00782A7D" w:rsidP="00782A7D">
      <w:pPr>
        <w:shd w:val="clear" w:color="auto" w:fill="FFFFFF"/>
        <w:spacing w:after="0" w:line="240" w:lineRule="auto"/>
        <w:rPr>
          <w:rFonts w:ascii="Times New Roman" w:eastAsia="Times New Roman" w:hAnsi="Times New Roman" w:cs="Times New Roman"/>
          <w:sz w:val="24"/>
          <w:szCs w:val="24"/>
          <w:lang w:eastAsia="ru-RU"/>
        </w:rPr>
      </w:pPr>
      <w:r w:rsidRPr="00782A7D">
        <w:rPr>
          <w:rFonts w:ascii="Times New Roman" w:eastAsia="Times New Roman" w:hAnsi="Times New Roman" w:cs="Times New Roman"/>
          <w:sz w:val="24"/>
          <w:szCs w:val="24"/>
          <w:lang w:eastAsia="ru-RU"/>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782A7D" w:rsidRPr="004C37BE" w:rsidRDefault="00782A7D" w:rsidP="00782A7D">
      <w:pPr>
        <w:shd w:val="clear" w:color="auto" w:fill="FFFFFF"/>
        <w:spacing w:after="0" w:line="240" w:lineRule="auto"/>
        <w:ind w:left="720"/>
        <w:rPr>
          <w:rFonts w:ascii="Times New Roman" w:eastAsia="Times New Roman" w:hAnsi="Times New Roman" w:cs="Times New Roman"/>
          <w:lang w:eastAsia="ru-RU"/>
        </w:rPr>
      </w:pPr>
    </w:p>
    <w:p w:rsidR="00782A7D" w:rsidRPr="004C37BE" w:rsidRDefault="00782A7D" w:rsidP="00782A7D">
      <w:pPr>
        <w:shd w:val="clear" w:color="auto" w:fill="FFFFFF"/>
        <w:spacing w:after="150" w:line="240" w:lineRule="auto"/>
        <w:jc w:val="center"/>
        <w:rPr>
          <w:rFonts w:ascii="Times New Roman" w:eastAsia="Times New Roman" w:hAnsi="Times New Roman" w:cs="Times New Roman"/>
          <w:lang w:eastAsia="ru-RU"/>
        </w:rPr>
      </w:pPr>
      <w:r w:rsidRPr="004C37BE">
        <w:rPr>
          <w:rFonts w:ascii="Times New Roman" w:eastAsia="Times New Roman" w:hAnsi="Times New Roman" w:cs="Times New Roman"/>
          <w:b/>
          <w:bCs/>
          <w:lang w:eastAsia="ru-RU"/>
        </w:rPr>
        <w:t>КАЛЕНДАРНО-ТЕМАТИЧЕСКОЕ ПЛАНИРОВАНИЕ</w:t>
      </w:r>
    </w:p>
    <w:p w:rsidR="00782A7D" w:rsidRPr="004C37BE" w:rsidRDefault="00782A7D" w:rsidP="00782A7D">
      <w:pPr>
        <w:shd w:val="clear" w:color="auto" w:fill="FFFFFF"/>
        <w:spacing w:after="150" w:line="240" w:lineRule="auto"/>
        <w:rPr>
          <w:rFonts w:ascii="Times New Roman" w:eastAsia="Times New Roman" w:hAnsi="Times New Roman" w:cs="Times New Roman"/>
          <w:lang w:eastAsia="ru-RU"/>
        </w:rPr>
      </w:pPr>
    </w:p>
    <w:tbl>
      <w:tblPr>
        <w:tblW w:w="14554" w:type="dxa"/>
        <w:shd w:val="clear" w:color="auto" w:fill="FFFFFF"/>
        <w:tblCellMar>
          <w:top w:w="105" w:type="dxa"/>
          <w:left w:w="105" w:type="dxa"/>
          <w:bottom w:w="105" w:type="dxa"/>
          <w:right w:w="105" w:type="dxa"/>
        </w:tblCellMar>
        <w:tblLook w:val="04A0"/>
      </w:tblPr>
      <w:tblGrid>
        <w:gridCol w:w="390"/>
        <w:gridCol w:w="2732"/>
        <w:gridCol w:w="3891"/>
        <w:gridCol w:w="2623"/>
        <w:gridCol w:w="2406"/>
        <w:gridCol w:w="430"/>
        <w:gridCol w:w="321"/>
        <w:gridCol w:w="992"/>
        <w:gridCol w:w="28"/>
        <w:gridCol w:w="741"/>
      </w:tblGrid>
      <w:tr w:rsidR="004C37BE" w:rsidRPr="004C37BE" w:rsidTr="004C37BE">
        <w:tc>
          <w:tcPr>
            <w:tcW w:w="45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4C37BE" w:rsidRDefault="00782A7D" w:rsidP="00E43422">
            <w:pPr>
              <w:spacing w:after="150" w:line="240" w:lineRule="auto"/>
              <w:jc w:val="center"/>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w:t>
            </w:r>
          </w:p>
        </w:tc>
        <w:tc>
          <w:tcPr>
            <w:tcW w:w="304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782A7D" w:rsidP="00E43422">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Тема занятия</w:t>
            </w:r>
          </w:p>
        </w:tc>
        <w:tc>
          <w:tcPr>
            <w:tcW w:w="836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Результаты освоения учебного материала</w:t>
            </w:r>
          </w:p>
        </w:tc>
        <w:tc>
          <w:tcPr>
            <w:tcW w:w="862" w:type="dxa"/>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782A7D" w:rsidRPr="00CC6CE1" w:rsidRDefault="00782A7D" w:rsidP="00782A7D">
            <w:pPr>
              <w:spacing w:after="0" w:line="240" w:lineRule="auto"/>
              <w:rPr>
                <w:rFonts w:ascii="Times New Roman" w:hAnsi="Times New Roman" w:cs="Times New Roman"/>
                <w:b/>
                <w:sz w:val="20"/>
                <w:szCs w:val="20"/>
                <w:lang w:eastAsia="ru-RU"/>
              </w:rPr>
            </w:pPr>
          </w:p>
          <w:p w:rsidR="00782A7D" w:rsidRPr="00CC6CE1" w:rsidRDefault="00782A7D" w:rsidP="00782A7D">
            <w:pPr>
              <w:spacing w:after="0" w:line="240" w:lineRule="auto"/>
              <w:rPr>
                <w:rFonts w:ascii="Times New Roman" w:hAnsi="Times New Roman" w:cs="Times New Roman"/>
                <w:b/>
                <w:sz w:val="20"/>
                <w:szCs w:val="20"/>
                <w:lang w:eastAsia="ru-RU"/>
              </w:rPr>
            </w:pPr>
          </w:p>
          <w:p w:rsidR="00782A7D" w:rsidRPr="00CC6CE1" w:rsidRDefault="00782A7D" w:rsidP="00782A7D">
            <w:pPr>
              <w:spacing w:after="0" w:line="240" w:lineRule="auto"/>
              <w:rPr>
                <w:rFonts w:ascii="Times New Roman" w:hAnsi="Times New Roman" w:cs="Times New Roman"/>
                <w:b/>
                <w:sz w:val="20"/>
                <w:szCs w:val="20"/>
                <w:lang w:eastAsia="ru-RU"/>
              </w:rPr>
            </w:pPr>
            <w:r w:rsidRPr="00CC6CE1">
              <w:rPr>
                <w:rFonts w:ascii="Times New Roman" w:hAnsi="Times New Roman" w:cs="Times New Roman"/>
                <w:b/>
                <w:sz w:val="20"/>
                <w:szCs w:val="20"/>
                <w:lang w:eastAsia="ru-RU"/>
              </w:rPr>
              <w:t>Кол-во</w:t>
            </w:r>
          </w:p>
          <w:p w:rsidR="00782A7D" w:rsidRPr="00CC6CE1" w:rsidRDefault="00782A7D" w:rsidP="00782A7D">
            <w:pPr>
              <w:spacing w:after="150" w:line="240" w:lineRule="auto"/>
              <w:jc w:val="center"/>
              <w:rPr>
                <w:rFonts w:ascii="Times New Roman" w:eastAsia="Times New Roman" w:hAnsi="Times New Roman" w:cs="Times New Roman"/>
                <w:sz w:val="20"/>
                <w:szCs w:val="20"/>
                <w:lang w:eastAsia="ru-RU"/>
              </w:rPr>
            </w:pPr>
            <w:r w:rsidRPr="00CC6CE1">
              <w:rPr>
                <w:rFonts w:ascii="Times New Roman" w:hAnsi="Times New Roman" w:cs="Times New Roman"/>
                <w:b/>
                <w:sz w:val="20"/>
                <w:szCs w:val="20"/>
                <w:lang w:eastAsia="ru-RU"/>
              </w:rPr>
              <w:t>час.</w:t>
            </w:r>
          </w:p>
        </w:tc>
        <w:tc>
          <w:tcPr>
            <w:tcW w:w="1831" w:type="dxa"/>
            <w:gridSpan w:val="3"/>
            <w:tcBorders>
              <w:top w:val="single" w:sz="6" w:space="0" w:color="000000"/>
              <w:left w:val="single" w:sz="6" w:space="0" w:color="000000"/>
              <w:bottom w:val="single" w:sz="6" w:space="0" w:color="000000"/>
              <w:right w:val="single" w:sz="6" w:space="0" w:color="000000"/>
            </w:tcBorders>
            <w:shd w:val="clear" w:color="auto" w:fill="FFFFFF"/>
          </w:tcPr>
          <w:p w:rsidR="00782A7D" w:rsidRPr="004C37BE" w:rsidRDefault="00782A7D" w:rsidP="00E43422">
            <w:pPr>
              <w:spacing w:after="150" w:line="240" w:lineRule="auto"/>
              <w:jc w:val="center"/>
              <w:rPr>
                <w:rFonts w:ascii="Times New Roman" w:eastAsia="Times New Roman" w:hAnsi="Times New Roman" w:cs="Times New Roman"/>
                <w:b/>
                <w:bCs/>
                <w:lang w:eastAsia="ru-RU"/>
              </w:rPr>
            </w:pPr>
            <w:r w:rsidRPr="004C37BE">
              <w:rPr>
                <w:rFonts w:ascii="Times New Roman" w:eastAsia="Times New Roman" w:hAnsi="Times New Roman" w:cs="Times New Roman"/>
                <w:b/>
                <w:bCs/>
                <w:lang w:eastAsia="ru-RU"/>
              </w:rPr>
              <w:t>Дата проведения</w:t>
            </w:r>
          </w:p>
        </w:tc>
      </w:tr>
      <w:tr w:rsidR="004C37BE" w:rsidRPr="004C37BE" w:rsidTr="004C37BE">
        <w:tc>
          <w:tcPr>
            <w:tcW w:w="452" w:type="dxa"/>
            <w:vMerge/>
            <w:tcBorders>
              <w:top w:val="single" w:sz="6" w:space="0" w:color="000000"/>
              <w:left w:val="single" w:sz="6" w:space="0" w:color="000000"/>
              <w:bottom w:val="single" w:sz="6" w:space="0" w:color="000000"/>
              <w:right w:val="nil"/>
            </w:tcBorders>
            <w:shd w:val="clear" w:color="auto" w:fill="FFFFFF"/>
            <w:vAlign w:val="center"/>
            <w:hideMark/>
          </w:tcPr>
          <w:p w:rsidR="00782A7D" w:rsidRPr="004C37BE" w:rsidRDefault="00782A7D" w:rsidP="00E43422">
            <w:pPr>
              <w:spacing w:after="0" w:line="240" w:lineRule="auto"/>
              <w:rPr>
                <w:rFonts w:ascii="Times New Roman" w:eastAsia="Times New Roman" w:hAnsi="Times New Roman" w:cs="Times New Roman"/>
                <w:lang w:eastAsia="ru-RU"/>
              </w:rPr>
            </w:pPr>
          </w:p>
        </w:tc>
        <w:tc>
          <w:tcPr>
            <w:tcW w:w="3042" w:type="dxa"/>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Предметные</w:t>
            </w: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jc w:val="center"/>
              <w:rPr>
                <w:rFonts w:ascii="Times New Roman" w:eastAsia="Times New Roman" w:hAnsi="Times New Roman" w:cs="Times New Roman"/>
                <w:sz w:val="20"/>
                <w:szCs w:val="20"/>
                <w:lang w:eastAsia="ru-RU"/>
              </w:rPr>
            </w:pPr>
            <w:proofErr w:type="spellStart"/>
            <w:r w:rsidRPr="00CC6CE1">
              <w:rPr>
                <w:rFonts w:ascii="Times New Roman" w:eastAsia="Times New Roman" w:hAnsi="Times New Roman" w:cs="Times New Roman"/>
                <w:b/>
                <w:bCs/>
                <w:sz w:val="20"/>
                <w:szCs w:val="20"/>
                <w:lang w:eastAsia="ru-RU"/>
              </w:rPr>
              <w:t>Метапредметные</w:t>
            </w:r>
            <w:proofErr w:type="spellEnd"/>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Личностные</w:t>
            </w:r>
          </w:p>
        </w:tc>
        <w:tc>
          <w:tcPr>
            <w:tcW w:w="862"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782A7D" w:rsidP="00782A7D">
            <w:pPr>
              <w:spacing w:after="150" w:line="240" w:lineRule="auto"/>
              <w:jc w:val="center"/>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782A7D">
            <w:pPr>
              <w:spacing w:after="150" w:line="240" w:lineRule="auto"/>
              <w:jc w:val="center"/>
              <w:rPr>
                <w:rFonts w:ascii="Times New Roman" w:eastAsia="Times New Roman" w:hAnsi="Times New Roman" w:cs="Times New Roman"/>
                <w:lang w:eastAsia="ru-RU"/>
              </w:rPr>
            </w:pPr>
            <w:r w:rsidRPr="004C37BE">
              <w:rPr>
                <w:rFonts w:ascii="Times New Roman" w:eastAsia="Times New Roman" w:hAnsi="Times New Roman" w:cs="Times New Roman"/>
                <w:b/>
                <w:bCs/>
                <w:lang w:eastAsia="ru-RU"/>
              </w:rPr>
              <w:t>план</w:t>
            </w:r>
          </w:p>
          <w:p w:rsidR="00782A7D" w:rsidRPr="004C37BE" w:rsidRDefault="00782A7D" w:rsidP="00E43422">
            <w:pPr>
              <w:spacing w:after="150" w:line="240" w:lineRule="auto"/>
              <w:jc w:val="center"/>
              <w:rPr>
                <w:rFonts w:ascii="Times New Roman" w:eastAsia="Times New Roman" w:hAnsi="Times New Roman" w:cs="Times New Roman"/>
                <w:b/>
                <w:bCs/>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jc w:val="center"/>
              <w:rPr>
                <w:rFonts w:ascii="Times New Roman" w:eastAsia="Times New Roman" w:hAnsi="Times New Roman" w:cs="Times New Roman"/>
                <w:b/>
                <w:bCs/>
                <w:lang w:eastAsia="ru-RU"/>
              </w:rPr>
            </w:pPr>
            <w:r w:rsidRPr="004C37BE">
              <w:rPr>
                <w:rFonts w:ascii="Times New Roman" w:eastAsia="Times New Roman" w:hAnsi="Times New Roman" w:cs="Times New Roman"/>
                <w:b/>
                <w:bCs/>
                <w:lang w:eastAsia="ru-RU"/>
              </w:rPr>
              <w:t>факт</w:t>
            </w: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Правила по технике безопасности на занятиях спортивных игр.</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Краткий исторический очерк развития волейбола.</w:t>
            </w:r>
          </w:p>
          <w:p w:rsidR="00782A7D"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Подводящие упражнения, стойка игрока</w:t>
            </w:r>
            <w:r w:rsidR="00782A7D" w:rsidRPr="00CC6CE1">
              <w:rPr>
                <w:rFonts w:ascii="Times New Roman" w:eastAsia="Times New Roman" w:hAnsi="Times New Roman" w:cs="Times New Roman"/>
                <w:sz w:val="20"/>
                <w:szCs w:val="20"/>
                <w:lang w:eastAsia="ru-RU"/>
              </w:rPr>
              <w:t> (исходные положения)</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Знать об истории возникновения и развития волейбола. Правила безопасности на занятиях волейболом.</w:t>
            </w: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с достаточной полнотой и точностью выражать свои мысли в соответствии с задачами  урока, владеть специальной терминологией.</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 xml:space="preserve">Развитие специальной ловкости и тренировка </w:t>
            </w:r>
            <w:r w:rsidRPr="00CC6CE1">
              <w:rPr>
                <w:rFonts w:ascii="Times New Roman" w:eastAsia="Times New Roman" w:hAnsi="Times New Roman" w:cs="Times New Roman"/>
                <w:sz w:val="20"/>
                <w:szCs w:val="20"/>
                <w:lang w:eastAsia="ru-RU"/>
              </w:rPr>
              <w:lastRenderedPageBreak/>
              <w:t>управления мячом.</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Стойка игрока</w:t>
            </w:r>
            <w:r w:rsidRPr="00CC6CE1">
              <w:rPr>
                <w:rFonts w:ascii="Times New Roman" w:eastAsia="Times New Roman" w:hAnsi="Times New Roman" w:cs="Times New Roman"/>
                <w:sz w:val="20"/>
                <w:szCs w:val="20"/>
                <w:lang w:eastAsia="ru-RU"/>
              </w:rPr>
              <w:t> (исходные положения).</w:t>
            </w:r>
            <w:r w:rsidR="00E43422">
              <w:rPr>
                <w:rFonts w:ascii="Times New Roman" w:eastAsia="Times New Roman" w:hAnsi="Times New Roman" w:cs="Times New Roman"/>
                <w:sz w:val="20"/>
                <w:szCs w:val="20"/>
                <w:lang w:eastAsia="ru-RU"/>
              </w:rPr>
              <w:t xml:space="preserve"> Передача мяча сверху. </w:t>
            </w:r>
            <w:r w:rsidRPr="00CC6CE1">
              <w:rPr>
                <w:rFonts w:ascii="Times New Roman" w:eastAsia="Times New Roman" w:hAnsi="Times New Roman" w:cs="Times New Roman"/>
                <w:sz w:val="20"/>
                <w:szCs w:val="20"/>
                <w:lang w:eastAsia="ru-RU"/>
              </w:rPr>
              <w:t xml:space="preserve"> Игра «Перестрелка».</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lastRenderedPageBreak/>
              <w:t xml:space="preserve">Уметь выполнять стойки игрока; ходьба, бег и выполнение заданий (сесть на пол, </w:t>
            </w:r>
            <w:r w:rsidRPr="00CC6CE1">
              <w:rPr>
                <w:rFonts w:ascii="Times New Roman" w:eastAsia="Times New Roman" w:hAnsi="Times New Roman" w:cs="Times New Roman"/>
                <w:sz w:val="20"/>
                <w:szCs w:val="20"/>
                <w:lang w:eastAsia="ru-RU"/>
              </w:rPr>
              <w:lastRenderedPageBreak/>
              <w:t>встать, подпрыгнуть и др.)</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lastRenderedPageBreak/>
              <w:t xml:space="preserve">Осознавать важность освоения универсальных </w:t>
            </w:r>
            <w:r w:rsidRPr="00CC6CE1">
              <w:rPr>
                <w:rFonts w:ascii="Times New Roman" w:eastAsia="Times New Roman" w:hAnsi="Times New Roman" w:cs="Times New Roman"/>
                <w:sz w:val="20"/>
                <w:szCs w:val="20"/>
                <w:lang w:eastAsia="ru-RU"/>
              </w:rPr>
              <w:lastRenderedPageBreak/>
              <w:t>умений связанных с выполнением упражнений. Осмысление, объяснение своего двигательного опыта.</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lastRenderedPageBreak/>
              <w:t xml:space="preserve">Развивать самостоятельность и </w:t>
            </w:r>
            <w:r w:rsidRPr="00CC6CE1">
              <w:rPr>
                <w:rFonts w:ascii="Times New Roman" w:eastAsia="Times New Roman" w:hAnsi="Times New Roman" w:cs="Times New Roman"/>
                <w:sz w:val="20"/>
                <w:szCs w:val="20"/>
                <w:lang w:eastAsia="ru-RU"/>
              </w:rPr>
              <w:lastRenderedPageBreak/>
              <w:t>личную ответственности за свои поступки на основе представлений о нравственных нормах.</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3</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Стойка игрока, передача мяча сверху.</w:t>
            </w:r>
            <w:r>
              <w:rPr>
                <w:rFonts w:ascii="Times New Roman" w:eastAsia="Times New Roman" w:hAnsi="Times New Roman" w:cs="Times New Roman"/>
                <w:sz w:val="20"/>
                <w:szCs w:val="20"/>
                <w:lang w:eastAsia="ru-RU"/>
              </w:rPr>
              <w:br/>
            </w:r>
            <w:r w:rsidR="00782A7D" w:rsidRPr="00CC6CE1">
              <w:rPr>
                <w:rFonts w:ascii="Times New Roman" w:eastAsia="Times New Roman" w:hAnsi="Times New Roman" w:cs="Times New Roman"/>
                <w:sz w:val="20"/>
                <w:szCs w:val="20"/>
                <w:lang w:eastAsia="ru-RU"/>
              </w:rPr>
              <w:t>Разучивание </w:t>
            </w:r>
            <w:r w:rsidR="00782A7D" w:rsidRPr="00CC6CE1">
              <w:rPr>
                <w:rFonts w:ascii="Times New Roman" w:eastAsia="Times New Roman" w:hAnsi="Times New Roman" w:cs="Times New Roman"/>
                <w:b/>
                <w:bCs/>
                <w:sz w:val="20"/>
                <w:szCs w:val="20"/>
                <w:lang w:eastAsia="ru-RU"/>
              </w:rPr>
              <w:t>перемещения в стойке</w:t>
            </w:r>
            <w:r w:rsidR="00782A7D" w:rsidRPr="00CC6CE1">
              <w:rPr>
                <w:rFonts w:ascii="Times New Roman" w:eastAsia="Times New Roman" w:hAnsi="Times New Roman" w:cs="Times New Roman"/>
                <w:sz w:val="20"/>
                <w:szCs w:val="20"/>
                <w:lang w:eastAsia="ru-RU"/>
              </w:rPr>
              <w:t> приставными шагами: правым, левым боком, лицом вперёд. Общая и специальная физическая подготовка. Игра «Перестрелка».</w:t>
            </w:r>
          </w:p>
        </w:tc>
        <w:tc>
          <w:tcPr>
            <w:tcW w:w="20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362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Формировать способы позитивного взаимодействия со сверстниками в парах и группах при разучивании упражнений.</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Развивать самостоятельность и личную ответственности за свои поступки на основе представлений о нравственных нормах.</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4</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Перемещение в стойке</w:t>
            </w:r>
            <w:r w:rsidRPr="00CC6CE1">
              <w:rPr>
                <w:rFonts w:ascii="Times New Roman" w:eastAsia="Times New Roman" w:hAnsi="Times New Roman" w:cs="Times New Roman"/>
                <w:sz w:val="20"/>
                <w:szCs w:val="20"/>
                <w:lang w:eastAsia="ru-RU"/>
              </w:rPr>
              <w:t> приставными шагами: правым, левым боком, лицом вперёд. Общая и специальная физическая подготовка.</w:t>
            </w:r>
            <w:r w:rsidR="00E43422">
              <w:rPr>
                <w:rFonts w:ascii="Times New Roman" w:eastAsia="Times New Roman" w:hAnsi="Times New Roman" w:cs="Times New Roman"/>
                <w:sz w:val="20"/>
                <w:szCs w:val="20"/>
                <w:lang w:eastAsia="ru-RU"/>
              </w:rPr>
              <w:br/>
              <w:t>Прием мяча снизу</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5</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Передача мяча сверху. </w:t>
            </w:r>
            <w:r w:rsidR="00782A7D" w:rsidRPr="00CC6CE1">
              <w:rPr>
                <w:rFonts w:ascii="Times New Roman" w:eastAsia="Times New Roman" w:hAnsi="Times New Roman" w:cs="Times New Roman"/>
                <w:b/>
                <w:bCs/>
                <w:sz w:val="20"/>
                <w:szCs w:val="20"/>
                <w:lang w:eastAsia="ru-RU"/>
              </w:rPr>
              <w:t>Перемещение в стойке</w:t>
            </w:r>
            <w:r w:rsidR="00782A7D" w:rsidRPr="00CC6CE1">
              <w:rPr>
                <w:rFonts w:ascii="Times New Roman" w:eastAsia="Times New Roman" w:hAnsi="Times New Roman" w:cs="Times New Roman"/>
                <w:sz w:val="20"/>
                <w:szCs w:val="20"/>
                <w:lang w:eastAsia="ru-RU"/>
              </w:rPr>
              <w:t> приставными шагами: правым, левым боком, лицом вперёд. Общая и специальная физическая подготовка.</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Подвижные игры и эстафеты.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6</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Прием мяча снизу. </w:t>
            </w:r>
            <w:r w:rsidR="00782A7D" w:rsidRPr="00CC6CE1">
              <w:rPr>
                <w:rFonts w:ascii="Times New Roman" w:eastAsia="Times New Roman" w:hAnsi="Times New Roman" w:cs="Times New Roman"/>
                <w:b/>
                <w:bCs/>
                <w:sz w:val="20"/>
                <w:szCs w:val="20"/>
                <w:lang w:eastAsia="ru-RU"/>
              </w:rPr>
              <w:t>Перемещение в стойке</w:t>
            </w:r>
            <w:r w:rsidR="00782A7D" w:rsidRPr="00CC6CE1">
              <w:rPr>
                <w:rFonts w:ascii="Times New Roman" w:eastAsia="Times New Roman" w:hAnsi="Times New Roman" w:cs="Times New Roman"/>
                <w:sz w:val="20"/>
                <w:szCs w:val="20"/>
                <w:lang w:eastAsia="ru-RU"/>
              </w:rPr>
              <w:t> приставными шагами: правым, левым боком, лицом вперёд. Общая и специальная физическая подготовка.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7</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 нижний прием мяча. </w:t>
            </w:r>
            <w:r w:rsidR="00782A7D" w:rsidRPr="00CC6CE1">
              <w:rPr>
                <w:rFonts w:ascii="Times New Roman" w:eastAsia="Times New Roman" w:hAnsi="Times New Roman" w:cs="Times New Roman"/>
                <w:sz w:val="20"/>
                <w:szCs w:val="20"/>
                <w:lang w:eastAsia="ru-RU"/>
              </w:rPr>
              <w:t>Стойки и перемещения. </w:t>
            </w:r>
            <w:r w:rsidR="00782A7D" w:rsidRPr="00CC6CE1">
              <w:rPr>
                <w:rFonts w:ascii="Times New Roman" w:eastAsia="Times New Roman" w:hAnsi="Times New Roman" w:cs="Times New Roman"/>
                <w:b/>
                <w:bCs/>
                <w:sz w:val="20"/>
                <w:szCs w:val="20"/>
                <w:lang w:eastAsia="ru-RU"/>
              </w:rPr>
              <w:t>Игровое занятие.</w:t>
            </w:r>
            <w:r w:rsidR="00782A7D" w:rsidRPr="00CC6CE1">
              <w:rPr>
                <w:rFonts w:ascii="Times New Roman" w:eastAsia="Times New Roman" w:hAnsi="Times New Roman" w:cs="Times New Roman"/>
                <w:sz w:val="20"/>
                <w:szCs w:val="20"/>
                <w:lang w:eastAsia="ru-RU"/>
              </w:rPr>
              <w:t> Правила игры</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Знать правила игры волейбол. Правила безопасности на занятиях волейболом.</w:t>
            </w: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выполнять разученные технические приемы игры в волейбол в стандартных и игровых условиях; проявлять интерес и желание демонстрировать свои физические возможности и способности, технику выполнения освоенных двигательных действий.</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8</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Нижняя прямая подача. </w:t>
            </w:r>
            <w:r w:rsidR="00782A7D" w:rsidRPr="00CC6CE1">
              <w:rPr>
                <w:rFonts w:ascii="Times New Roman" w:eastAsia="Times New Roman" w:hAnsi="Times New Roman" w:cs="Times New Roman"/>
                <w:sz w:val="20"/>
                <w:szCs w:val="20"/>
                <w:lang w:eastAsia="ru-RU"/>
              </w:rPr>
              <w:t>Разучивание сочетания </w:t>
            </w:r>
            <w:r w:rsidR="00782A7D" w:rsidRPr="00CC6CE1">
              <w:rPr>
                <w:rFonts w:ascii="Times New Roman" w:eastAsia="Times New Roman" w:hAnsi="Times New Roman" w:cs="Times New Roman"/>
                <w:b/>
                <w:bCs/>
                <w:sz w:val="20"/>
                <w:szCs w:val="20"/>
                <w:lang w:eastAsia="ru-RU"/>
              </w:rPr>
              <w:t>способов перемещений</w:t>
            </w:r>
            <w:r w:rsidR="00782A7D" w:rsidRPr="00CC6CE1">
              <w:rPr>
                <w:rFonts w:ascii="Times New Roman" w:eastAsia="Times New Roman" w:hAnsi="Times New Roman" w:cs="Times New Roman"/>
                <w:sz w:val="20"/>
                <w:szCs w:val="20"/>
                <w:lang w:eastAsia="ru-RU"/>
              </w:rPr>
              <w:t> (бег, остановки, повороты, прыжки вверх)</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Игры «Перестрелка», «Пионербол».</w:t>
            </w:r>
          </w:p>
        </w:tc>
        <w:tc>
          <w:tcPr>
            <w:tcW w:w="20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362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Осуществлять взаимный контроль и оказывать в сотрудничестве необходимую взаимопомощь.</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782A7D">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9</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Сочетание </w:t>
            </w:r>
            <w:r w:rsidRPr="00CC6CE1">
              <w:rPr>
                <w:rFonts w:ascii="Times New Roman" w:eastAsia="Times New Roman" w:hAnsi="Times New Roman" w:cs="Times New Roman"/>
                <w:b/>
                <w:bCs/>
                <w:sz w:val="20"/>
                <w:szCs w:val="20"/>
                <w:lang w:eastAsia="ru-RU"/>
              </w:rPr>
              <w:t>способов перемещений</w:t>
            </w:r>
            <w:r w:rsidRPr="00CC6CE1">
              <w:rPr>
                <w:rFonts w:ascii="Times New Roman" w:eastAsia="Times New Roman" w:hAnsi="Times New Roman" w:cs="Times New Roman"/>
                <w:sz w:val="20"/>
                <w:szCs w:val="20"/>
                <w:lang w:eastAsia="ru-RU"/>
              </w:rPr>
              <w:t> (бег, остановки, повороты, прыжки вверх)</w:t>
            </w:r>
            <w:r w:rsidR="00E43422">
              <w:rPr>
                <w:rFonts w:ascii="Times New Roman" w:eastAsia="Times New Roman" w:hAnsi="Times New Roman" w:cs="Times New Roman"/>
                <w:sz w:val="20"/>
                <w:szCs w:val="20"/>
                <w:lang w:eastAsia="ru-RU"/>
              </w:rPr>
              <w:br/>
              <w:t>Нижняя прямая подача. Повторение стойки игрока.</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Игры «Перестрелка», «Пионербол».</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10</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3422"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 </w:t>
            </w:r>
            <w:proofErr w:type="gramStart"/>
            <w:r>
              <w:rPr>
                <w:rFonts w:ascii="Times New Roman" w:eastAsia="Times New Roman" w:hAnsi="Times New Roman" w:cs="Times New Roman"/>
                <w:sz w:val="20"/>
                <w:szCs w:val="20"/>
                <w:lang w:eastAsia="ru-RU"/>
              </w:rPr>
              <w:t>беговые</w:t>
            </w:r>
            <w:proofErr w:type="gramEnd"/>
            <w:r>
              <w:rPr>
                <w:rFonts w:ascii="Times New Roman" w:eastAsia="Times New Roman" w:hAnsi="Times New Roman" w:cs="Times New Roman"/>
                <w:sz w:val="20"/>
                <w:szCs w:val="20"/>
                <w:lang w:eastAsia="ru-RU"/>
              </w:rPr>
              <w:t xml:space="preserve">. Нижняя прямая подача. </w:t>
            </w:r>
          </w:p>
          <w:p w:rsidR="00782A7D" w:rsidRPr="00E43422" w:rsidRDefault="00782A7D" w:rsidP="00E43422">
            <w:pPr>
              <w:spacing w:after="150" w:line="240" w:lineRule="auto"/>
              <w:rPr>
                <w:rFonts w:ascii="Times New Roman" w:eastAsia="Times New Roman" w:hAnsi="Times New Roman" w:cs="Times New Roman"/>
                <w:b/>
                <w:bCs/>
                <w:sz w:val="20"/>
                <w:szCs w:val="20"/>
                <w:lang w:eastAsia="ru-RU"/>
              </w:rPr>
            </w:pPr>
            <w:r w:rsidRPr="00CC6CE1">
              <w:rPr>
                <w:rFonts w:ascii="Times New Roman" w:eastAsia="Times New Roman" w:hAnsi="Times New Roman" w:cs="Times New Roman"/>
                <w:sz w:val="20"/>
                <w:szCs w:val="20"/>
                <w:lang w:eastAsia="ru-RU"/>
              </w:rPr>
              <w:t>Общая физическая подготовка. Эстафеты с различными </w:t>
            </w:r>
            <w:r w:rsidRPr="00CC6CE1">
              <w:rPr>
                <w:rFonts w:ascii="Times New Roman" w:eastAsia="Times New Roman" w:hAnsi="Times New Roman" w:cs="Times New Roman"/>
                <w:b/>
                <w:bCs/>
                <w:sz w:val="20"/>
                <w:szCs w:val="20"/>
                <w:lang w:eastAsia="ru-RU"/>
              </w:rPr>
              <w:t>способами перемещений.</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 xml:space="preserve">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w:t>
            </w:r>
            <w:r w:rsidRPr="00CC6CE1">
              <w:rPr>
                <w:rFonts w:ascii="Times New Roman" w:eastAsia="Times New Roman" w:hAnsi="Times New Roman" w:cs="Times New Roman"/>
                <w:sz w:val="20"/>
                <w:szCs w:val="20"/>
                <w:lang w:eastAsia="ru-RU"/>
              </w:rPr>
              <w:lastRenderedPageBreak/>
              <w:t>игры.</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lastRenderedPageBreak/>
              <w:t>Взаимодействовать со сверстниками в процессе совместных игровых действий.</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11</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и специальная физическая подготовка. Разучивание </w:t>
            </w:r>
            <w:r w:rsidRPr="00CC6CE1">
              <w:rPr>
                <w:rFonts w:ascii="Times New Roman" w:eastAsia="Times New Roman" w:hAnsi="Times New Roman" w:cs="Times New Roman"/>
                <w:b/>
                <w:bCs/>
                <w:sz w:val="20"/>
                <w:szCs w:val="20"/>
                <w:lang w:eastAsia="ru-RU"/>
              </w:rPr>
              <w:t>передачи мяча сверху двумя руками</w:t>
            </w:r>
            <w:r w:rsidRPr="00CC6CE1">
              <w:rPr>
                <w:rFonts w:ascii="Times New Roman" w:eastAsia="Times New Roman" w:hAnsi="Times New Roman" w:cs="Times New Roman"/>
                <w:sz w:val="20"/>
                <w:szCs w:val="20"/>
                <w:lang w:eastAsia="ru-RU"/>
              </w:rPr>
              <w:t>. Игры «Перестрелка», «Пионербол».</w:t>
            </w:r>
          </w:p>
          <w:p w:rsidR="00E43422" w:rsidRPr="00CC6CE1" w:rsidRDefault="00E43422"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Подача мяча сверху двумя руками. Нижняя прямая боковая подача.</w:t>
            </w:r>
          </w:p>
        </w:tc>
        <w:tc>
          <w:tcPr>
            <w:tcW w:w="20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выполнять передачи мяча сверху двумя руками на месте и после перемещения вперед; передачи мяча над собой, то же через сетку.</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362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p>
        </w:tc>
        <w:tc>
          <w:tcPr>
            <w:tcW w:w="2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Осуществлять взаимный контроль и оказывать в сотрудничестве необходимую взаимопомощь.</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12</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и специальная физическая подготовка. </w:t>
            </w:r>
            <w:r w:rsidRPr="00CC6CE1">
              <w:rPr>
                <w:rFonts w:ascii="Times New Roman" w:eastAsia="Times New Roman" w:hAnsi="Times New Roman" w:cs="Times New Roman"/>
                <w:b/>
                <w:bCs/>
                <w:sz w:val="20"/>
                <w:szCs w:val="20"/>
                <w:lang w:eastAsia="ru-RU"/>
              </w:rPr>
              <w:t>Передача мяча сверху двумя руками.</w:t>
            </w:r>
            <w:r w:rsidR="00E43422">
              <w:rPr>
                <w:rFonts w:ascii="Times New Roman" w:eastAsia="Times New Roman" w:hAnsi="Times New Roman" w:cs="Times New Roman"/>
                <w:b/>
                <w:bCs/>
                <w:sz w:val="20"/>
                <w:szCs w:val="20"/>
                <w:lang w:eastAsia="ru-RU"/>
              </w:rPr>
              <w:t xml:space="preserve"> Нижняя прямая подача.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13</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Развитие специальной ловкости и тренировка управления мячом. </w:t>
            </w:r>
            <w:r w:rsidRPr="00CC6CE1">
              <w:rPr>
                <w:rFonts w:ascii="Times New Roman" w:eastAsia="Times New Roman" w:hAnsi="Times New Roman" w:cs="Times New Roman"/>
                <w:b/>
                <w:bCs/>
                <w:sz w:val="20"/>
                <w:szCs w:val="20"/>
                <w:lang w:eastAsia="ru-RU"/>
              </w:rPr>
              <w:t>Передача мяча сверху двумя руками.</w:t>
            </w:r>
            <w:r w:rsidR="00E43422">
              <w:rPr>
                <w:rFonts w:ascii="Times New Roman" w:eastAsia="Times New Roman" w:hAnsi="Times New Roman" w:cs="Times New Roman"/>
                <w:b/>
                <w:bCs/>
                <w:sz w:val="20"/>
                <w:szCs w:val="20"/>
                <w:lang w:eastAsia="ru-RU"/>
              </w:rPr>
              <w:br/>
              <w:t>Нижняя прямая подача</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Подвижные игры и эстафеты.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14</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926334" w:rsidP="00E43422">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Стойка игрока, перемещение в стойке.</w:t>
            </w:r>
            <w:r>
              <w:rPr>
                <w:rFonts w:ascii="Times New Roman" w:eastAsia="Times New Roman" w:hAnsi="Times New Roman" w:cs="Times New Roman"/>
                <w:sz w:val="20"/>
                <w:szCs w:val="20"/>
                <w:lang w:eastAsia="ru-RU"/>
              </w:rPr>
              <w:br/>
            </w:r>
            <w:r w:rsidR="00782A7D" w:rsidRPr="00CC6CE1">
              <w:rPr>
                <w:rFonts w:ascii="Times New Roman" w:eastAsia="Times New Roman" w:hAnsi="Times New Roman" w:cs="Times New Roman"/>
                <w:sz w:val="20"/>
                <w:szCs w:val="20"/>
                <w:lang w:eastAsia="ru-RU"/>
              </w:rPr>
              <w:t>Общая физическая подготовка. </w:t>
            </w:r>
            <w:r w:rsidR="00782A7D" w:rsidRPr="00CC6CE1">
              <w:rPr>
                <w:rFonts w:ascii="Times New Roman" w:eastAsia="Times New Roman" w:hAnsi="Times New Roman" w:cs="Times New Roman"/>
                <w:b/>
                <w:bCs/>
                <w:sz w:val="20"/>
                <w:szCs w:val="20"/>
                <w:lang w:eastAsia="ru-RU"/>
              </w:rPr>
              <w:t>Игровое занятие.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15</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Разучивание </w:t>
            </w:r>
            <w:r w:rsidRPr="00CC6CE1">
              <w:rPr>
                <w:rFonts w:ascii="Times New Roman" w:eastAsia="Times New Roman" w:hAnsi="Times New Roman" w:cs="Times New Roman"/>
                <w:b/>
                <w:bCs/>
                <w:sz w:val="20"/>
                <w:szCs w:val="20"/>
                <w:lang w:eastAsia="ru-RU"/>
              </w:rPr>
              <w:t>передача мяча сверху двумя руками в парах, в тройке.</w:t>
            </w:r>
            <w:r w:rsidRPr="00CC6CE1">
              <w:rPr>
                <w:rFonts w:ascii="Times New Roman" w:eastAsia="Times New Roman" w:hAnsi="Times New Roman" w:cs="Times New Roman"/>
                <w:sz w:val="20"/>
                <w:szCs w:val="20"/>
                <w:lang w:eastAsia="ru-RU"/>
              </w:rPr>
              <w:t> Введение в начальные игровые ситуации.</w:t>
            </w:r>
          </w:p>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lastRenderedPageBreak/>
              <w:t>Подвижные игры и эстафеты.</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4C37BE" w:rsidRDefault="00782A7D"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16</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2A7D" w:rsidRPr="00CC6CE1" w:rsidRDefault="00782A7D"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Передача мяча сверху двумя руками в парах, в тройке</w:t>
            </w:r>
            <w:r w:rsidRPr="00CC6CE1">
              <w:rPr>
                <w:rFonts w:ascii="Times New Roman" w:eastAsia="Times New Roman" w:hAnsi="Times New Roman" w:cs="Times New Roman"/>
                <w:sz w:val="20"/>
                <w:szCs w:val="20"/>
                <w:lang w:eastAsia="ru-RU"/>
              </w:rPr>
              <w:t>. Введение в начальные игровые ситуации. Подвижные игры и эстафеты.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82A7D" w:rsidRPr="00CC6CE1" w:rsidRDefault="00782A7D"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82A7D"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782A7D" w:rsidRPr="004C37BE" w:rsidRDefault="00782A7D"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17</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и специальная физическая подготовка. </w:t>
            </w:r>
            <w:r w:rsidRPr="00CC6CE1">
              <w:rPr>
                <w:rFonts w:ascii="Times New Roman" w:eastAsia="Times New Roman" w:hAnsi="Times New Roman" w:cs="Times New Roman"/>
                <w:b/>
                <w:bCs/>
                <w:sz w:val="20"/>
                <w:szCs w:val="20"/>
                <w:lang w:eastAsia="ru-RU"/>
              </w:rPr>
              <w:t>Передача мяча сверху двумя руками </w:t>
            </w:r>
            <w:r w:rsidRPr="00CC6CE1">
              <w:rPr>
                <w:rFonts w:ascii="Times New Roman" w:eastAsia="Times New Roman" w:hAnsi="Times New Roman" w:cs="Times New Roman"/>
                <w:sz w:val="20"/>
                <w:szCs w:val="20"/>
                <w:lang w:eastAsia="ru-RU"/>
              </w:rPr>
              <w:t>у стены, в парах, через сетку. Подвижные игры.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18</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Правило игры. </w:t>
            </w:r>
            <w:r w:rsidRPr="00CC6CE1">
              <w:rPr>
                <w:rFonts w:ascii="Times New Roman" w:eastAsia="Times New Roman" w:hAnsi="Times New Roman" w:cs="Times New Roman"/>
                <w:b/>
                <w:bCs/>
                <w:sz w:val="20"/>
                <w:szCs w:val="20"/>
                <w:lang w:eastAsia="ru-RU"/>
              </w:rPr>
              <w:t>Игровое занятие.</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Знать правила игры волейбол. Правила безопасности на занятиях волейболом.</w:t>
            </w: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с достаточной полнотой и точностью выражать свои мысли в соответствии с задачами  урока, владеть специальной терминологией.</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Осуществлять взаимный контроль и оказывать в сотрудничестве необходимую взаимопомощь.</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19</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Игровые упражнения. Разучивание </w:t>
            </w:r>
            <w:r w:rsidRPr="00CC6CE1">
              <w:rPr>
                <w:rFonts w:ascii="Times New Roman" w:eastAsia="Times New Roman" w:hAnsi="Times New Roman" w:cs="Times New Roman"/>
                <w:b/>
                <w:bCs/>
                <w:sz w:val="20"/>
                <w:szCs w:val="20"/>
                <w:lang w:eastAsia="ru-RU"/>
              </w:rPr>
              <w:t>нижней прямой подачи с середины площадки</w:t>
            </w:r>
            <w:r w:rsidRPr="00CC6CE1">
              <w:rPr>
                <w:rFonts w:ascii="Times New Roman" w:eastAsia="Times New Roman" w:hAnsi="Times New Roman" w:cs="Times New Roman"/>
                <w:sz w:val="20"/>
                <w:szCs w:val="20"/>
                <w:lang w:eastAsia="ru-RU"/>
              </w:rPr>
              <w:t>.</w:t>
            </w:r>
          </w:p>
        </w:tc>
        <w:tc>
          <w:tcPr>
            <w:tcW w:w="20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выполнять нижнюю прямую подачу с середины площадки.</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362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2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Взаимодействовать со сверстниками в процессе совместного освоения техники верхней прямой подачи.</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20</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физическая подготовка. </w:t>
            </w:r>
            <w:r w:rsidRPr="00CC6CE1">
              <w:rPr>
                <w:rFonts w:ascii="Times New Roman" w:eastAsia="Times New Roman" w:hAnsi="Times New Roman" w:cs="Times New Roman"/>
                <w:b/>
                <w:bCs/>
                <w:sz w:val="20"/>
                <w:szCs w:val="20"/>
                <w:lang w:eastAsia="ru-RU"/>
              </w:rPr>
              <w:t>нижней прямая подача с середины площадки.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21</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физическая подготовка. </w:t>
            </w:r>
            <w:r w:rsidRPr="00CC6CE1">
              <w:rPr>
                <w:rFonts w:ascii="Times New Roman" w:eastAsia="Times New Roman" w:hAnsi="Times New Roman" w:cs="Times New Roman"/>
                <w:b/>
                <w:bCs/>
                <w:sz w:val="20"/>
                <w:szCs w:val="20"/>
                <w:lang w:eastAsia="ru-RU"/>
              </w:rPr>
              <w:t>нижней прямая подача с середины площадки.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926334" w:rsidP="004C37BE">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bookmarkStart w:id="0" w:name="_GoBack"/>
            <w:bookmarkEnd w:id="0"/>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22</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физическая подготовка. </w:t>
            </w:r>
            <w:r w:rsidRPr="00CC6CE1">
              <w:rPr>
                <w:rFonts w:ascii="Times New Roman" w:eastAsia="Times New Roman" w:hAnsi="Times New Roman" w:cs="Times New Roman"/>
                <w:b/>
                <w:bCs/>
                <w:sz w:val="20"/>
                <w:szCs w:val="20"/>
                <w:lang w:eastAsia="ru-RU"/>
              </w:rPr>
              <w:t>нижней прямая подача с середины площадки.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 xml:space="preserve">    1</w:t>
            </w:r>
          </w:p>
        </w:tc>
        <w:tc>
          <w:tcPr>
            <w:tcW w:w="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23</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Правила игры. </w:t>
            </w:r>
            <w:r w:rsidRPr="00CC6CE1">
              <w:rPr>
                <w:rFonts w:ascii="Times New Roman" w:eastAsia="Times New Roman" w:hAnsi="Times New Roman" w:cs="Times New Roman"/>
                <w:b/>
                <w:bCs/>
                <w:sz w:val="20"/>
                <w:szCs w:val="20"/>
                <w:lang w:eastAsia="ru-RU"/>
              </w:rPr>
              <w:t>Игровое занятие</w:t>
            </w:r>
            <w:r w:rsidRPr="00CC6CE1">
              <w:rPr>
                <w:rFonts w:ascii="Times New Roman" w:eastAsia="Times New Roman" w:hAnsi="Times New Roman" w:cs="Times New Roman"/>
                <w:sz w:val="20"/>
                <w:szCs w:val="20"/>
                <w:lang w:eastAsia="ru-RU"/>
              </w:rPr>
              <w:t>.</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Знать правила игры волейбол. Правила безопасности на занятиях волейболом.</w:t>
            </w: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Осуществлять взаимный контроль и оказывать в сотрудничестве необходимую взаимопомощь.</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24</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Развитие специальной ловкости и тренировка управления мячом.</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Прием и передача мяча снизу двумя руками</w:t>
            </w:r>
            <w:r w:rsidRPr="00CC6CE1">
              <w:rPr>
                <w:rFonts w:ascii="Times New Roman" w:eastAsia="Times New Roman" w:hAnsi="Times New Roman" w:cs="Times New Roman"/>
                <w:sz w:val="20"/>
                <w:szCs w:val="20"/>
                <w:lang w:eastAsia="ru-RU"/>
              </w:rPr>
              <w:t>.</w:t>
            </w:r>
          </w:p>
        </w:tc>
        <w:tc>
          <w:tcPr>
            <w:tcW w:w="20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Уметь выполнять передачи мяча снизу двумя руками на месте и после перемещения вперед; передачи мяча над собой, то же через сетку.</w:t>
            </w:r>
          </w:p>
        </w:tc>
        <w:tc>
          <w:tcPr>
            <w:tcW w:w="362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Формировать способы позитивного взаимодействия со сверстниками в парах и группах при разучивании упражнений.</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2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Осуществлять взаимный контроль и оказывать в сотрудничестве необходимую взаимопомощь.</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25</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Развитие специальной ловкости и тренировка управления мячом.</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Прием и передача мяча снизу двумя руками.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26</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Игровые упражнения. </w:t>
            </w:r>
            <w:r w:rsidRPr="00CC6CE1">
              <w:rPr>
                <w:rFonts w:ascii="Times New Roman" w:eastAsia="Times New Roman" w:hAnsi="Times New Roman" w:cs="Times New Roman"/>
                <w:b/>
                <w:bCs/>
                <w:sz w:val="20"/>
                <w:szCs w:val="20"/>
                <w:lang w:eastAsia="ru-RU"/>
              </w:rPr>
              <w:t>Прием и передача мяча снизу двумя руками.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27</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Подвижные игры и эстафеты с элементами волейбола. </w:t>
            </w:r>
            <w:r w:rsidRPr="00CC6CE1">
              <w:rPr>
                <w:rFonts w:ascii="Times New Roman" w:eastAsia="Times New Roman" w:hAnsi="Times New Roman" w:cs="Times New Roman"/>
                <w:b/>
                <w:bCs/>
                <w:sz w:val="20"/>
                <w:szCs w:val="20"/>
                <w:lang w:eastAsia="ru-RU"/>
              </w:rPr>
              <w:t>Игровое занятие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1020" w:type="dxa"/>
            <w:gridSpan w:val="2"/>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28</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Развитие специальной ловкости и тренировка управления мячом.</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Прием и передача мяча сверху и снизу двумя руками. Работа в парах, в тройке.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1020" w:type="dxa"/>
            <w:gridSpan w:val="2"/>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29</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Прием и передача мяча снизу и сверху двумя руками.</w:t>
            </w:r>
            <w:r w:rsidRPr="00CC6CE1">
              <w:rPr>
                <w:rFonts w:ascii="Times New Roman" w:eastAsia="Times New Roman" w:hAnsi="Times New Roman" w:cs="Times New Roman"/>
                <w:sz w:val="20"/>
                <w:szCs w:val="20"/>
                <w:lang w:eastAsia="ru-RU"/>
              </w:rPr>
              <w:t> Подвижные игры.</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1020" w:type="dxa"/>
            <w:gridSpan w:val="2"/>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30</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Развитие специальной ловкости и тренировка управления мячом.</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Прием и передачи мяча.</w:t>
            </w:r>
            <w:r w:rsidRPr="00CC6CE1">
              <w:rPr>
                <w:rFonts w:ascii="Times New Roman" w:eastAsia="Times New Roman" w:hAnsi="Times New Roman" w:cs="Times New Roman"/>
                <w:sz w:val="20"/>
                <w:szCs w:val="20"/>
                <w:lang w:eastAsia="ru-RU"/>
              </w:rPr>
              <w:t> Эстафеты с элементами волейбола.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1020" w:type="dxa"/>
            <w:gridSpan w:val="2"/>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31</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Общая и специальная физическая подготовка. </w:t>
            </w:r>
            <w:r w:rsidRPr="00CC6CE1">
              <w:rPr>
                <w:rFonts w:ascii="Times New Roman" w:eastAsia="Times New Roman" w:hAnsi="Times New Roman" w:cs="Times New Roman"/>
                <w:b/>
                <w:bCs/>
                <w:sz w:val="20"/>
                <w:szCs w:val="20"/>
                <w:lang w:eastAsia="ru-RU"/>
              </w:rPr>
              <w:t>Игровое занятие.</w:t>
            </w:r>
          </w:p>
        </w:tc>
        <w:tc>
          <w:tcPr>
            <w:tcW w:w="20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Знать правила игры волейбол. Правила безопасности на занятиях волейболом.</w:t>
            </w:r>
          </w:p>
        </w:tc>
        <w:tc>
          <w:tcPr>
            <w:tcW w:w="36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267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Осуществлять взаимный контроль и оказывать в сотрудничестве необходимую взаимопомощь.</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1020" w:type="dxa"/>
            <w:gridSpan w:val="2"/>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32</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Индивидуальные тактические действия в нападении и защите.</w:t>
            </w:r>
            <w:r w:rsidRPr="00CC6CE1">
              <w:rPr>
                <w:rFonts w:ascii="Times New Roman" w:eastAsia="Times New Roman" w:hAnsi="Times New Roman" w:cs="Times New Roman"/>
                <w:sz w:val="20"/>
                <w:szCs w:val="20"/>
                <w:lang w:eastAsia="ru-RU"/>
              </w:rPr>
              <w:t> Игры и эстафеты с элементами волейбола.</w:t>
            </w:r>
          </w:p>
        </w:tc>
        <w:tc>
          <w:tcPr>
            <w:tcW w:w="206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 xml:space="preserve">Уметь выполнять прием мяча через сетку, в парах, подачу мяча в парах, с середины площадки, </w:t>
            </w:r>
          </w:p>
        </w:tc>
        <w:tc>
          <w:tcPr>
            <w:tcW w:w="3621" w:type="dxa"/>
            <w:vMerge w:val="restart"/>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 xml:space="preserve">Осознавать важность освоения универсальных умений связанных с выполнением упражнений. Осмысление, </w:t>
            </w:r>
          </w:p>
        </w:tc>
        <w:tc>
          <w:tcPr>
            <w:tcW w:w="2678" w:type="dxa"/>
            <w:vMerge w:val="restart"/>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Взаимодействовать со сверстниками в процессе совместного освоения техники подачи и приема мяча.</w:t>
            </w:r>
          </w:p>
        </w:tc>
        <w:tc>
          <w:tcPr>
            <w:tcW w:w="86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4" w:space="0" w:color="auto"/>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4" w:space="0" w:color="auto"/>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rPr>
          <w:trHeight w:val="1425"/>
        </w:trPr>
        <w:tc>
          <w:tcPr>
            <w:tcW w:w="452"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33</w:t>
            </w:r>
          </w:p>
        </w:tc>
        <w:tc>
          <w:tcPr>
            <w:tcW w:w="3042"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Индивидуальные тактические действия в нападении и защите</w:t>
            </w:r>
            <w:r w:rsidRPr="00CC6CE1">
              <w:rPr>
                <w:rFonts w:ascii="Times New Roman" w:eastAsia="Times New Roman" w:hAnsi="Times New Roman" w:cs="Times New Roman"/>
                <w:sz w:val="20"/>
                <w:szCs w:val="20"/>
                <w:lang w:eastAsia="ru-RU"/>
              </w:rPr>
              <w:t>. Игры и эстафеты с элементами волейбола.</w:t>
            </w:r>
          </w:p>
        </w:tc>
        <w:tc>
          <w:tcPr>
            <w:tcW w:w="0" w:type="auto"/>
            <w:tcBorders>
              <w:top w:val="single" w:sz="4" w:space="0" w:color="auto"/>
              <w:left w:val="single" w:sz="6" w:space="0" w:color="000000"/>
              <w:right w:val="nil"/>
            </w:tcBorders>
            <w:shd w:val="clear" w:color="auto" w:fill="FFFFFF"/>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выполнять индивидуальные тактические действия в нападении и защите.</w:t>
            </w:r>
          </w:p>
        </w:tc>
        <w:tc>
          <w:tcPr>
            <w:tcW w:w="0" w:type="auto"/>
            <w:vMerge/>
            <w:tcBorders>
              <w:left w:val="single" w:sz="6" w:space="0" w:color="000000"/>
              <w:bottom w:val="single" w:sz="4" w:space="0" w:color="auto"/>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vMerge/>
            <w:tcBorders>
              <w:left w:val="single" w:sz="6" w:space="0" w:color="000000"/>
              <w:bottom w:val="single" w:sz="4" w:space="0" w:color="auto"/>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4" w:space="0" w:color="auto"/>
              <w:left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4" w:space="0" w:color="auto"/>
              <w:left w:val="single" w:sz="4" w:space="0" w:color="auto"/>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CC6CE1"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34</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Индивидуальные тактические действия в нападении и защите</w:t>
            </w:r>
            <w:r w:rsidRPr="00CC6CE1">
              <w:rPr>
                <w:rFonts w:ascii="Times New Roman" w:eastAsia="Times New Roman" w:hAnsi="Times New Roman" w:cs="Times New Roman"/>
                <w:sz w:val="20"/>
                <w:szCs w:val="20"/>
                <w:lang w:eastAsia="ru-RU"/>
              </w:rPr>
              <w:t>. Игры и эстафеты с элементами волейбола.</w:t>
            </w:r>
          </w:p>
        </w:tc>
        <w:tc>
          <w:tcPr>
            <w:tcW w:w="0" w:type="auto"/>
            <w:tcBorders>
              <w:top w:val="single" w:sz="4" w:space="0" w:color="auto"/>
              <w:left w:val="single" w:sz="6" w:space="0" w:color="000000"/>
              <w:bottom w:val="single" w:sz="4" w:space="0" w:color="auto"/>
              <w:right w:val="nil"/>
            </w:tcBorders>
            <w:shd w:val="clear" w:color="auto" w:fill="FFFFFF"/>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nil"/>
            </w:tcBorders>
            <w:shd w:val="clear" w:color="auto" w:fill="FFFFFF"/>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объяснение своего двигательного опыта.</w:t>
            </w:r>
          </w:p>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nil"/>
            </w:tcBorders>
            <w:shd w:val="clear" w:color="auto" w:fill="FFFFFF"/>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86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4" w:space="0" w:color="auto"/>
              <w:left w:val="single" w:sz="6" w:space="0" w:color="000000"/>
              <w:bottom w:val="single" w:sz="4" w:space="0" w:color="auto"/>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4" w:space="0" w:color="auto"/>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r w:rsidR="004C37BE" w:rsidRPr="004C37BE" w:rsidTr="004C37BE">
        <w:tc>
          <w:tcPr>
            <w:tcW w:w="4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4C37BE" w:rsidRDefault="004C37BE" w:rsidP="00E43422">
            <w:pPr>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35</w:t>
            </w:r>
          </w:p>
        </w:tc>
        <w:tc>
          <w:tcPr>
            <w:tcW w:w="30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b/>
                <w:bCs/>
                <w:sz w:val="20"/>
                <w:szCs w:val="20"/>
                <w:lang w:eastAsia="ru-RU"/>
              </w:rPr>
              <w:t>Итоговое занятие. </w:t>
            </w:r>
            <w:r w:rsidRPr="00CC6CE1">
              <w:rPr>
                <w:rFonts w:ascii="Times New Roman" w:eastAsia="Times New Roman" w:hAnsi="Times New Roman" w:cs="Times New Roman"/>
                <w:sz w:val="20"/>
                <w:szCs w:val="20"/>
                <w:lang w:eastAsia="ru-RU"/>
              </w:rPr>
              <w:t>Двухсторонняя игра в волейбол.</w:t>
            </w:r>
          </w:p>
        </w:tc>
        <w:tc>
          <w:tcPr>
            <w:tcW w:w="0" w:type="auto"/>
            <w:tcBorders>
              <w:top w:val="single" w:sz="4" w:space="0" w:color="auto"/>
              <w:left w:val="single" w:sz="6" w:space="0" w:color="000000"/>
              <w:bottom w:val="single" w:sz="4" w:space="0" w:color="auto"/>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nil"/>
            </w:tcBorders>
            <w:shd w:val="clear" w:color="auto" w:fill="FFFFFF"/>
            <w:hideMark/>
          </w:tcPr>
          <w:p w:rsidR="004C37BE" w:rsidRPr="00CC6CE1" w:rsidRDefault="004C37BE" w:rsidP="00E43422">
            <w:pPr>
              <w:spacing w:after="15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nil"/>
            </w:tcBorders>
            <w:shd w:val="clear" w:color="auto" w:fill="FFFFFF"/>
            <w:hideMark/>
          </w:tcPr>
          <w:p w:rsidR="004C37BE" w:rsidRPr="00CC6CE1" w:rsidRDefault="004C37BE" w:rsidP="00E43422">
            <w:pPr>
              <w:spacing w:after="0" w:line="240" w:lineRule="auto"/>
              <w:rPr>
                <w:rFonts w:ascii="Times New Roman" w:eastAsia="Times New Roman" w:hAnsi="Times New Roman" w:cs="Times New Roman"/>
                <w:sz w:val="20"/>
                <w:szCs w:val="20"/>
                <w:lang w:eastAsia="ru-RU"/>
              </w:rPr>
            </w:pPr>
          </w:p>
        </w:tc>
        <w:tc>
          <w:tcPr>
            <w:tcW w:w="86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C37BE" w:rsidRPr="00CC6CE1" w:rsidRDefault="004C37BE" w:rsidP="004C37BE">
            <w:pPr>
              <w:spacing w:after="150" w:line="240" w:lineRule="auto"/>
              <w:jc w:val="center"/>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c>
          <w:tcPr>
            <w:tcW w:w="839" w:type="dxa"/>
            <w:gridSpan w:val="2"/>
            <w:tcBorders>
              <w:top w:val="single" w:sz="6" w:space="0" w:color="000000"/>
              <w:left w:val="single" w:sz="4" w:space="0" w:color="auto"/>
              <w:bottom w:val="single" w:sz="6" w:space="0" w:color="000000"/>
              <w:right w:val="single" w:sz="6" w:space="0" w:color="000000"/>
            </w:tcBorders>
            <w:shd w:val="clear" w:color="auto" w:fill="FFFFFF"/>
          </w:tcPr>
          <w:p w:rsidR="004C37BE" w:rsidRPr="004C37BE" w:rsidRDefault="004C37BE" w:rsidP="00E43422">
            <w:pPr>
              <w:spacing w:after="150" w:line="240" w:lineRule="auto"/>
              <w:rPr>
                <w:rFonts w:ascii="Times New Roman" w:eastAsia="Times New Roman" w:hAnsi="Times New Roman" w:cs="Times New Roman"/>
                <w:lang w:eastAsia="ru-RU"/>
              </w:rPr>
            </w:pPr>
          </w:p>
        </w:tc>
      </w:tr>
    </w:tbl>
    <w:p w:rsidR="00782A7D" w:rsidRPr="004C37BE" w:rsidRDefault="00782A7D" w:rsidP="00782A7D">
      <w:pPr>
        <w:shd w:val="clear" w:color="auto" w:fill="FFFFFF"/>
        <w:spacing w:after="150" w:line="240" w:lineRule="auto"/>
        <w:jc w:val="center"/>
        <w:rPr>
          <w:rFonts w:ascii="Times New Roman" w:eastAsia="Times New Roman" w:hAnsi="Times New Roman" w:cs="Times New Roman"/>
          <w:lang w:eastAsia="ru-RU"/>
        </w:rPr>
      </w:pPr>
    </w:p>
    <w:p w:rsidR="00782A7D" w:rsidRPr="004C37BE" w:rsidRDefault="00782A7D" w:rsidP="00782A7D">
      <w:pPr>
        <w:shd w:val="clear" w:color="auto" w:fill="FFFFFF"/>
        <w:spacing w:after="150" w:line="240" w:lineRule="auto"/>
        <w:jc w:val="center"/>
        <w:rPr>
          <w:rFonts w:ascii="Times New Roman" w:eastAsia="Times New Roman" w:hAnsi="Times New Roman" w:cs="Times New Roman"/>
          <w:lang w:eastAsia="ru-RU"/>
        </w:rPr>
      </w:pPr>
      <w:r w:rsidRPr="004C37BE">
        <w:rPr>
          <w:rFonts w:ascii="Times New Roman" w:eastAsia="Times New Roman" w:hAnsi="Times New Roman" w:cs="Times New Roman"/>
          <w:b/>
          <w:bCs/>
          <w:lang w:eastAsia="ru-RU"/>
        </w:rPr>
        <w:t>ОЖИДАЕМЫЕ РЕЗУЛЬТАТЫ ВНЕУРОЧНОЙ ДЕЯТЕЛЬНОСТИ</w:t>
      </w:r>
    </w:p>
    <w:p w:rsidR="00782A7D" w:rsidRPr="004C37BE" w:rsidRDefault="00782A7D" w:rsidP="00782A7D">
      <w:p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В ходе реализация программы внеурочной деятельности по спортивно-оздоровительному направлению «Волейбол» обучающийся научится:</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значение волейбола в развитии физических способностей и совершенствовании функциональных возможностей организма занимающихся;</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правилам безопасного поведения во время занятий волейболом;</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названия разучиваемых технических приёмов игры и основы правильной техники;</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различать типичные ошибки при выполнении технических приёмов и тактических действий;</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выполнять упражнения для развития физических способностей (скоростных, скоростно-силовых, координационных, а также выносливости, гибкости);</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выполнять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основам содержания правил соревнований по волейболу;</w:t>
      </w:r>
    </w:p>
    <w:p w:rsidR="00782A7D" w:rsidRPr="004C37BE" w:rsidRDefault="00782A7D" w:rsidP="00782A7D">
      <w:pPr>
        <w:numPr>
          <w:ilvl w:val="0"/>
          <w:numId w:val="11"/>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игровым упражнениям, играть подвижные игры и эстафеты с элементами волейбола;</w:t>
      </w:r>
    </w:p>
    <w:p w:rsidR="00782A7D" w:rsidRPr="004C37BE" w:rsidRDefault="00782A7D" w:rsidP="00782A7D">
      <w:p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Обучающийся получить возможность:</w:t>
      </w:r>
    </w:p>
    <w:p w:rsidR="00782A7D" w:rsidRPr="004C37BE" w:rsidRDefault="00782A7D" w:rsidP="00782A7D">
      <w:pPr>
        <w:numPr>
          <w:ilvl w:val="0"/>
          <w:numId w:val="12"/>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соблюдать меры безопасности и правила профилактики травматизма на занятиях волейболом;</w:t>
      </w:r>
    </w:p>
    <w:p w:rsidR="00782A7D" w:rsidRPr="004C37BE" w:rsidRDefault="00782A7D" w:rsidP="00782A7D">
      <w:pPr>
        <w:numPr>
          <w:ilvl w:val="0"/>
          <w:numId w:val="12"/>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lastRenderedPageBreak/>
        <w:t>выполнять технические приёмы и тактические действия;</w:t>
      </w:r>
    </w:p>
    <w:p w:rsidR="00782A7D" w:rsidRPr="004C37BE" w:rsidRDefault="00782A7D" w:rsidP="00782A7D">
      <w:pPr>
        <w:numPr>
          <w:ilvl w:val="0"/>
          <w:numId w:val="12"/>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контролировать своё самочувствие (функциональное состояние организма) на занятиях волейболом;</w:t>
      </w:r>
    </w:p>
    <w:p w:rsidR="00782A7D" w:rsidRPr="004C37BE" w:rsidRDefault="00782A7D" w:rsidP="00782A7D">
      <w:pPr>
        <w:numPr>
          <w:ilvl w:val="0"/>
          <w:numId w:val="12"/>
        </w:numPr>
        <w:shd w:val="clear" w:color="auto" w:fill="FFFFFF"/>
        <w:spacing w:after="150" w:line="240" w:lineRule="auto"/>
        <w:rPr>
          <w:rFonts w:ascii="Times New Roman" w:eastAsia="Times New Roman" w:hAnsi="Times New Roman" w:cs="Times New Roman"/>
          <w:lang w:eastAsia="ru-RU"/>
        </w:rPr>
      </w:pPr>
      <w:r w:rsidRPr="004C37BE">
        <w:rPr>
          <w:rFonts w:ascii="Times New Roman" w:eastAsia="Times New Roman" w:hAnsi="Times New Roman" w:cs="Times New Roman"/>
          <w:lang w:eastAsia="ru-RU"/>
        </w:rPr>
        <w:t>играть в волейбол с соблюдением основных правил.</w:t>
      </w:r>
    </w:p>
    <w:p w:rsidR="00CC6CE1" w:rsidRDefault="00CC6CE1" w:rsidP="00CC6CE1">
      <w:pPr>
        <w:shd w:val="clear" w:color="auto" w:fill="FFFFFF"/>
        <w:spacing w:after="150" w:line="240" w:lineRule="auto"/>
        <w:jc w:val="center"/>
        <w:rPr>
          <w:rFonts w:ascii="Times New Roman" w:eastAsia="Times New Roman" w:hAnsi="Times New Roman" w:cs="Times New Roman"/>
          <w:b/>
          <w:bCs/>
          <w:lang w:eastAsia="ru-RU"/>
        </w:rPr>
      </w:pPr>
    </w:p>
    <w:p w:rsidR="00CC6CE1" w:rsidRDefault="00CC6CE1" w:rsidP="00CC6CE1">
      <w:pPr>
        <w:shd w:val="clear" w:color="auto" w:fill="FFFFFF"/>
        <w:spacing w:after="150" w:line="240" w:lineRule="auto"/>
        <w:jc w:val="center"/>
        <w:rPr>
          <w:rFonts w:ascii="Times New Roman" w:eastAsia="Times New Roman" w:hAnsi="Times New Roman" w:cs="Times New Roman"/>
          <w:b/>
          <w:bCs/>
          <w:lang w:eastAsia="ru-RU"/>
        </w:rPr>
      </w:pPr>
    </w:p>
    <w:p w:rsidR="00CC6CE1" w:rsidRDefault="00CC6CE1" w:rsidP="00CC6CE1">
      <w:pPr>
        <w:shd w:val="clear" w:color="auto" w:fill="FFFFFF"/>
        <w:spacing w:after="150" w:line="240" w:lineRule="auto"/>
        <w:jc w:val="center"/>
        <w:rPr>
          <w:rFonts w:ascii="Times New Roman" w:eastAsia="Times New Roman" w:hAnsi="Times New Roman" w:cs="Times New Roman"/>
          <w:b/>
          <w:bCs/>
          <w:lang w:eastAsia="ru-RU"/>
        </w:rPr>
      </w:pPr>
    </w:p>
    <w:p w:rsidR="00CC6CE1" w:rsidRDefault="00CC6CE1" w:rsidP="00CC6CE1">
      <w:pPr>
        <w:shd w:val="clear" w:color="auto" w:fill="FFFFFF"/>
        <w:spacing w:after="150" w:line="240" w:lineRule="auto"/>
        <w:jc w:val="center"/>
        <w:rPr>
          <w:rFonts w:ascii="Times New Roman" w:eastAsia="Times New Roman" w:hAnsi="Times New Roman" w:cs="Times New Roman"/>
          <w:b/>
          <w:bCs/>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r w:rsidRPr="00CC6CE1">
        <w:rPr>
          <w:rFonts w:ascii="Times New Roman" w:eastAsia="Times New Roman" w:hAnsi="Times New Roman" w:cs="Times New Roman"/>
          <w:b/>
          <w:bCs/>
          <w:lang w:eastAsia="ru-RU"/>
        </w:rPr>
        <w:t>Формы учёта знаний и умений, система контролирующих</w:t>
      </w: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r w:rsidRPr="00CC6CE1">
        <w:rPr>
          <w:rFonts w:ascii="Times New Roman" w:eastAsia="Times New Roman" w:hAnsi="Times New Roman" w:cs="Times New Roman"/>
          <w:b/>
          <w:bCs/>
          <w:lang w:eastAsia="ru-RU"/>
        </w:rPr>
        <w:t>материалов для оценки планируемых результатов освоения программы внеурочной деятельности</w:t>
      </w:r>
    </w:p>
    <w:p w:rsidR="00CC6CE1" w:rsidRPr="00CC6CE1" w:rsidRDefault="00CC6CE1" w:rsidP="00CC6CE1">
      <w:pPr>
        <w:shd w:val="clear" w:color="auto" w:fill="FFFFFF"/>
        <w:spacing w:after="150" w:line="240" w:lineRule="auto"/>
        <w:rPr>
          <w:rFonts w:ascii="Times New Roman" w:eastAsia="Times New Roman" w:hAnsi="Times New Roman" w:cs="Times New Roman"/>
          <w:lang w:eastAsia="ru-RU"/>
        </w:rPr>
      </w:pPr>
    </w:p>
    <w:tbl>
      <w:tblPr>
        <w:tblW w:w="7620" w:type="dxa"/>
        <w:shd w:val="clear" w:color="auto" w:fill="FFFFFF"/>
        <w:tblCellMar>
          <w:top w:w="105" w:type="dxa"/>
          <w:left w:w="105" w:type="dxa"/>
          <w:bottom w:w="105" w:type="dxa"/>
          <w:right w:w="105" w:type="dxa"/>
        </w:tblCellMar>
        <w:tblLook w:val="04A0"/>
      </w:tblPr>
      <w:tblGrid>
        <w:gridCol w:w="377"/>
        <w:gridCol w:w="6241"/>
        <w:gridCol w:w="1002"/>
      </w:tblGrid>
      <w:tr w:rsidR="00CC6CE1" w:rsidRPr="00CC6CE1" w:rsidTr="00E43422">
        <w:trPr>
          <w:trHeight w:val="165"/>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jc w:val="center"/>
              <w:rPr>
                <w:rFonts w:ascii="Times New Roman" w:eastAsia="Times New Roman" w:hAnsi="Times New Roman" w:cs="Times New Roman"/>
                <w:lang w:eastAsia="ru-RU"/>
              </w:rPr>
            </w:pPr>
            <w:r w:rsidRPr="00CC6CE1">
              <w:rPr>
                <w:rFonts w:ascii="Times New Roman" w:eastAsia="Times New Roman" w:hAnsi="Times New Roman" w:cs="Times New Roman"/>
                <w:b/>
                <w:bCs/>
                <w:lang w:eastAsia="ru-RU"/>
              </w:rPr>
              <w:t>Контрольные нормативы</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b/>
                <w:bCs/>
                <w:lang w:eastAsia="ru-RU"/>
              </w:rPr>
              <w:t>5 класс</w:t>
            </w:r>
          </w:p>
        </w:tc>
      </w:tr>
      <w:tr w:rsidR="00CC6CE1" w:rsidRPr="00CC6CE1" w:rsidTr="00E43422">
        <w:trPr>
          <w:trHeight w:val="135"/>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1</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Правила соревнований</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w:t>
            </w:r>
          </w:p>
        </w:tc>
      </w:tr>
      <w:tr w:rsidR="00CC6CE1" w:rsidRPr="00CC6CE1" w:rsidTr="00E43422">
        <w:trPr>
          <w:trHeight w:val="30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2</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Передачи в парах через сетку двумя руками сверху без потерь</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10</w:t>
            </w:r>
          </w:p>
        </w:tc>
      </w:tr>
      <w:tr w:rsidR="00CC6CE1" w:rsidRPr="00CC6CE1" w:rsidTr="00E43422">
        <w:trPr>
          <w:trHeight w:val="285"/>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3</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Передача от стены двумя руками сверху с расстояния 2–3 м без потерь</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10</w:t>
            </w:r>
          </w:p>
        </w:tc>
      </w:tr>
      <w:tr w:rsidR="00CC6CE1" w:rsidRPr="00CC6CE1" w:rsidTr="00E43422">
        <w:trPr>
          <w:trHeight w:val="27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4</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Передача от стены двумя руками снизу с расстояния 2–3 м без потерь</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10</w:t>
            </w:r>
          </w:p>
        </w:tc>
      </w:tr>
      <w:tr w:rsidR="00CC6CE1" w:rsidRPr="00CC6CE1" w:rsidTr="00E43422">
        <w:trPr>
          <w:trHeight w:val="6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5</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Передачи над собой в круге без потерь</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15</w:t>
            </w:r>
          </w:p>
        </w:tc>
      </w:tr>
      <w:tr w:rsidR="00CC6CE1" w:rsidRPr="00CC6CE1" w:rsidTr="00E43422">
        <w:trPr>
          <w:trHeight w:val="15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6</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Подача (любая): из 6 попыток</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4</w:t>
            </w:r>
          </w:p>
        </w:tc>
      </w:tr>
      <w:tr w:rsidR="00CC6CE1" w:rsidRPr="00CC6CE1" w:rsidTr="00E43422">
        <w:trPr>
          <w:trHeight w:val="12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Подача (любая): из 10 попыток</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w:t>
            </w:r>
          </w:p>
        </w:tc>
      </w:tr>
      <w:tr w:rsidR="00CC6CE1" w:rsidRPr="00CC6CE1" w:rsidTr="00E43422">
        <w:trPr>
          <w:trHeight w:val="15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7</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Подачи по зонам (1, 6, 5) на точность по 2 в каждую</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w:t>
            </w:r>
          </w:p>
        </w:tc>
      </w:tr>
      <w:tr w:rsidR="00CC6CE1" w:rsidRPr="00CC6CE1" w:rsidTr="00E43422">
        <w:trPr>
          <w:trHeight w:val="135"/>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8</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Передачи на точность через сетку из зоны 4 в зону 6 после паса преподавателя: из 6 попыток</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3</w:t>
            </w:r>
          </w:p>
        </w:tc>
      </w:tr>
      <w:tr w:rsidR="00CC6CE1" w:rsidRPr="00CC6CE1" w:rsidTr="00E43422">
        <w:trPr>
          <w:trHeight w:val="9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9</w:t>
            </w:r>
          </w:p>
        </w:tc>
        <w:tc>
          <w:tcPr>
            <w:tcW w:w="5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Нападающий удар из зоны 4 после паса преподавателя: из 6 попыток</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3</w:t>
            </w:r>
          </w:p>
        </w:tc>
      </w:tr>
    </w:tbl>
    <w:p w:rsidR="00CC6CE1" w:rsidRPr="00CC6CE1" w:rsidRDefault="00CC6CE1" w:rsidP="00CC6CE1">
      <w:pPr>
        <w:shd w:val="clear" w:color="auto" w:fill="FFFFFF"/>
        <w:spacing w:after="150" w:line="240" w:lineRule="auto"/>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r w:rsidRPr="00CC6CE1">
        <w:rPr>
          <w:rFonts w:ascii="Times New Roman" w:eastAsia="Times New Roman" w:hAnsi="Times New Roman" w:cs="Times New Roman"/>
          <w:b/>
          <w:bCs/>
          <w:lang w:eastAsia="ru-RU"/>
        </w:rPr>
        <w:t>МАТЕРИАЛЬНО-ТЕХНИЧЕСКОЕ ОБЕСПЕЧЕНИЕ</w:t>
      </w:r>
    </w:p>
    <w:p w:rsidR="00CC6CE1" w:rsidRPr="00CC6CE1" w:rsidRDefault="00CC6CE1" w:rsidP="00CC6CE1">
      <w:pPr>
        <w:shd w:val="clear" w:color="auto" w:fill="FFFFFF"/>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Для характеристики количественных показателей используются следующие обозначения:</w:t>
      </w:r>
    </w:p>
    <w:p w:rsidR="00CC6CE1" w:rsidRPr="00CC6CE1" w:rsidRDefault="00CC6CE1" w:rsidP="00CC6CE1">
      <w:pPr>
        <w:shd w:val="clear" w:color="auto" w:fill="FFFFFF"/>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 – демонстрационный экземпляр;</w:t>
      </w:r>
    </w:p>
    <w:p w:rsidR="00CC6CE1" w:rsidRPr="00CC6CE1" w:rsidRDefault="00CC6CE1" w:rsidP="00CC6CE1">
      <w:pPr>
        <w:shd w:val="clear" w:color="auto" w:fill="FFFFFF"/>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 – полный комплект (на каждого обучающегося);</w:t>
      </w:r>
    </w:p>
    <w:p w:rsidR="00CC6CE1" w:rsidRPr="00CC6CE1" w:rsidRDefault="00CC6CE1" w:rsidP="00CC6CE1">
      <w:pPr>
        <w:shd w:val="clear" w:color="auto" w:fill="FFFFFF"/>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 – комплект (для работы в группах).</w:t>
      </w:r>
    </w:p>
    <w:tbl>
      <w:tblPr>
        <w:tblW w:w="9870" w:type="dxa"/>
        <w:shd w:val="clear" w:color="auto" w:fill="FFFFFF"/>
        <w:tblCellMar>
          <w:top w:w="105" w:type="dxa"/>
          <w:left w:w="105" w:type="dxa"/>
          <w:bottom w:w="105" w:type="dxa"/>
          <w:right w:w="105" w:type="dxa"/>
        </w:tblCellMar>
        <w:tblLook w:val="04A0"/>
      </w:tblPr>
      <w:tblGrid>
        <w:gridCol w:w="627"/>
        <w:gridCol w:w="8279"/>
        <w:gridCol w:w="964"/>
      </w:tblGrid>
      <w:tr w:rsidR="00CC6CE1" w:rsidRPr="00CC6CE1" w:rsidTr="00CC6CE1">
        <w:trPr>
          <w:trHeight w:val="25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 п/п</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Наименование объектов и средств материально-технического</w:t>
            </w:r>
          </w:p>
          <w:p w:rsidR="00CC6CE1" w:rsidRPr="00CC6CE1" w:rsidRDefault="00CC6CE1"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обеспечения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6CE1" w:rsidRPr="00CC6CE1" w:rsidRDefault="00CC6CE1" w:rsidP="00E43422">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кол-во</w:t>
            </w:r>
          </w:p>
        </w:tc>
      </w:tr>
      <w:tr w:rsidR="00CC6CE1" w:rsidRPr="00CC6CE1" w:rsidTr="00CC6CE1">
        <w:trPr>
          <w:trHeight w:val="4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Стенка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27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2</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Скамейка гимнастическая жёсткая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3</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Мячи: футбольные, теннисные, малые мячи (мягкие), набивное</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15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4</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Палка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w:t>
            </w:r>
          </w:p>
        </w:tc>
      </w:tr>
      <w:tr w:rsidR="00CC6CE1" w:rsidRPr="00CC6CE1" w:rsidTr="00CC6CE1">
        <w:trPr>
          <w:trHeight w:val="30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5</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Мячи: баскетбольные, волейбольные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w:t>
            </w:r>
          </w:p>
        </w:tc>
      </w:tr>
      <w:tr w:rsidR="00CC6CE1" w:rsidRPr="00CC6CE1" w:rsidTr="00CC6CE1">
        <w:trPr>
          <w:trHeight w:val="27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6</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Скакалка детская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w:t>
            </w:r>
          </w:p>
        </w:tc>
      </w:tr>
      <w:tr w:rsidR="00CC6CE1" w:rsidRPr="00CC6CE1" w:rsidTr="00CC6CE1">
        <w:trPr>
          <w:trHeight w:val="24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7</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Гантели наборные</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22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8</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Кубики</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3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9</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Обруч детский</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27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10</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Жилетки игровые</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9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11</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Сетка волейбольная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w:t>
            </w:r>
          </w:p>
        </w:tc>
      </w:tr>
      <w:tr w:rsidR="00CC6CE1" w:rsidRPr="00CC6CE1" w:rsidTr="00CC6CE1">
        <w:trPr>
          <w:trHeight w:val="31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lastRenderedPageBreak/>
              <w:t>12</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Аптечка</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w:t>
            </w:r>
          </w:p>
        </w:tc>
      </w:tr>
      <w:tr w:rsidR="00CC6CE1" w:rsidRPr="00CC6CE1" w:rsidTr="00CC6CE1">
        <w:trPr>
          <w:trHeight w:val="10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13</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Сетка для переноса и хранения мячей</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w:t>
            </w:r>
          </w:p>
        </w:tc>
      </w:tr>
      <w:tr w:rsidR="00CC6CE1" w:rsidRPr="00CC6CE1" w:rsidTr="00CC6CE1">
        <w:trPr>
          <w:trHeight w:val="315"/>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14</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Конус сигнальный</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Г</w:t>
            </w:r>
          </w:p>
        </w:tc>
      </w:tr>
      <w:tr w:rsidR="00CC6CE1" w:rsidRPr="00CC6CE1" w:rsidTr="00CC6CE1">
        <w:trPr>
          <w:trHeight w:val="12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15</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Насос ручной</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w:t>
            </w:r>
          </w:p>
        </w:tc>
      </w:tr>
      <w:tr w:rsidR="00CC6CE1" w:rsidRPr="00CC6CE1" w:rsidTr="00CC6CE1">
        <w:trPr>
          <w:trHeight w:val="150"/>
        </w:trPr>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16</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Секундомер</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w:t>
            </w:r>
          </w:p>
        </w:tc>
      </w:tr>
      <w:tr w:rsidR="00CC6CE1" w:rsidRPr="00CC6CE1" w:rsidTr="00CC6CE1">
        <w:tc>
          <w:tcPr>
            <w:tcW w:w="6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17</w:t>
            </w:r>
          </w:p>
        </w:tc>
        <w:tc>
          <w:tcPr>
            <w:tcW w:w="8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Площадка игровая волейбольная</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C6CE1" w:rsidRPr="00CC6CE1" w:rsidRDefault="00CC6CE1" w:rsidP="00CC6CE1">
            <w:pPr>
              <w:spacing w:after="150" w:line="240" w:lineRule="auto"/>
              <w:rPr>
                <w:rFonts w:ascii="Times New Roman" w:eastAsia="Times New Roman" w:hAnsi="Times New Roman" w:cs="Times New Roman"/>
                <w:sz w:val="20"/>
                <w:szCs w:val="20"/>
                <w:lang w:eastAsia="ru-RU"/>
              </w:rPr>
            </w:pPr>
            <w:r w:rsidRPr="00CC6CE1">
              <w:rPr>
                <w:rFonts w:ascii="Times New Roman" w:eastAsia="Times New Roman" w:hAnsi="Times New Roman" w:cs="Times New Roman"/>
                <w:sz w:val="20"/>
                <w:szCs w:val="20"/>
                <w:lang w:eastAsia="ru-RU"/>
              </w:rPr>
              <w:t>Д</w:t>
            </w:r>
          </w:p>
        </w:tc>
      </w:tr>
    </w:tbl>
    <w:p w:rsidR="00CC6CE1" w:rsidRPr="00CC6CE1" w:rsidRDefault="00CC6CE1" w:rsidP="00CC6CE1">
      <w:pPr>
        <w:shd w:val="clear" w:color="auto" w:fill="FFFFFF"/>
        <w:spacing w:after="150" w:line="240" w:lineRule="auto"/>
        <w:rPr>
          <w:rFonts w:ascii="Times New Roman" w:eastAsia="Times New Roman" w:hAnsi="Times New Roman" w:cs="Times New Roman"/>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b/>
          <w:bCs/>
          <w:lang w:eastAsia="ru-RU"/>
        </w:rPr>
      </w:pPr>
    </w:p>
    <w:p w:rsidR="00CC6CE1" w:rsidRPr="00CC6CE1" w:rsidRDefault="00CC6CE1" w:rsidP="00CC6CE1">
      <w:pPr>
        <w:shd w:val="clear" w:color="auto" w:fill="FFFFFF"/>
        <w:spacing w:after="150" w:line="240" w:lineRule="auto"/>
        <w:jc w:val="center"/>
        <w:rPr>
          <w:rFonts w:ascii="Times New Roman" w:eastAsia="Times New Roman" w:hAnsi="Times New Roman" w:cs="Times New Roman"/>
          <w:lang w:eastAsia="ru-RU"/>
        </w:rPr>
      </w:pPr>
      <w:r w:rsidRPr="00CC6CE1">
        <w:rPr>
          <w:rFonts w:ascii="Times New Roman" w:eastAsia="Times New Roman" w:hAnsi="Times New Roman" w:cs="Times New Roman"/>
          <w:b/>
          <w:bCs/>
          <w:lang w:eastAsia="ru-RU"/>
        </w:rPr>
        <w:t>СПИСОК ЛИТЕРАТУРЫ</w:t>
      </w:r>
    </w:p>
    <w:p w:rsidR="00CC6CE1" w:rsidRPr="00CC6CE1" w:rsidRDefault="00CC6CE1" w:rsidP="00CC6CE1">
      <w:pPr>
        <w:shd w:val="clear" w:color="auto" w:fill="FFFFFF"/>
        <w:spacing w:after="150" w:line="240" w:lineRule="auto"/>
        <w:rPr>
          <w:rFonts w:ascii="Times New Roman" w:eastAsia="Times New Roman" w:hAnsi="Times New Roman" w:cs="Times New Roman"/>
          <w:lang w:eastAsia="ru-RU"/>
        </w:rPr>
      </w:pP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Внеурочная деятельность учащихся. Волейбол: пособие для учителей и методистов/</w:t>
      </w:r>
      <w:proofErr w:type="spellStart"/>
      <w:r w:rsidRPr="00CC6CE1">
        <w:rPr>
          <w:rFonts w:ascii="Times New Roman" w:eastAsia="Times New Roman" w:hAnsi="Times New Roman" w:cs="Times New Roman"/>
          <w:lang w:eastAsia="ru-RU"/>
        </w:rPr>
        <w:t>Г.А.Колодиницкий</w:t>
      </w:r>
      <w:proofErr w:type="spellEnd"/>
      <w:r w:rsidRPr="00CC6CE1">
        <w:rPr>
          <w:rFonts w:ascii="Times New Roman" w:eastAsia="Times New Roman" w:hAnsi="Times New Roman" w:cs="Times New Roman"/>
          <w:lang w:eastAsia="ru-RU"/>
        </w:rPr>
        <w:t>, В.С. Кузнецов, М.В. Маслов. – М.: Просвещение, 2011. – 77с.: ил. – (Работаем по новым стандартам).</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Волейбол в школе. Пособие для учителя/В.А. Голомазов, В.Д. Ковалёв, А.Г. Мельников. – М.: «Просвещение», 1976. 111с.</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2005.-112с.</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Примерные программы по учебным предметам. Физическая культура. 5–9 классы: проект. (Стандарты второго поколения). – 3-е изд. – М.: Просвещение, 2011. 61с.</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Справочник учителя физической культуры/П.А. Киселёв, С.Б. Киселёва. – Волгоград: Учитель, 2011.</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Фурманов А.Г., Болдырев Д.М. Волейбол. – М.: Физическая культура и спорт, 1983.</w:t>
      </w:r>
    </w:p>
    <w:p w:rsidR="00CC6CE1" w:rsidRPr="00CC6CE1" w:rsidRDefault="00CC6CE1" w:rsidP="00CC6CE1">
      <w:pPr>
        <w:numPr>
          <w:ilvl w:val="0"/>
          <w:numId w:val="13"/>
        </w:numPr>
        <w:shd w:val="clear" w:color="auto" w:fill="FFFFFF"/>
        <w:spacing w:after="0" w:line="240" w:lineRule="auto"/>
        <w:rPr>
          <w:rFonts w:ascii="Times New Roman" w:eastAsia="Times New Roman" w:hAnsi="Times New Roman" w:cs="Times New Roman"/>
          <w:lang w:eastAsia="ru-RU"/>
        </w:rPr>
      </w:pPr>
      <w:r w:rsidRPr="00CC6CE1">
        <w:rPr>
          <w:rFonts w:ascii="Times New Roman" w:eastAsia="Times New Roman" w:hAnsi="Times New Roman" w:cs="Times New Roman"/>
          <w:lang w:eastAsia="ru-RU"/>
        </w:rPr>
        <w:t>Холодов Ж.К., Кузнецов В.С. Теория и методика физического воспитания и спорта: учеб</w:t>
      </w:r>
      <w:proofErr w:type="gramStart"/>
      <w:r w:rsidRPr="00CC6CE1">
        <w:rPr>
          <w:rFonts w:ascii="Times New Roman" w:eastAsia="Times New Roman" w:hAnsi="Times New Roman" w:cs="Times New Roman"/>
          <w:lang w:eastAsia="ru-RU"/>
        </w:rPr>
        <w:t>.</w:t>
      </w:r>
      <w:proofErr w:type="gramEnd"/>
      <w:r w:rsidRPr="00CC6CE1">
        <w:rPr>
          <w:rFonts w:ascii="Times New Roman" w:eastAsia="Times New Roman" w:hAnsi="Times New Roman" w:cs="Times New Roman"/>
          <w:lang w:eastAsia="ru-RU"/>
        </w:rPr>
        <w:t xml:space="preserve"> </w:t>
      </w:r>
      <w:proofErr w:type="gramStart"/>
      <w:r w:rsidRPr="00CC6CE1">
        <w:rPr>
          <w:rFonts w:ascii="Times New Roman" w:eastAsia="Times New Roman" w:hAnsi="Times New Roman" w:cs="Times New Roman"/>
          <w:lang w:eastAsia="ru-RU"/>
        </w:rPr>
        <w:t>п</w:t>
      </w:r>
      <w:proofErr w:type="gramEnd"/>
      <w:r w:rsidRPr="00CC6CE1">
        <w:rPr>
          <w:rFonts w:ascii="Times New Roman" w:eastAsia="Times New Roman" w:hAnsi="Times New Roman" w:cs="Times New Roman"/>
          <w:lang w:eastAsia="ru-RU"/>
        </w:rPr>
        <w:t xml:space="preserve">особие для студ. </w:t>
      </w:r>
      <w:proofErr w:type="spellStart"/>
      <w:r w:rsidRPr="00CC6CE1">
        <w:rPr>
          <w:rFonts w:ascii="Times New Roman" w:eastAsia="Times New Roman" w:hAnsi="Times New Roman" w:cs="Times New Roman"/>
          <w:lang w:eastAsia="ru-RU"/>
        </w:rPr>
        <w:t>высш</w:t>
      </w:r>
      <w:proofErr w:type="spellEnd"/>
      <w:r w:rsidRPr="00CC6CE1">
        <w:rPr>
          <w:rFonts w:ascii="Times New Roman" w:eastAsia="Times New Roman" w:hAnsi="Times New Roman" w:cs="Times New Roman"/>
          <w:lang w:eastAsia="ru-RU"/>
        </w:rPr>
        <w:t xml:space="preserve">. учеб. заведений. – 2-е изд., </w:t>
      </w:r>
      <w:proofErr w:type="spellStart"/>
      <w:r w:rsidRPr="00CC6CE1">
        <w:rPr>
          <w:rFonts w:ascii="Times New Roman" w:eastAsia="Times New Roman" w:hAnsi="Times New Roman" w:cs="Times New Roman"/>
          <w:lang w:eastAsia="ru-RU"/>
        </w:rPr>
        <w:t>испр</w:t>
      </w:r>
      <w:proofErr w:type="spellEnd"/>
      <w:r w:rsidRPr="00CC6CE1">
        <w:rPr>
          <w:rFonts w:ascii="Times New Roman" w:eastAsia="Times New Roman" w:hAnsi="Times New Roman" w:cs="Times New Roman"/>
          <w:lang w:eastAsia="ru-RU"/>
        </w:rPr>
        <w:t>. и доп. – М.: Академия, 2001.</w:t>
      </w:r>
    </w:p>
    <w:p w:rsidR="00CC6CE1" w:rsidRPr="00CF324B" w:rsidRDefault="00CC6CE1" w:rsidP="00CC6CE1">
      <w:pPr>
        <w:shd w:val="clear" w:color="auto" w:fill="FFFFFF"/>
        <w:spacing w:after="150" w:line="240" w:lineRule="auto"/>
        <w:jc w:val="center"/>
        <w:rPr>
          <w:rFonts w:ascii="Helvetica" w:eastAsia="Times New Roman" w:hAnsi="Helvetica" w:cs="Helvetica"/>
          <w:color w:val="333333"/>
          <w:sz w:val="21"/>
          <w:szCs w:val="21"/>
          <w:lang w:eastAsia="ru-RU"/>
        </w:rPr>
      </w:pPr>
      <w:r w:rsidRPr="00CC6CE1">
        <w:rPr>
          <w:rFonts w:ascii="Helvetica" w:eastAsia="Times New Roman" w:hAnsi="Helvetica" w:cs="Helvetica"/>
          <w:sz w:val="21"/>
          <w:szCs w:val="21"/>
          <w:lang w:eastAsia="ru-RU"/>
        </w:rPr>
        <w:br/>
      </w:r>
    </w:p>
    <w:p w:rsidR="00A83D57" w:rsidRPr="00A83D57" w:rsidRDefault="00A83D57" w:rsidP="00A83D57">
      <w:pPr>
        <w:spacing w:after="0"/>
        <w:rPr>
          <w:rFonts w:ascii="Times New Roman" w:hAnsi="Times New Roman" w:cs="Times New Roman"/>
          <w:sz w:val="24"/>
          <w:szCs w:val="24"/>
        </w:rPr>
      </w:pPr>
    </w:p>
    <w:sectPr w:rsidR="00A83D57" w:rsidRPr="00A83D57" w:rsidSect="00856E86">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01"/>
    <w:lvl w:ilvl="0">
      <w:start w:val="1"/>
      <w:numFmt w:val="bullet"/>
      <w:lvlText w:val=""/>
      <w:lvlJc w:val="left"/>
      <w:pPr>
        <w:ind w:left="720" w:hanging="360"/>
      </w:pPr>
      <w:rPr>
        <w:rFonts w:ascii="Symbol" w:hAnsi="Symbol" w:hint="default"/>
      </w:rPr>
    </w:lvl>
  </w:abstractNum>
  <w:abstractNum w:abstractNumId="1">
    <w:nsid w:val="04450A5E"/>
    <w:multiLevelType w:val="multilevel"/>
    <w:tmpl w:val="CDB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41FF2"/>
    <w:multiLevelType w:val="multilevel"/>
    <w:tmpl w:val="8A4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54B80"/>
    <w:multiLevelType w:val="multilevel"/>
    <w:tmpl w:val="5510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8062B"/>
    <w:multiLevelType w:val="multilevel"/>
    <w:tmpl w:val="BB9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D674F"/>
    <w:multiLevelType w:val="multilevel"/>
    <w:tmpl w:val="13FC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148CB"/>
    <w:multiLevelType w:val="multilevel"/>
    <w:tmpl w:val="C412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A3131"/>
    <w:multiLevelType w:val="multilevel"/>
    <w:tmpl w:val="A2F2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E436AE"/>
    <w:multiLevelType w:val="multilevel"/>
    <w:tmpl w:val="FD4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E7B04"/>
    <w:multiLevelType w:val="multilevel"/>
    <w:tmpl w:val="57501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51B5E"/>
    <w:multiLevelType w:val="multilevel"/>
    <w:tmpl w:val="444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9C3514"/>
    <w:multiLevelType w:val="multilevel"/>
    <w:tmpl w:val="0A6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044A4"/>
    <w:multiLevelType w:val="multilevel"/>
    <w:tmpl w:val="20E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6"/>
  </w:num>
  <w:num w:numId="8">
    <w:abstractNumId w:val="11"/>
  </w:num>
  <w:num w:numId="9">
    <w:abstractNumId w:val="8"/>
  </w:num>
  <w:num w:numId="10">
    <w:abstractNumId w:val="9"/>
  </w:num>
  <w:num w:numId="11">
    <w:abstractNumId w:val="1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A3A"/>
    <w:rsid w:val="000445FA"/>
    <w:rsid w:val="00473294"/>
    <w:rsid w:val="004C37BE"/>
    <w:rsid w:val="005F3373"/>
    <w:rsid w:val="006A7BA2"/>
    <w:rsid w:val="00782A7D"/>
    <w:rsid w:val="00856E86"/>
    <w:rsid w:val="00926334"/>
    <w:rsid w:val="00A83D57"/>
    <w:rsid w:val="00CC6CE1"/>
    <w:rsid w:val="00DF7A3A"/>
    <w:rsid w:val="00E43422"/>
    <w:rsid w:val="00F00ECD"/>
    <w:rsid w:val="00F31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Akuna Matata</cp:lastModifiedBy>
  <cp:revision>5</cp:revision>
  <dcterms:created xsi:type="dcterms:W3CDTF">2017-01-30T06:35:00Z</dcterms:created>
  <dcterms:modified xsi:type="dcterms:W3CDTF">2021-11-30T17:45:00Z</dcterms:modified>
</cp:coreProperties>
</file>