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228" w:rsidRPr="00440228" w:rsidRDefault="00440228" w:rsidP="0044022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66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Муниципальное дошкольное образовательное учреждение </w:t>
      </w:r>
    </w:p>
    <w:p w:rsidR="00440228" w:rsidRDefault="00440228" w:rsidP="0044022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66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«Детский сад №33 «Семицветик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766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«города Георгиевска»</w:t>
      </w:r>
    </w:p>
    <w:p w:rsidR="00440228" w:rsidRDefault="00440228" w:rsidP="0044022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40228" w:rsidRDefault="00440228" w:rsidP="0044022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40228" w:rsidRDefault="00440228" w:rsidP="00440228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40228" w:rsidRPr="0074692F" w:rsidRDefault="00440228" w:rsidP="0044022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40228" w:rsidRPr="00276640" w:rsidRDefault="00440228" w:rsidP="0044022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Сборник </w:t>
      </w:r>
      <w:r w:rsidR="00A81C5B">
        <w:rPr>
          <w:rFonts w:ascii="Times New Roman" w:hAnsi="Times New Roman" w:cs="Times New Roman"/>
          <w:b/>
          <w:sz w:val="48"/>
          <w:szCs w:val="48"/>
        </w:rPr>
        <w:t xml:space="preserve">авторских </w:t>
      </w:r>
      <w:r>
        <w:rPr>
          <w:rFonts w:ascii="Times New Roman" w:hAnsi="Times New Roman" w:cs="Times New Roman"/>
          <w:b/>
          <w:sz w:val="48"/>
          <w:szCs w:val="48"/>
        </w:rPr>
        <w:t>дидактических игр</w:t>
      </w:r>
    </w:p>
    <w:p w:rsidR="00440228" w:rsidRPr="00276640" w:rsidRDefault="00440228" w:rsidP="0044022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6640">
        <w:rPr>
          <w:rFonts w:ascii="Times New Roman" w:hAnsi="Times New Roman" w:cs="Times New Roman"/>
          <w:b/>
          <w:sz w:val="48"/>
          <w:szCs w:val="48"/>
        </w:rPr>
        <w:t>«Веселые картинки»</w:t>
      </w:r>
    </w:p>
    <w:p w:rsidR="00440228" w:rsidRDefault="00440228" w:rsidP="0044022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6640">
        <w:rPr>
          <w:rFonts w:ascii="Times New Roman" w:hAnsi="Times New Roman" w:cs="Times New Roman"/>
          <w:b/>
          <w:sz w:val="48"/>
          <w:szCs w:val="48"/>
        </w:rPr>
        <w:t>для детей второй группы раннего возраста</w:t>
      </w:r>
    </w:p>
    <w:p w:rsidR="00440228" w:rsidRDefault="00440228" w:rsidP="0044022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20765" cy="4976360"/>
            <wp:effectExtent l="19050" t="0" r="0" b="0"/>
            <wp:docPr id="2" name="Рисунок 1" descr="C:\Users\Zver\Desktop\d3f33ca19482dc6d02fa028159103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d3f33ca19482dc6d02fa02815910358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28" w:rsidRPr="00276640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6640">
        <w:rPr>
          <w:rFonts w:ascii="Times New Roman" w:hAnsi="Times New Roman" w:cs="Times New Roman"/>
          <w:b/>
          <w:i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76640">
        <w:rPr>
          <w:rFonts w:ascii="Times New Roman" w:hAnsi="Times New Roman" w:cs="Times New Roman"/>
          <w:i/>
          <w:sz w:val="28"/>
          <w:szCs w:val="28"/>
        </w:rPr>
        <w:t>воспитатель высшей категории</w:t>
      </w:r>
    </w:p>
    <w:p w:rsidR="00440228" w:rsidRPr="00276640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664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второй группы раннего возраста</w:t>
      </w: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6640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27664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6640">
        <w:rPr>
          <w:rFonts w:ascii="Times New Roman" w:hAnsi="Times New Roman" w:cs="Times New Roman"/>
          <w:i/>
          <w:sz w:val="28"/>
          <w:szCs w:val="28"/>
        </w:rPr>
        <w:t>Минасян</w:t>
      </w:r>
      <w:proofErr w:type="spellEnd"/>
      <w:r w:rsidRPr="00276640">
        <w:rPr>
          <w:rFonts w:ascii="Times New Roman" w:hAnsi="Times New Roman" w:cs="Times New Roman"/>
          <w:i/>
          <w:sz w:val="28"/>
          <w:szCs w:val="28"/>
        </w:rPr>
        <w:t xml:space="preserve"> Инна Георгиевна</w:t>
      </w: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Pr="00AE6317" w:rsidRDefault="00440228" w:rsidP="004402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6317">
        <w:rPr>
          <w:rFonts w:ascii="Times New Roman" w:hAnsi="Times New Roman" w:cs="Times New Roman"/>
          <w:b/>
          <w:i/>
          <w:sz w:val="28"/>
          <w:szCs w:val="28"/>
        </w:rPr>
        <w:t>Георгиевск2021год</w:t>
      </w:r>
    </w:p>
    <w:p w:rsidR="00440228" w:rsidRDefault="00440228" w:rsidP="00440228">
      <w:pPr>
        <w:pStyle w:val="c23"/>
        <w:shd w:val="clear" w:color="auto" w:fill="FFFFFF"/>
        <w:spacing w:before="0" w:beforeAutospacing="0" w:after="0" w:afterAutospacing="0"/>
        <w:ind w:left="4962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Arial" w:hAnsi="Arial" w:cs="Arial"/>
          <w:color w:val="333333"/>
        </w:rPr>
        <w:lastRenderedPageBreak/>
        <w:t> </w:t>
      </w:r>
      <w:r>
        <w:rPr>
          <w:rStyle w:val="c10"/>
          <w:color w:val="333333"/>
          <w:sz w:val="28"/>
          <w:szCs w:val="28"/>
        </w:rPr>
        <w:t>«Без игры нет, и не может быть полноценного умственного развития. Игра – это огромное светлое окно, через которое в духовный мир ребёнка вливается живительный поток представлений, понятий. Игра – искра, зажигающая огонёк пытливости и любознательности»</w:t>
      </w:r>
    </w:p>
    <w:p w:rsidR="00440228" w:rsidRDefault="00440228" w:rsidP="00440228">
      <w:pPr>
        <w:pStyle w:val="c30"/>
        <w:shd w:val="clear" w:color="auto" w:fill="FFFFFF"/>
        <w:spacing w:before="0" w:beforeAutospacing="0" w:after="0" w:afterAutospacing="0"/>
        <w:ind w:left="4962"/>
        <w:rPr>
          <w:rStyle w:val="c10"/>
          <w:color w:val="333333"/>
          <w:sz w:val="28"/>
          <w:szCs w:val="28"/>
        </w:rPr>
      </w:pPr>
      <w:r>
        <w:rPr>
          <w:rStyle w:val="c10"/>
          <w:color w:val="333333"/>
          <w:sz w:val="28"/>
          <w:szCs w:val="28"/>
        </w:rPr>
        <w:t>В. А. Сухомлинский.</w:t>
      </w:r>
    </w:p>
    <w:p w:rsidR="00440228" w:rsidRDefault="00440228" w:rsidP="00440228">
      <w:pPr>
        <w:pStyle w:val="c3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0466D" w:rsidRDefault="00440228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Дети, посещающие вторую группу раннего возраста детского сада, проходят адаптационный период, насыщенный новыми впечатлениями и эмоциями. На этом этапе важным для ребёнка является взаимодействие с воспитателем. Оно может осуществляться в режимных моментах, в совместной деятельности, а также в ходе проведения дидактических игр. Воспитатель, воздействуя на ребёнка, заранее продумывает содержание и цели игры, апробирует новые приёмы, подбирает необходимые материалы и наглядность. Особенность использования дидактических игр заключается в том, что играя, дети не подозревают, как приобретают знания, овладевают навыками действий с предметами, учатся культуре общения друг с другом. </w:t>
      </w:r>
    </w:p>
    <w:p w:rsidR="00440228" w:rsidRPr="0000466D" w:rsidRDefault="00440228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66D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дидактическая игра включает в себя несколько элементов, а именно: дидактическую задачу, содержание, правила и игровые действия. Основным элементом дидактической игры является дидактическая задача. Игры подобраны с учётом возраста детей, так как дидактическая задача, стоящая перед ребёнком, должна быть ему посильна.</w:t>
      </w:r>
    </w:p>
    <w:p w:rsidR="00440228" w:rsidRPr="0000466D" w:rsidRDefault="00440228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66D">
        <w:rPr>
          <w:rStyle w:val="c14"/>
          <w:rFonts w:ascii="Times New Roman" w:hAnsi="Times New Roman" w:cs="Times New Roman"/>
          <w:color w:val="000000"/>
          <w:sz w:val="28"/>
          <w:szCs w:val="28"/>
        </w:rPr>
        <w:t>Сборник содержит дидактические игры, направленные на развитие познавательных  действий у детей дошкольного возраста.</w:t>
      </w:r>
      <w:r w:rsidRPr="000046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66D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Он может быть использован педагогами дошкольной образовательной организации  в своей профессиональной практике и родителями. </w:t>
      </w:r>
    </w:p>
    <w:p w:rsidR="00440228" w:rsidRPr="0000466D" w:rsidRDefault="00440228" w:rsidP="0000466D">
      <w:pPr>
        <w:pStyle w:val="a8"/>
        <w:jc w:val="both"/>
        <w:rPr>
          <w:rStyle w:val="c10"/>
          <w:rFonts w:ascii="Times New Roman" w:hAnsi="Times New Roman" w:cs="Times New Roman"/>
          <w:color w:val="333333"/>
          <w:sz w:val="28"/>
          <w:szCs w:val="28"/>
        </w:rPr>
      </w:pPr>
    </w:p>
    <w:p w:rsidR="00440228" w:rsidRPr="0036404F" w:rsidRDefault="00440228" w:rsidP="00440228">
      <w:pPr>
        <w:pStyle w:val="c30"/>
        <w:shd w:val="clear" w:color="auto" w:fill="FFFFFF"/>
        <w:spacing w:before="0" w:beforeAutospacing="0" w:after="0" w:afterAutospacing="0"/>
        <w:ind w:left="4962"/>
        <w:rPr>
          <w:rStyle w:val="c10"/>
          <w:color w:val="333333"/>
          <w:sz w:val="28"/>
          <w:szCs w:val="28"/>
        </w:rPr>
      </w:pPr>
    </w:p>
    <w:p w:rsidR="00440228" w:rsidRDefault="00440228" w:rsidP="00440228">
      <w:pPr>
        <w:pStyle w:val="c30"/>
        <w:shd w:val="clear" w:color="auto" w:fill="FFFFFF"/>
        <w:spacing w:before="0" w:beforeAutospacing="0" w:after="0" w:afterAutospacing="0"/>
        <w:ind w:left="4962"/>
        <w:rPr>
          <w:rStyle w:val="c10"/>
          <w:color w:val="333333"/>
          <w:sz w:val="28"/>
          <w:szCs w:val="28"/>
        </w:rPr>
      </w:pPr>
    </w:p>
    <w:p w:rsidR="00440228" w:rsidRDefault="00440228" w:rsidP="00440228">
      <w:pPr>
        <w:pStyle w:val="c30"/>
        <w:shd w:val="clear" w:color="auto" w:fill="FFFFFF"/>
        <w:spacing w:before="0" w:beforeAutospacing="0" w:after="0" w:afterAutospacing="0"/>
        <w:ind w:left="4962"/>
        <w:rPr>
          <w:rStyle w:val="c10"/>
          <w:color w:val="333333"/>
          <w:sz w:val="28"/>
          <w:szCs w:val="28"/>
        </w:rPr>
      </w:pPr>
    </w:p>
    <w:p w:rsidR="00440228" w:rsidRDefault="00440228" w:rsidP="00440228">
      <w:pPr>
        <w:pStyle w:val="c30"/>
        <w:shd w:val="clear" w:color="auto" w:fill="FFFFFF"/>
        <w:spacing w:before="0" w:beforeAutospacing="0" w:after="0" w:afterAutospacing="0"/>
        <w:ind w:left="4962"/>
        <w:rPr>
          <w:rStyle w:val="c10"/>
          <w:color w:val="333333"/>
          <w:sz w:val="28"/>
          <w:szCs w:val="28"/>
        </w:rPr>
      </w:pPr>
    </w:p>
    <w:p w:rsidR="00440228" w:rsidRPr="00AE6317" w:rsidRDefault="00440228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466D" w:rsidRDefault="0000466D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466D" w:rsidRDefault="0000466D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466D" w:rsidRPr="00440228" w:rsidRDefault="0000466D" w:rsidP="00440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0228" w:rsidRDefault="00440228" w:rsidP="0044022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00466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00466D" w:rsidRPr="0000466D" w:rsidRDefault="0000466D" w:rsidP="0000466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40228" w:rsidRPr="0000466D" w:rsidRDefault="0000466D" w:rsidP="0000466D">
      <w:pPr>
        <w:pStyle w:val="a8"/>
        <w:jc w:val="both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 w:rsidRPr="000046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r w:rsidR="00440228" w:rsidRPr="000046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«Подбери по цвету» </w:t>
      </w:r>
      <w:r w:rsidR="00440228" w:rsidRPr="0000466D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(по нетрадиционной технике)</w:t>
      </w:r>
    </w:p>
    <w:p w:rsidR="00440228" w:rsidRPr="0000466D" w:rsidRDefault="0000466D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440228"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«Собери клубнику»</w:t>
      </w:r>
    </w:p>
    <w:p w:rsidR="00440228" w:rsidRPr="0000466D" w:rsidRDefault="0000466D" w:rsidP="0000466D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440228"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гостях у сказки»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4.«Веселые загадки»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hAnsi="Times New Roman" w:cs="Times New Roman"/>
          <w:sz w:val="28"/>
          <w:szCs w:val="28"/>
        </w:rPr>
        <w:t>5.</w:t>
      </w: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«Кто — где живет?»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6.«</w:t>
      </w:r>
      <w:proofErr w:type="spellStart"/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Искалка</w:t>
      </w:r>
      <w:proofErr w:type="spellEnd"/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Модуль «Яйцо»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0466D">
        <w:rPr>
          <w:rFonts w:ascii="Times New Roman" w:hAnsi="Times New Roman" w:cs="Times New Roman"/>
          <w:color w:val="111111"/>
          <w:sz w:val="28"/>
          <w:szCs w:val="28"/>
        </w:rPr>
        <w:t>8. Многофункциональный модуль «Лесная поляна»</w:t>
      </w:r>
    </w:p>
    <w:p w:rsidR="00440228" w:rsidRPr="0000466D" w:rsidRDefault="00440228" w:rsidP="0000466D">
      <w:pPr>
        <w:pStyle w:val="a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</w:rPr>
        <w:t>9.</w:t>
      </w: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«Цветные вагончики»</w:t>
      </w:r>
    </w:p>
    <w:p w:rsidR="00440228" w:rsidRPr="0000466D" w:rsidRDefault="00440228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«Подбери и сложи по цвету»</w:t>
      </w:r>
    </w:p>
    <w:p w:rsidR="00440228" w:rsidRPr="0036404F" w:rsidRDefault="00440228" w:rsidP="0044022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440228" w:rsidRDefault="00440228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466D" w:rsidRDefault="0000466D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466D" w:rsidRDefault="0000466D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466D" w:rsidRDefault="0000466D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466D" w:rsidRDefault="0000466D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00466D" w:rsidRDefault="0000466D" w:rsidP="00440228">
      <w:pPr>
        <w:shd w:val="clear" w:color="auto" w:fill="FFFFFF"/>
        <w:spacing w:before="136" w:after="408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A81C5B" w:rsidRDefault="00C94FB3" w:rsidP="00681520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Дидактическая игра по нетрадиционной технике рисования</w:t>
      </w:r>
    </w:p>
    <w:p w:rsidR="00C94FB3" w:rsidRPr="00A81C5B" w:rsidRDefault="00C94FB3" w:rsidP="00681520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«Подбери по цвету»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</w:t>
      </w:r>
      <w:r w:rsidR="001909C7" w:rsidRPr="0000466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9331D" w:rsidRPr="0000466D" w:rsidRDefault="0099331D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Овладение детьми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нетрадиционными техниками рисования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, доступными младшему дошкольному возрасту и их применение в различных видах деятельности.</w:t>
      </w: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Развитие потребности к созданию нового, необычного продукта творческой деятельности, а также развитие эстетической оценки и стремление к творческой самореализации.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9331D" w:rsidRPr="0000466D" w:rsidRDefault="0099331D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Знакомить детей младшего дошкольного возраста с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нетрадиционными способами рисования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, формировать интерес к изобразительной деятельности.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Способс</w:t>
      </w:r>
      <w:r w:rsidR="00681520" w:rsidRPr="0000466D">
        <w:rPr>
          <w:rFonts w:ascii="Times New Roman" w:hAnsi="Times New Roman" w:cs="Times New Roman"/>
          <w:sz w:val="28"/>
          <w:szCs w:val="28"/>
          <w:lang w:eastAsia="ru-RU"/>
        </w:rPr>
        <w:t>твовать овладению дошкольниками простейшими техническими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приемами работы с различными изобразительными материалами.</w:t>
      </w: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Побуждать воспитанников самостоятельно применять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нетрадиционные техники рисования 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00466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рисование пальчиком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творческое воображение, наглядно-обра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зное мышление, совершенствовать </w:t>
      </w:r>
      <w:proofErr w:type="spellStart"/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цветовосприятие</w:t>
      </w:r>
      <w:proofErr w:type="spellEnd"/>
      <w:r w:rsidRPr="0000466D">
        <w:rPr>
          <w:rFonts w:ascii="Times New Roman" w:hAnsi="Times New Roman" w:cs="Times New Roman"/>
          <w:sz w:val="28"/>
          <w:szCs w:val="28"/>
          <w:lang w:eastAsia="ru-RU"/>
        </w:rPr>
        <w:t>, эстетический вкус.</w:t>
      </w:r>
    </w:p>
    <w:p w:rsidR="00681520" w:rsidRPr="0000466D" w:rsidRDefault="00681520" w:rsidP="0000466D">
      <w:pPr>
        <w:pStyle w:val="a8"/>
        <w:jc w:val="both"/>
        <w:rPr>
          <w:rFonts w:ascii="Times New Roman" w:hAnsi="Times New Roman" w:cs="Times New Roman"/>
          <w:sz w:val="16"/>
          <w:szCs w:val="28"/>
          <w:lang w:eastAsia="ru-RU"/>
        </w:rPr>
      </w:pP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 игры:</w:t>
      </w:r>
    </w:p>
    <w:p w:rsidR="00681520" w:rsidRPr="0000466D" w:rsidRDefault="00681520" w:rsidP="0000466D">
      <w:pPr>
        <w:pStyle w:val="a8"/>
        <w:jc w:val="both"/>
        <w:rPr>
          <w:rFonts w:ascii="Times New Roman" w:hAnsi="Times New Roman" w:cs="Times New Roman"/>
          <w:color w:val="000000" w:themeColor="text1"/>
          <w:sz w:val="16"/>
          <w:szCs w:val="28"/>
          <w:lang w:eastAsia="ru-RU"/>
        </w:rPr>
      </w:pPr>
    </w:p>
    <w:p w:rsidR="00C94FB3" w:rsidRPr="0000466D" w:rsidRDefault="00C94FB3" w:rsidP="000046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Игра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проводится индивидуально. Обращаем внимание ребенка на лист с картинкой. Вначале рассматриваем образец. А затем после ребенок приступает к работе.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Например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Рассматриваем осеннее дерево.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-Посмотри, какое красивое дерево!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 А что растет на деревьях?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(листочки)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-С этого дерева ветер листочки сдул. И дереву стало грустно. Я предлагаю развеселить и листочками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разноцветными его нарядить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. А для этого у нас есть краски. Окуни в краску кончик пальца и прижми к листу бумаги. Получился листочек. (Обращаю внимание ребенка,</w:t>
      </w:r>
      <w:r w:rsidR="00681520" w:rsidRPr="00004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можно использовать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: желтую, красную, оранжевую и зеленую краску).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00466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Рисовать</w:t>
      </w:r>
      <w:r w:rsidR="000046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i/>
          <w:sz w:val="28"/>
          <w:szCs w:val="28"/>
          <w:lang w:eastAsia="ru-RU"/>
        </w:rPr>
        <w:t>на ламинированном листе удобно, затем краску можно убрать влажной салфеткой)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520" w:rsidRPr="0000466D" w:rsidRDefault="00681520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520" w:rsidRDefault="00681520" w:rsidP="000046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0F45" w:rsidP="005136B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>
            <wp:extent cx="5201920" cy="6254115"/>
            <wp:effectExtent l="19050" t="0" r="0" b="0"/>
            <wp:docPr id="1" name="Рисунок 1" descr="C:\Users\Zver\Desktop\detsad-1779725-157984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detsad-1779725-1579844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62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Default="00681520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0F45" w:rsidRDefault="00680F45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0F45" w:rsidRDefault="00680F45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0F45" w:rsidRDefault="00680F45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A81C5B" w:rsidRDefault="00A81C5B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A81C5B" w:rsidRDefault="00A81C5B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681520" w:rsidRPr="00681520" w:rsidRDefault="00681520" w:rsidP="00C94F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A81C5B" w:rsidRDefault="00C94FB3" w:rsidP="00681520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«Собери клубнику» для детей 2–3 лет</w:t>
      </w:r>
    </w:p>
    <w:p w:rsidR="00C94FB3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681520" w:rsidRDefault="00C94FB3" w:rsidP="006815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умение выделять и называть предметы,</w:t>
      </w:r>
      <w:r w:rsid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одновременно по двум свойствам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величине и цвету (</w:t>
      </w:r>
      <w:r w:rsidRPr="006815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клубники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большие и маленькие</w:t>
      </w:r>
      <w:r w:rsidR="00681520"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корзины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большая и маленькая)</w:t>
      </w:r>
    </w:p>
    <w:p w:rsidR="00C94FB3" w:rsidRDefault="00C94FB3" w:rsidP="006815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речь.</w:t>
      </w:r>
    </w:p>
    <w:p w:rsidR="00681520" w:rsidRPr="0000466D" w:rsidRDefault="00681520" w:rsidP="0068152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C94FB3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C94FB3" w:rsidRPr="00681520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игровое поле </w:t>
      </w:r>
      <w:r w:rsidRPr="006815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(зеленая полянка)</w:t>
      </w:r>
    </w:p>
    <w:p w:rsidR="00C94FB3" w:rsidRPr="00681520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ягоды </w:t>
      </w:r>
      <w:r w:rsidRPr="006815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8152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клубники</w:t>
      </w:r>
      <w:r w:rsidRPr="006815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большие и маленькие)</w:t>
      </w:r>
    </w:p>
    <w:p w:rsidR="00C94FB3" w:rsidRPr="00681520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-две корзины </w:t>
      </w:r>
      <w:r w:rsidRPr="006815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(большая и маленькая)</w:t>
      </w:r>
    </w:p>
    <w:p w:rsidR="00C94FB3" w:rsidRPr="00681520" w:rsidRDefault="00C94FB3" w:rsidP="00C94F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картинки можно найти в интернете. Желательно ламинировать.</w:t>
      </w:r>
    </w:p>
    <w:p w:rsidR="00C94FB3" w:rsidRPr="0099331D" w:rsidRDefault="00C94FB3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33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</w:p>
    <w:p w:rsidR="0099331D" w:rsidRPr="0099331D" w:rsidRDefault="0099331D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94FB3" w:rsidRPr="0099331D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индивидуа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льно. Предлагаем малышу собрать 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клубнику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разложи</w:t>
      </w:r>
      <w:r w:rsidRPr="006815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в корзины. Обращаем внимание, 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клубники разной величины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FB3" w:rsidRPr="0099331D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Побуждаем ребенка называть ключевые слова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«большой»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«маленький»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Сравниваем 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клубнику способом приложения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Малыш собирает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клубнику и кладет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большие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клубники в большую корзину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маленькие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клубники в маленькую корзину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FB3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Данную игру, можно провести с детьми второй младшей группы. Добавить нужно будет картинки корзины и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клубники среднего размера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80F45" w:rsidRPr="0099331D" w:rsidRDefault="00680F45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331D" w:rsidRDefault="00680F45" w:rsidP="005136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0701" cy="3102668"/>
            <wp:effectExtent l="19050" t="0" r="0" b="0"/>
            <wp:docPr id="4" name="Рисунок 2" descr="C:\Users\Zver\Desktop\detsad-1779725-157452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detsad-1779725-1574528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67" cy="310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B" w:rsidRDefault="00A81C5B" w:rsidP="005136B6">
      <w:pPr>
        <w:jc w:val="center"/>
      </w:pPr>
    </w:p>
    <w:p w:rsidR="00A81C5B" w:rsidRPr="0099331D" w:rsidRDefault="00A81C5B" w:rsidP="005136B6">
      <w:pPr>
        <w:jc w:val="center"/>
      </w:pPr>
    </w:p>
    <w:p w:rsidR="00C94FB3" w:rsidRPr="00A81C5B" w:rsidRDefault="00C94FB3" w:rsidP="0099331D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для детей 2–3 лет «В гостях у сказки»</w:t>
      </w:r>
    </w:p>
    <w:p w:rsidR="0099331D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C94FB3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азвивать связную речь </w:t>
      </w:r>
      <w:r w:rsidR="00C94FB3"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память, внимание.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99331D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C94FB3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4FB3"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сказкам</w:t>
      </w:r>
      <w:r w:rsidR="000046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C94FB3"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046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4FB3"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распечатаны цветные фоны. К каждой </w:t>
      </w:r>
      <w:r w:rsidR="00C94FB3"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сказке распечатаны герои сказок</w:t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Картинки наклеены на белый картон </w:t>
      </w:r>
      <w:r w:rsidR="00C94FB3"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ламинировать)</w:t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331D" w:rsidRPr="0000466D" w:rsidRDefault="0099331D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6"/>
          <w:szCs w:val="28"/>
          <w:lang w:eastAsia="ru-RU"/>
        </w:rPr>
      </w:pPr>
    </w:p>
    <w:p w:rsidR="00C94FB3" w:rsidRPr="0099331D" w:rsidRDefault="00C94FB3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33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</w:p>
    <w:p w:rsidR="0099331D" w:rsidRPr="0099331D" w:rsidRDefault="0099331D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Игра</w:t>
      </w:r>
      <w:r w:rsidR="0000466D" w:rsidRPr="000046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проводится индивидуально.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картинку с нарисованным теремком. Перед ребенком л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ежат предметные картинки героев 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сказки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 Угадай, из какой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сказки пришли сказочные герои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 xml:space="preserve">- Расскажи </w:t>
      </w:r>
      <w:r w:rsidR="0000466D">
        <w:rPr>
          <w:rFonts w:ascii="Times New Roman" w:hAnsi="Times New Roman" w:cs="Times New Roman"/>
          <w:sz w:val="28"/>
          <w:szCs w:val="28"/>
          <w:lang w:eastAsia="ru-RU"/>
        </w:rPr>
        <w:t xml:space="preserve">эту 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сказку</w:t>
      </w:r>
      <w:r w:rsidR="0000466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помощью воспитателя </w:t>
      </w:r>
      <w:r w:rsidRPr="0000466D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рассказывает сказку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0046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 Кто первым поселился в теремке?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 А потом, кто еще поселился?</w:t>
      </w:r>
    </w:p>
    <w:p w:rsidR="00C94FB3" w:rsidRPr="0000466D" w:rsidRDefault="00C94FB3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- Кто пришел последним и сломал теремок?</w:t>
      </w:r>
    </w:p>
    <w:p w:rsidR="00C94FB3" w:rsidRPr="0000466D" w:rsidRDefault="0000466D" w:rsidP="0000466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</w:t>
      </w:r>
      <w:r w:rsidR="00C94FB3"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рассказа сказки</w:t>
      </w:r>
      <w:r w:rsidR="00C94FB3" w:rsidRPr="0000466D">
        <w:rPr>
          <w:rFonts w:ascii="Times New Roman" w:hAnsi="Times New Roman" w:cs="Times New Roman"/>
          <w:sz w:val="28"/>
          <w:szCs w:val="28"/>
          <w:lang w:eastAsia="ru-RU"/>
        </w:rPr>
        <w:t>, ребенок в правильной последовательности, раскладывает на картинке карточки с героями </w:t>
      </w:r>
      <w:r w:rsidR="00C94FB3"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сказок</w:t>
      </w:r>
      <w:r w:rsidR="00C94FB3" w:rsidRPr="000046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02DF3" w:rsidRPr="0000466D" w:rsidRDefault="00F02DF3" w:rsidP="000046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466D">
        <w:rPr>
          <w:rFonts w:ascii="Times New Roman" w:hAnsi="Times New Roman" w:cs="Times New Roman"/>
          <w:sz w:val="28"/>
          <w:szCs w:val="28"/>
          <w:lang w:eastAsia="ru-RU"/>
        </w:rPr>
        <w:t>Аналогично проводится </w:t>
      </w:r>
      <w:r w:rsidRPr="0000466D">
        <w:rPr>
          <w:rFonts w:ascii="Times New Roman" w:hAnsi="Times New Roman" w:cs="Times New Roman"/>
          <w:bCs/>
          <w:sz w:val="28"/>
          <w:szCs w:val="28"/>
          <w:lang w:eastAsia="ru-RU"/>
        </w:rPr>
        <w:t>сказка </w:t>
      </w:r>
      <w:r w:rsidRPr="000046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004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2DF3" w:rsidRPr="0099331D" w:rsidRDefault="00F02DF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t xml:space="preserve">        </w:t>
      </w:r>
    </w:p>
    <w:p w:rsidR="0099331D" w:rsidRPr="005136B6" w:rsidRDefault="00680F45" w:rsidP="005136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0596" cy="3517307"/>
            <wp:effectExtent l="19050" t="0" r="2204" b="0"/>
            <wp:docPr id="6" name="Рисунок 3" descr="C:\Users\Zver\Desktop\detsad-1779725-155975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detsad-1779725-155975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18" cy="35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66D" w:rsidRDefault="0000466D" w:rsidP="0099331D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A81C5B" w:rsidRDefault="00A81C5B" w:rsidP="0099331D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C94FB3" w:rsidRPr="00A81C5B" w:rsidRDefault="00C94FB3" w:rsidP="0099331D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«Веселые загадки»</w:t>
      </w:r>
    </w:p>
    <w:p w:rsidR="00C94FB3" w:rsidRPr="0099331D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предназначена для детей 2-3 лет. В игре могут участвовать от 1 до 3 детей.</w:t>
      </w:r>
    </w:p>
    <w:p w:rsidR="00C94FB3" w:rsidRPr="0099331D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обучить детей разгадывать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загадки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способствовать развитию речи, обогащать словарный запас, обозначающий ответ на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загадку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4FB3" w:rsidRPr="0099331D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цветные ламинированные картинки, к каждой картинке, карточка - отгадка.</w:t>
      </w:r>
    </w:p>
    <w:p w:rsidR="00C94FB3" w:rsidRPr="0099331D" w:rsidRDefault="0099331D" w:rsidP="00C94F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Правила игры:</w:t>
      </w:r>
    </w:p>
    <w:p w:rsidR="00C94FB3" w:rsidRDefault="00C94FB3" w:rsidP="000046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играть с 3 детьми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выложив карточки с изображениями предметов на стол. Взрослый </w:t>
      </w:r>
      <w:r w:rsidRPr="009933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загадывает загадку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 этом демонстрируя картинку. Дети ищут отгадку среди предложенных карточек. Кто первый </w:t>
      </w:r>
      <w:proofErr w:type="gramStart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отгадает</w:t>
      </w:r>
      <w:proofErr w:type="gramEnd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тот берет карточку себе, называя при этом предмет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(отгадку)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2DF3" w:rsidRPr="0099331D" w:rsidRDefault="00F02DF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Кого раз в году наряжают?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(Елку)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Раньше всех встает,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«Ку-ка-ре-ку!»</w:t>
      </w: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поет.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(Петух)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На сметане </w:t>
      </w:r>
      <w:proofErr w:type="gramStart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мешен</w:t>
      </w:r>
      <w:proofErr w:type="gramEnd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окошке </w:t>
      </w:r>
      <w:proofErr w:type="gramStart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стужен</w:t>
      </w:r>
      <w:proofErr w:type="gramEnd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 бок, румяный бок,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Покатился…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(Колобок)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Эту игру можно использовать для индивидуальной работы с ребенком.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Круглое, румяное,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расту на ветке.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меня взрослые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маленькие детки.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(Яблоко)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Мы слепили снежный ком,</w:t>
      </w:r>
    </w:p>
    <w:p w:rsidR="00C94FB3" w:rsidRPr="0099331D" w:rsidRDefault="00C94FB3" w:rsidP="00F02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Шляпу сделали на нем,</w:t>
      </w:r>
    </w:p>
    <w:p w:rsidR="00A81C5B" w:rsidRDefault="00C94FB3" w:rsidP="00A81C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 приделали, и в миг</w:t>
      </w:r>
    </w:p>
    <w:p w:rsidR="00A81C5B" w:rsidRDefault="00F02DF3" w:rsidP="00A81C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</w:t>
      </w:r>
      <w:proofErr w:type="gramStart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9933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неговик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81C5B" w:rsidRPr="00A81C5B" w:rsidRDefault="00A81C5B" w:rsidP="00A81C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F02DF3" w:rsidRPr="00F02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679" cy="2467155"/>
            <wp:effectExtent l="19050" t="0" r="0" b="0"/>
            <wp:docPr id="21" name="Рисунок 1" descr="C:\Users\Zver\Desktop\detsad-143990-15144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detsad-143990-1514402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65" cy="24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FB3" w:rsidRPr="00993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C94FB3" w:rsidRPr="00A81C5B" w:rsidRDefault="00C94FB3" w:rsidP="00A81C5B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Детская развивающая игра «Кто — где живет?»</w:t>
      </w:r>
    </w:p>
    <w:p w:rsidR="0058413B" w:rsidRPr="00C94FB3" w:rsidRDefault="0058413B" w:rsidP="00C94FB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C94FB3" w:rsidRPr="000312D8" w:rsidRDefault="00C94FB3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детская развивающая игра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 Вам поговорить с малышом о животных, птицах, рыбах.</w:t>
      </w:r>
    </w:p>
    <w:p w:rsidR="000312D8" w:rsidRPr="000312D8" w:rsidRDefault="000312D8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C94FB3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Основное задание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найди место предмету. Тренирует координацию движений и логику, а также фантазию. Пополнит словарный запас детей новыми словами.</w:t>
      </w:r>
    </w:p>
    <w:p w:rsidR="000312D8" w:rsidRPr="000312D8" w:rsidRDefault="000312D8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C94FB3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312D8"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распечатайте 2 листа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первый – основа (вставлены цветные тени, соответствующие окрасу животных и птиц, на которую будут накладываться предметы.</w:t>
      </w:r>
      <w:proofErr w:type="gramEnd"/>
    </w:p>
    <w:p w:rsidR="000312D8" w:rsidRPr="000312D8" w:rsidRDefault="000312D8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0312D8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="001909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0312D8" w:rsidRPr="000312D8" w:rsidRDefault="000312D8" w:rsidP="00C94F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Спросите у ребенка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«Кто 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живет в лесу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?»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«Кто плавает в речке?»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«Какие животные и птицы живут рядом с людьми?»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 и т. д.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Обговорите с ним внешний вид животных, птиц, рыб, поведение животных.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Разложите на столе вырезанные предметы, попросите малыша назвать их.</w:t>
      </w:r>
    </w:p>
    <w:p w:rsidR="00641EBE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Покажите рисунок-основу, расскажите, что нужно сделать (при необходимости покажите один раз, как накладывать предмет на цветной силуэт).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Во время того, как ребенок раскладывает предметы, расскажите ему про птиц; про рыбок которые плавают в речке; про жизнь диких животных в лесу; про зайца и белочку и т. д.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Придумайте вместе с ребенком рассказ или сказку про того, кто 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живет в домике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, гуляет в лесу.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12D8" w:rsidRPr="003B3AF8" w:rsidRDefault="000312D8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EBE" w:rsidRDefault="00641EBE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                   </w:t>
      </w:r>
      <w:r w:rsidRPr="00641EBE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4009858" cy="2769080"/>
            <wp:effectExtent l="19050" t="0" r="0" b="0"/>
            <wp:docPr id="11" name="Рисунок 2" descr="C:\Users\Zver\Desktop\detsad-143990-14826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detsad-143990-148269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86" cy="27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5B" w:rsidRDefault="00A81C5B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A81C5B" w:rsidRDefault="00A81C5B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0312D8" w:rsidRPr="00C94FB3" w:rsidRDefault="000312D8" w:rsidP="00C94F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C94FB3" w:rsidRPr="00A81C5B" w:rsidRDefault="00C94FB3" w:rsidP="00A81C5B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для детей 2–3 лет «</w:t>
      </w:r>
      <w:proofErr w:type="spellStart"/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Искалка</w:t>
      </w:r>
      <w:proofErr w:type="spellEnd"/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C94FB3" w:rsidRDefault="00C94FB3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развивает тактильное восприятие, мышление ребенка, пополнить словарный запас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новыми словами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мелкую моторику рук, благотворно влияет на нервную систему в целом.</w:t>
      </w:r>
    </w:p>
    <w:p w:rsidR="000312D8" w:rsidRPr="000312D8" w:rsidRDefault="000312D8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C94FB3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домик - подушечка с прозрачным окошком, наполненная рисом, среди которого "прячутся" мелкие предметы </w:t>
      </w:r>
      <w:r w:rsidRPr="000312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(медведь, волк, заяц, белка)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C94FB3" w:rsidRPr="000312D8" w:rsidRDefault="00C94FB3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деятельность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осуществляется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индивидуально</w:t>
      </w:r>
      <w:r w:rsidR="000312D8"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 игровой мотивации</w:t>
      </w: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12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живет в домике?»</w:t>
      </w:r>
    </w:p>
    <w:p w:rsidR="000312D8" w:rsidRPr="000312D8" w:rsidRDefault="000312D8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312D8" w:rsidRDefault="00C94FB3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C94FB3" w:rsidRPr="000312D8" w:rsidRDefault="00C94FB3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дает ребенку в руки подушечку-домик и просит найти и назвать </w:t>
      </w: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зверюшек</w:t>
      </w:r>
      <w:proofErr w:type="gramEnd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там прячутся. Ребенок, перебирая пальчиками и таким образом развивая мелкую моторику рук, ищет в "песочке" </w:t>
      </w: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зверюшек</w:t>
      </w:r>
      <w:proofErr w:type="gramEnd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ускользают от него.</w:t>
      </w: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12D8" w:rsidRPr="000312D8" w:rsidRDefault="00C94FB3" w:rsidP="005136B6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3388" cy="4856672"/>
            <wp:effectExtent l="19050" t="0" r="0" b="0"/>
            <wp:docPr id="15" name="Рисунок 15" descr="Дидактическая игра для детей 2–3 лет «Искал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дактическая игра для детей 2–3 лет «Искалка»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62" cy="48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B3" w:rsidRPr="00A81C5B" w:rsidRDefault="00C94FB3" w:rsidP="000312D8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Модуль «Яйцо» для детей 2–3 лет.</w:t>
      </w:r>
    </w:p>
    <w:p w:rsidR="00C94FB3" w:rsidRPr="00A81C5B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4FB3" w:rsidRPr="000312D8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-пополнить словарный запас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новыми словами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94FB3" w:rsidRPr="000312D8" w:rsidRDefault="00C94FB3" w:rsidP="00C94F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-расширить кругозор, дать представление о птицах;</w:t>
      </w:r>
    </w:p>
    <w:p w:rsidR="00C94FB3" w:rsidRPr="000312D8" w:rsidRDefault="00C94FB3" w:rsidP="00C94F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мелкую моторику пальцев рук, тактильные ощущения;</w:t>
      </w:r>
    </w:p>
    <w:p w:rsidR="00C94FB3" w:rsidRPr="000312D8" w:rsidRDefault="00C94FB3" w:rsidP="00C94F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бережное отношение к птицам.</w:t>
      </w:r>
    </w:p>
    <w:p w:rsidR="00C94FB3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 с молнией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 птиц вырезанных по контуру, желательно ламинировать или заклеить скотчем.</w:t>
      </w: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C94FB3" w:rsidRDefault="00C94FB3" w:rsidP="00513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3680" cy="3977005"/>
            <wp:effectExtent l="19050" t="0" r="1270" b="0"/>
            <wp:docPr id="17" name="Рисунок 17" descr="Модуль «Яйцо» для детей 2–3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дуль «Яйцо» для детей 2–3 лет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B3" w:rsidRPr="00C94FB3" w:rsidRDefault="00C94FB3" w:rsidP="00C94FB3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C94FB3" w:rsidRDefault="00C94FB3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деятельность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осуществляется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индивидуально;</w:t>
      </w:r>
      <w:r w:rsid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 игровой мотивации</w:t>
      </w:r>
      <w:proofErr w:type="gramStart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12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может вылупиться из яйца?»</w:t>
      </w:r>
    </w:p>
    <w:p w:rsidR="000312D8" w:rsidRPr="000312D8" w:rsidRDefault="000312D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0312D8" w:rsidRDefault="00C94FB3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1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</w:p>
    <w:p w:rsidR="000312D8" w:rsidRPr="000312D8" w:rsidRDefault="000312D8" w:rsidP="00C94FB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312D8" w:rsidRDefault="00C94FB3" w:rsidP="00641E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кладет перед ребенком </w:t>
      </w:r>
      <w:r w:rsidRPr="000312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просит достать из яйца одну из картинок птиц. Ребенок достает одну из картинок</w:t>
      </w:r>
      <w:r w:rsid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объясняют</w:t>
      </w:r>
      <w:r w:rsid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312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 он нашел в яйце.</w:t>
      </w:r>
    </w:p>
    <w:p w:rsidR="00A81C5B" w:rsidRPr="000312D8" w:rsidRDefault="00A81C5B" w:rsidP="00641E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A81C5B" w:rsidRDefault="00C94FB3" w:rsidP="000312D8">
      <w:pPr>
        <w:pStyle w:val="headline"/>
        <w:shd w:val="clear" w:color="auto" w:fill="FFFFFF"/>
        <w:spacing w:before="204" w:beforeAutospacing="0" w:after="204" w:afterAutospacing="0"/>
        <w:jc w:val="center"/>
        <w:rPr>
          <w:b/>
          <w:color w:val="111111"/>
          <w:sz w:val="28"/>
          <w:szCs w:val="28"/>
        </w:rPr>
      </w:pPr>
      <w:r w:rsidRPr="00A81C5B">
        <w:rPr>
          <w:b/>
          <w:color w:val="111111"/>
          <w:sz w:val="28"/>
          <w:szCs w:val="28"/>
        </w:rPr>
        <w:lastRenderedPageBreak/>
        <w:t>Многофункциональный модуль «</w:t>
      </w:r>
      <w:r w:rsidR="000312D8" w:rsidRPr="00A81C5B">
        <w:rPr>
          <w:b/>
          <w:color w:val="111111"/>
          <w:sz w:val="28"/>
          <w:szCs w:val="28"/>
        </w:rPr>
        <w:t>Лесная поляна»</w:t>
      </w:r>
    </w:p>
    <w:p w:rsidR="00C94FB3" w:rsidRDefault="00C94FB3" w:rsidP="00C94FB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Цели</w:t>
      </w:r>
      <w:r w:rsidRPr="003B3AF8">
        <w:rPr>
          <w:rFonts w:ascii="Times New Roman" w:hAnsi="Times New Roman" w:cs="Times New Roman"/>
          <w:sz w:val="28"/>
          <w:szCs w:val="28"/>
        </w:rPr>
        <w:t>:</w:t>
      </w:r>
    </w:p>
    <w:p w:rsidR="00FA6CFF" w:rsidRPr="003B3AF8" w:rsidRDefault="00FA6CFF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-пополнить словарный запас </w:t>
      </w:r>
      <w:r w:rsidRPr="003B3A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новыми словами</w:t>
      </w:r>
      <w:r w:rsidRPr="003B3AF8">
        <w:rPr>
          <w:rFonts w:ascii="Times New Roman" w:hAnsi="Times New Roman" w:cs="Times New Roman"/>
          <w:sz w:val="28"/>
          <w:szCs w:val="28"/>
        </w:rPr>
        <w:t>;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-расширить кругозор, дать представление о растениях, ягодах, насекомых;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-развивать мелкую моторику пальцев рук, тактильные ощущения;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-воспитывать бережное отношение к природе.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Оборудование</w:t>
      </w:r>
      <w:r w:rsidRPr="003B3AF8">
        <w:rPr>
          <w:rFonts w:ascii="Times New Roman" w:hAnsi="Times New Roman" w:cs="Times New Roman"/>
          <w:sz w:val="28"/>
          <w:szCs w:val="28"/>
        </w:rPr>
        <w:t>: </w:t>
      </w:r>
      <w:r w:rsidRPr="003B3A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лесная полянка</w:t>
      </w:r>
      <w:r w:rsidRPr="003B3AF8">
        <w:rPr>
          <w:rFonts w:ascii="Times New Roman" w:hAnsi="Times New Roman" w:cs="Times New Roman"/>
          <w:sz w:val="28"/>
          <w:szCs w:val="28"/>
        </w:rPr>
        <w:t>, на которой различными способами прикрепляются цветы, грибочки, насекомые, ягоды, выполненные из ткани.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***</w:t>
      </w:r>
    </w:p>
    <w:p w:rsidR="00C94FB3" w:rsidRPr="003B3AF8" w:rsidRDefault="00C94FB3" w:rsidP="003B3AF8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Игровая деятельность </w:t>
      </w:r>
      <w:r w:rsidRPr="003B3A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осуществляется</w:t>
      </w:r>
      <w:r w:rsidRPr="003B3AF8">
        <w:rPr>
          <w:rFonts w:ascii="Times New Roman" w:hAnsi="Times New Roman" w:cs="Times New Roman"/>
          <w:sz w:val="28"/>
          <w:szCs w:val="28"/>
        </w:rPr>
        <w:t>, по подгруппам или индивидуально;</w:t>
      </w:r>
      <w:r w:rsidR="00FA6CFF" w:rsidRPr="003B3AF8">
        <w:rPr>
          <w:rFonts w:ascii="Times New Roman" w:hAnsi="Times New Roman" w:cs="Times New Roman"/>
          <w:sz w:val="28"/>
          <w:szCs w:val="28"/>
        </w:rPr>
        <w:t xml:space="preserve"> 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сюжет игровой мотивации может быть различным</w:t>
      </w:r>
      <w:r w:rsidRPr="003B3AF8">
        <w:rPr>
          <w:rFonts w:ascii="Times New Roman" w:hAnsi="Times New Roman" w:cs="Times New Roman"/>
          <w:sz w:val="28"/>
          <w:szCs w:val="28"/>
        </w:rPr>
        <w:t>: 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«Соберем ягодки для бабушки»</w:t>
      </w:r>
      <w:r w:rsidRPr="003B3AF8">
        <w:rPr>
          <w:rFonts w:ascii="Times New Roman" w:hAnsi="Times New Roman" w:cs="Times New Roman"/>
          <w:sz w:val="28"/>
          <w:szCs w:val="28"/>
        </w:rPr>
        <w:t>, 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«Оживим </w:t>
      </w:r>
      <w:r w:rsidRPr="003B3AF8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полянку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 посадим цветочки»</w:t>
      </w:r>
      <w:r w:rsidRPr="003B3AF8">
        <w:rPr>
          <w:rFonts w:ascii="Times New Roman" w:hAnsi="Times New Roman" w:cs="Times New Roman"/>
          <w:sz w:val="28"/>
          <w:szCs w:val="28"/>
        </w:rPr>
        <w:t>, 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«Соберем в корзинку грибочки для ежика»</w:t>
      </w:r>
      <w:r w:rsidRPr="003B3AF8">
        <w:rPr>
          <w:rFonts w:ascii="Times New Roman" w:hAnsi="Times New Roman" w:cs="Times New Roman"/>
          <w:i/>
          <w:sz w:val="28"/>
          <w:szCs w:val="28"/>
        </w:rPr>
        <w:t> и т. п.</w:t>
      </w:r>
    </w:p>
    <w:p w:rsidR="00FA6CFF" w:rsidRPr="003B3AF8" w:rsidRDefault="00FA6CFF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Ход игры:</w:t>
      </w:r>
    </w:p>
    <w:p w:rsidR="00FA6CFF" w:rsidRPr="003B3AF8" w:rsidRDefault="00FA6CFF" w:rsidP="003B3AF8">
      <w:pPr>
        <w:pStyle w:val="a8"/>
        <w:jc w:val="both"/>
        <w:rPr>
          <w:rFonts w:ascii="Times New Roman" w:hAnsi="Times New Roman" w:cs="Times New Roman"/>
          <w:b/>
          <w:bCs/>
          <w:color w:val="83A629"/>
          <w:sz w:val="28"/>
          <w:szCs w:val="28"/>
        </w:rPr>
      </w:pPr>
    </w:p>
    <w:p w:rsidR="00C94FB3" w:rsidRPr="003B3AF8" w:rsidRDefault="00C94FB3" w:rsidP="003B3AF8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AF8">
        <w:rPr>
          <w:rFonts w:ascii="Times New Roman" w:hAnsi="Times New Roman" w:cs="Times New Roman"/>
          <w:sz w:val="28"/>
          <w:szCs w:val="28"/>
        </w:rPr>
        <w:t>Воспитатель кладет перед ребенком пустую </w:t>
      </w:r>
      <w:r w:rsidRPr="003B3A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лесную полянку и просит оживить полянку</w:t>
      </w:r>
      <w:r w:rsidRPr="003B3AF8">
        <w:rPr>
          <w:rFonts w:ascii="Times New Roman" w:hAnsi="Times New Roman" w:cs="Times New Roman"/>
          <w:sz w:val="28"/>
          <w:szCs w:val="28"/>
        </w:rPr>
        <w:t xml:space="preserve">, посадив цветочки. </w:t>
      </w:r>
      <w:proofErr w:type="gramStart"/>
      <w:r w:rsidRPr="003B3AF8">
        <w:rPr>
          <w:rFonts w:ascii="Times New Roman" w:hAnsi="Times New Roman" w:cs="Times New Roman"/>
          <w:sz w:val="28"/>
          <w:szCs w:val="28"/>
        </w:rPr>
        <w:t>Ребенок из предложенных вариантов выбирает понравившейся ему цветочки, и выкладывает их на </w:t>
      </w:r>
      <w:r w:rsidRPr="003B3A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полянку</w:t>
      </w:r>
      <w:r w:rsidRPr="003B3AF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3AF8">
        <w:rPr>
          <w:rFonts w:ascii="Times New Roman" w:hAnsi="Times New Roman" w:cs="Times New Roman"/>
          <w:i/>
          <w:sz w:val="28"/>
          <w:szCs w:val="28"/>
        </w:rPr>
        <w:t>(Цветочки прикрепляются к </w:t>
      </w:r>
      <w:r w:rsidRPr="003B3AF8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полянке</w:t>
      </w:r>
      <w:r w:rsidRPr="003B3AF8">
        <w:rPr>
          <w:rFonts w:ascii="Times New Roman" w:hAnsi="Times New Roman" w:cs="Times New Roman"/>
          <w:i/>
          <w:sz w:val="28"/>
          <w:szCs w:val="28"/>
        </w:rPr>
        <w:t> на специальных липучках).</w:t>
      </w:r>
    </w:p>
    <w:p w:rsidR="000312D8" w:rsidRPr="003B3AF8" w:rsidRDefault="000312D8" w:rsidP="003B3A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12D8" w:rsidRPr="000312D8" w:rsidRDefault="000312D8" w:rsidP="00C94F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312D8" w:rsidRPr="000312D8" w:rsidRDefault="000312D8" w:rsidP="00C94F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312D8" w:rsidRPr="00F02DF3" w:rsidRDefault="00641EBE" w:rsidP="005136B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06896" cy="3157268"/>
            <wp:effectExtent l="19050" t="0" r="0" b="0"/>
            <wp:docPr id="7" name="Рисунок 3" descr="C:\Users\Zver\Desktop\detsad-143990-141146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detsad-143990-1411467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8" cy="31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F8" w:rsidRDefault="003B3AF8" w:rsidP="00FA6CFF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A81C5B" w:rsidRDefault="00A81C5B" w:rsidP="00FA6CFF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C94FB3" w:rsidRPr="00A81C5B" w:rsidRDefault="00C94FB3" w:rsidP="00FA6CFF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«Цветные вагончики»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Цели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-развивать мелкую моторику пальцев рук;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-форм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ировать представление о форме и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цвете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-развивать связную речь;</w:t>
      </w:r>
    </w:p>
    <w:p w:rsidR="00C94FB3" w:rsidRPr="003B3AF8" w:rsidRDefault="00C94FB3" w:rsidP="003B3AF8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цветные вагончики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, в котором едут домашние 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животные, окна в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вагончиках можно закрыть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, вст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авив квадратики соответствующих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цветов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Вагончики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соединяются между собой шнуровкой.</w:t>
      </w:r>
    </w:p>
    <w:p w:rsidR="00C94FB3" w:rsidRPr="003B3AF8" w:rsidRDefault="00C94FB3" w:rsidP="003B3AF8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>Предлагаем ребенку помочь домашним животным отправиться в путешествие, соединив между собой 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вагончики шнуровкой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. Воспитатель по ходу игры рассказывает и показывает дошкольникам, какие домашние животные едут в путешествие.</w:t>
      </w:r>
      <w:r w:rsidR="00FA6CFF"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3A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этом можно у ребенка спросить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: как за кем ухаживать, </w:t>
      </w:r>
      <w:proofErr w:type="gramStart"/>
      <w:r w:rsidRPr="003B3AF8">
        <w:rPr>
          <w:rFonts w:ascii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 что из животных любит; побуждать </w:t>
      </w:r>
      <w:proofErr w:type="spellStart"/>
      <w:r w:rsidRPr="003B3AF8">
        <w:rPr>
          <w:rFonts w:ascii="Times New Roman" w:hAnsi="Times New Roman" w:cs="Times New Roman"/>
          <w:sz w:val="28"/>
          <w:szCs w:val="28"/>
          <w:lang w:eastAsia="ru-RU"/>
        </w:rPr>
        <w:t>звукоподражать</w:t>
      </w:r>
      <w:proofErr w:type="spellEnd"/>
      <w:r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животным.</w:t>
      </w:r>
    </w:p>
    <w:p w:rsidR="00C94FB3" w:rsidRPr="003B3AF8" w:rsidRDefault="00C94FB3" w:rsidP="003B3AF8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3AF8">
        <w:rPr>
          <w:rFonts w:ascii="Times New Roman" w:hAnsi="Times New Roman" w:cs="Times New Roman"/>
          <w:sz w:val="28"/>
          <w:szCs w:val="28"/>
          <w:lang w:eastAsia="ru-RU"/>
        </w:rPr>
        <w:t xml:space="preserve">Активизируем речь ребенка, побуждая называть 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какие домашние животные, едут в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вагончиках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, называть </w:t>
      </w:r>
      <w:r w:rsidRPr="003B3AF8">
        <w:rPr>
          <w:rFonts w:ascii="Times New Roman" w:hAnsi="Times New Roman" w:cs="Times New Roman"/>
          <w:bCs/>
          <w:sz w:val="28"/>
          <w:szCs w:val="28"/>
          <w:lang w:eastAsia="ru-RU"/>
        </w:rPr>
        <w:t>цвет вагончика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, форму окошек и их назначение</w:t>
      </w:r>
      <w:r w:rsidR="003B3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«наступила ночь, нужно закрыть окна в</w:t>
      </w:r>
      <w:r w:rsid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3AF8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вагончиках</w:t>
      </w:r>
      <w:r w:rsidRPr="003B3AF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3B3A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71EC" w:rsidRDefault="00A371EC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1EC" w:rsidRDefault="00641EBE" w:rsidP="005136B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1EB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66686" cy="3743711"/>
            <wp:effectExtent l="19050" t="0" r="0" b="0"/>
            <wp:docPr id="8" name="Рисунок 19" descr="Дидактическая игра «Цветные вагонч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ая игра «Цветные вагончики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06" cy="37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EC" w:rsidRDefault="00A371EC" w:rsidP="00641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71EC" w:rsidRDefault="00A371EC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3AF8" w:rsidRDefault="003B3AF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3AF8" w:rsidRDefault="003B3AF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1C5B" w:rsidRDefault="00A81C5B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3AF8" w:rsidRDefault="003B3AF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3AF8" w:rsidRPr="00FA6CFF" w:rsidRDefault="003B3AF8" w:rsidP="00C94FB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49EE" w:rsidRPr="00A81C5B" w:rsidRDefault="00D049EE" w:rsidP="00A371EC">
      <w:pPr>
        <w:shd w:val="clear" w:color="auto" w:fill="FFFFFF"/>
        <w:spacing w:before="204" w:after="204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81C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Дидактическая игра «Подбери и сложи по цвету» для детей раннего дошкольного возраста</w:t>
      </w:r>
    </w:p>
    <w:p w:rsidR="00D049EE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Дидактическая игра </w:t>
      </w:r>
      <w:r w:rsidRPr="00A371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371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Подбери и сложи по цвету</w:t>
      </w:r>
      <w:r w:rsidRPr="00A371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предназначена для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2-3 лет и направлена на развитие памяти, внимания, логического мышления,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цветоощущения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помощью данной игры ребенка можно обучить сортировать предметы по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цвету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Данная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тренирует внимание и логику.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предназначена для индивидуальной, совместной работы и самостоятельной деятельности ребенка.</w:t>
      </w:r>
    </w:p>
    <w:p w:rsidR="00A371EC" w:rsidRPr="00A371EC" w:rsidRDefault="00A371EC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49EE" w:rsidRPr="00A371EC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</w:t>
      </w:r>
      <w:r w:rsidR="001909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71EC" w:rsidRPr="00A371EC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представления о трёх основных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цветах </w:t>
      </w:r>
      <w:r w:rsidRPr="00A371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(синий, желтый, красный, зеленый)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49EE" w:rsidRPr="00A371EC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02F1" w:rsidRPr="00A371EC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способность ребенка к анализу и классификации предметов по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цветам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терпение, усидчивость, умение слышать вопросы воспитателя. Развивать мелкую моторику пальцев рук, зрительное восприятие предметов.</w:t>
      </w:r>
    </w:p>
    <w:p w:rsidR="00D049EE" w:rsidRPr="00A371EC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049EE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Вырезанные из картона карточки соответствующих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цветов – красные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желтые, синие, зеленые.</w:t>
      </w:r>
    </w:p>
    <w:p w:rsidR="00A371EC" w:rsidRPr="00A371EC" w:rsidRDefault="00A371EC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49EE" w:rsidRPr="00A371EC" w:rsidRDefault="00D049EE" w:rsidP="003B3AF8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71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</w:p>
    <w:p w:rsidR="005136B6" w:rsidRDefault="00D049EE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кладет на стол картинку бабочки. Ребенку нужно, из двух половинок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сложить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такую же бабочку соответствующего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цвета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Далее, воспитатель предлагает ребенку найти все картинки соответствующего </w:t>
      </w:r>
      <w:r w:rsidRPr="00A371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цвета</w:t>
      </w:r>
      <w:r w:rsidRPr="00A371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13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Таким образом, собираются все картинки, красного, желтого, зеленого цветов.</w:t>
      </w:r>
    </w:p>
    <w:p w:rsidR="005136B6" w:rsidRDefault="005136B6" w:rsidP="003B3A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FB3" w:rsidRPr="003B3AF8" w:rsidRDefault="005136B6" w:rsidP="003B3AF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36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88383" cy="3286665"/>
            <wp:effectExtent l="19050" t="0" r="2517" b="0"/>
            <wp:docPr id="25" name="Рисунок 5" descr="C:\Users\Zver\Desktop\detsad-2667117-16206580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detsad-2667117-162065806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62" cy="328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FB3" w:rsidRPr="003B3AF8" w:rsidSect="00681520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D6226"/>
    <w:multiLevelType w:val="hybridMultilevel"/>
    <w:tmpl w:val="F1B2E672"/>
    <w:lvl w:ilvl="0" w:tplc="945E7BD4">
      <w:start w:val="1"/>
      <w:numFmt w:val="decimal"/>
      <w:lvlText w:val="%1."/>
      <w:lvlJc w:val="left"/>
      <w:pPr>
        <w:ind w:left="1241" w:hanging="39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94FB3"/>
    <w:rsid w:val="0000466D"/>
    <w:rsid w:val="000312D8"/>
    <w:rsid w:val="000C7038"/>
    <w:rsid w:val="0017365E"/>
    <w:rsid w:val="001909C7"/>
    <w:rsid w:val="003B3AF8"/>
    <w:rsid w:val="003E7E22"/>
    <w:rsid w:val="00440228"/>
    <w:rsid w:val="004D0E6C"/>
    <w:rsid w:val="005136B6"/>
    <w:rsid w:val="0058413B"/>
    <w:rsid w:val="00641EBE"/>
    <w:rsid w:val="00680F45"/>
    <w:rsid w:val="00681520"/>
    <w:rsid w:val="007A1B9B"/>
    <w:rsid w:val="0099331D"/>
    <w:rsid w:val="00A36E9C"/>
    <w:rsid w:val="00A371EC"/>
    <w:rsid w:val="00A776B2"/>
    <w:rsid w:val="00A81C5B"/>
    <w:rsid w:val="00C805EB"/>
    <w:rsid w:val="00C94FB3"/>
    <w:rsid w:val="00D049EE"/>
    <w:rsid w:val="00DA6584"/>
    <w:rsid w:val="00E302F1"/>
    <w:rsid w:val="00EF1FA2"/>
    <w:rsid w:val="00F02DF3"/>
    <w:rsid w:val="00F40CC9"/>
    <w:rsid w:val="00FA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38"/>
  </w:style>
  <w:style w:type="paragraph" w:styleId="1">
    <w:name w:val="heading 1"/>
    <w:basedOn w:val="a"/>
    <w:link w:val="10"/>
    <w:uiPriority w:val="9"/>
    <w:qFormat/>
    <w:rsid w:val="00C94F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4F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F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4F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94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4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F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FB3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440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40228"/>
  </w:style>
  <w:style w:type="paragraph" w:customStyle="1" w:styleId="c30">
    <w:name w:val="c30"/>
    <w:basedOn w:val="a"/>
    <w:rsid w:val="00440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40228"/>
  </w:style>
  <w:style w:type="paragraph" w:styleId="a7">
    <w:name w:val="List Paragraph"/>
    <w:basedOn w:val="a"/>
    <w:uiPriority w:val="34"/>
    <w:qFormat/>
    <w:rsid w:val="00440228"/>
    <w:pPr>
      <w:ind w:left="720"/>
      <w:contextualSpacing/>
    </w:pPr>
  </w:style>
  <w:style w:type="paragraph" w:styleId="a8">
    <w:name w:val="No Spacing"/>
    <w:uiPriority w:val="1"/>
    <w:qFormat/>
    <w:rsid w:val="000046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37EA9-3AD9-4227-9A0B-51CBC0F7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19</cp:revision>
  <dcterms:created xsi:type="dcterms:W3CDTF">2021-10-24T11:59:00Z</dcterms:created>
  <dcterms:modified xsi:type="dcterms:W3CDTF">2021-11-22T13:29:00Z</dcterms:modified>
</cp:coreProperties>
</file>