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31" w:rsidRDefault="002F6931" w:rsidP="002F6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>
        <w:rPr>
          <w:rFonts w:ascii="Times New Roman" w:hAnsi="Times New Roman"/>
          <w:sz w:val="28"/>
          <w:szCs w:val="28"/>
        </w:rPr>
        <w:t>Кировское областное государственное общеобразовательное</w:t>
      </w:r>
    </w:p>
    <w:p w:rsidR="002F6931" w:rsidRDefault="002F6931" w:rsidP="002F6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бюджетное учреждение «Школа-интернат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F6931" w:rsidRDefault="002F6931" w:rsidP="002F6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ограниченными возможностями здоровья</w:t>
      </w:r>
    </w:p>
    <w:p w:rsidR="002F6931" w:rsidRDefault="002F6931" w:rsidP="002F6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Пгт Кикнур»</w:t>
      </w:r>
    </w:p>
    <w:p w:rsidR="002F6931" w:rsidRDefault="002F6931" w:rsidP="002F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6931" w:rsidRDefault="002F6931" w:rsidP="002F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6931" w:rsidRDefault="002F6931" w:rsidP="002F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6931" w:rsidRDefault="002F6931" w:rsidP="002F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6931" w:rsidRDefault="002F6931" w:rsidP="002F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6931" w:rsidRDefault="002F6931" w:rsidP="002F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6931" w:rsidRDefault="002F6931" w:rsidP="002F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6931" w:rsidRPr="002F6931" w:rsidRDefault="002F6931" w:rsidP="002F6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2F6931" w:rsidRPr="002F6931" w:rsidRDefault="002F6931" w:rsidP="002F6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proofErr w:type="gramStart"/>
      <w:r w:rsidRPr="002F6931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«Создание условий для формирования у обучающихся положительной м</w:t>
      </w: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отивации к учебной деятельности</w:t>
      </w:r>
      <w:r w:rsidRPr="002F6931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»</w:t>
      </w:r>
      <w:proofErr w:type="gramEnd"/>
    </w:p>
    <w:p w:rsidR="002F6931" w:rsidRDefault="002F6931" w:rsidP="002F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6931" w:rsidRDefault="002F6931" w:rsidP="002F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6931" w:rsidRDefault="002F6931" w:rsidP="002F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6931" w:rsidRDefault="002F6931" w:rsidP="002F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6931" w:rsidRDefault="002F6931" w:rsidP="002F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6931" w:rsidRDefault="002F6931" w:rsidP="002F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6931" w:rsidRDefault="002F6931" w:rsidP="002F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6931" w:rsidRDefault="002F6931" w:rsidP="002F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6931" w:rsidRDefault="002F6931" w:rsidP="002F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6931" w:rsidRDefault="002F6931" w:rsidP="002F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6931" w:rsidRDefault="002F6931" w:rsidP="002F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6931" w:rsidRDefault="002F6931" w:rsidP="002F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6931" w:rsidRDefault="002F6931" w:rsidP="002F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6931" w:rsidRDefault="002F6931" w:rsidP="002F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6931" w:rsidRDefault="002F6931" w:rsidP="002F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6931" w:rsidRDefault="002F6931" w:rsidP="002F69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 начальных классов</w:t>
      </w:r>
    </w:p>
    <w:p w:rsidR="002F6931" w:rsidRDefault="002F6931" w:rsidP="002F69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Бакшаева О.В.</w:t>
      </w:r>
    </w:p>
    <w:p w:rsidR="002F6931" w:rsidRDefault="002F6931" w:rsidP="002F69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6931" w:rsidRDefault="002F6931" w:rsidP="002F69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6931" w:rsidRDefault="002F6931" w:rsidP="002F69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6931" w:rsidRDefault="002F6931" w:rsidP="002F69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6931" w:rsidRDefault="002F6931" w:rsidP="002F69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6931" w:rsidRDefault="002F6931" w:rsidP="002F69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6931" w:rsidRDefault="002F6931" w:rsidP="002F69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6931" w:rsidRDefault="002F6931" w:rsidP="002F6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2021 год</w:t>
      </w:r>
    </w:p>
    <w:p w:rsidR="002F6931" w:rsidRPr="002F6931" w:rsidRDefault="002F6931" w:rsidP="002F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lastRenderedPageBreak/>
        <w:t>Учебная мотивация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это процесс, который запускает, направляет и поддерживает усилия, направленные на выполнение учебной деятельности. Это сложная, комплексная система, образуемая мотивами, целями, реакциями на неудачу, настойчивостью и установками ученика.</w:t>
      </w:r>
    </w:p>
    <w:p w:rsidR="002F6931" w:rsidRDefault="002F6931" w:rsidP="002F69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Положительное отношение к учебной деятельности начинается с интереса, поэтому я с первых дней пребывания в школе стараюсь заинтересовать ребёнка.  Воспитание правильной мотивационной направленности, постановки целей у школьников должно сопровождаться и воздействием на эмоциональное отношение школьников к учению.</w:t>
      </w:r>
    </w:p>
    <w:p w:rsidR="002F6931" w:rsidRDefault="002F6931" w:rsidP="002F69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Эмоции, несомненно, имеют мотивирующее значение в процессе обучения: </w:t>
      </w:r>
    </w:p>
    <w:p w:rsidR="002F6931" w:rsidRDefault="002F6931" w:rsidP="002F69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положительные эмоции, связанные со школой в целом и пребыванием в ней,  являются следствиями умелой и слаженной работы всего педагогического коллектива, а также правильного отношения к школе семьи ребенка</w:t>
      </w:r>
    </w:p>
    <w:p w:rsidR="002F6931" w:rsidRDefault="002F6931" w:rsidP="002F69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положительные эмоции, обусловленные ровными, хорошими деловыми отношениями школьника с учителями и товарищами, отсутствием конфликтов с ними, участием в жизни классного и школьного коллектива. </w:t>
      </w:r>
    </w:p>
    <w:p w:rsidR="002F6931" w:rsidRDefault="002F6931" w:rsidP="002F69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эмоции, связанные с созданием каждым учеником своих больших возможностей в достижении успехов в учебной работе, в преодолении трудностей, в решении сложных задач. </w:t>
      </w:r>
    </w:p>
    <w:p w:rsidR="002F6931" w:rsidRDefault="002F6931" w:rsidP="002F69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положительные эмоции от столкновения с новым учебным материалом.</w:t>
      </w:r>
    </w:p>
    <w:p w:rsidR="002F6931" w:rsidRDefault="002F6931" w:rsidP="002F69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положительные эмоции, возникающие при овладении учащимися приёмами самостоятельного добывания знаний.</w:t>
      </w:r>
    </w:p>
    <w:p w:rsidR="002F6931" w:rsidRDefault="002F6931" w:rsidP="002F69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Чтобы эти положительные эмоции сформировались, свой учебный день я начинаю с приветствия, говорю ребятам, что я снова рада видеть их, что мне приносит радость общение с ними. Радуюсь вместе с ними их успехам и огорчаюсь, если вдруг что-то не получилось.</w:t>
      </w:r>
    </w:p>
    <w:p w:rsidR="002F6931" w:rsidRDefault="002F6931" w:rsidP="002F69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создании ситуации успеха учитываю следующее:</w:t>
      </w:r>
    </w:p>
    <w:p w:rsidR="002F6931" w:rsidRDefault="002F6931" w:rsidP="002F69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Нет единых для всех школьников предпосылок успеха.</w:t>
      </w:r>
    </w:p>
    <w:p w:rsidR="002F6931" w:rsidRDefault="002F6931" w:rsidP="002F69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Важно определить, на что способен каждый ученик в данный момент учебной деятельности.</w:t>
      </w:r>
    </w:p>
    <w:p w:rsidR="002F6931" w:rsidRDefault="002F6931" w:rsidP="002F69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Нельзя требовать от ученика невозможного.</w:t>
      </w:r>
    </w:p>
    <w:p w:rsidR="002F6931" w:rsidRDefault="002F6931" w:rsidP="002F69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Раскрыть силы и возможности каждого ребёнка, дать ему радость успеха в умственном труде.</w:t>
      </w:r>
    </w:p>
    <w:p w:rsidR="002F6931" w:rsidRDefault="002F6931" w:rsidP="002F69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Определить индивидуальную тропинку успеха в учебной деятельности каждого ученика. Беречь эту тропинку и огонёк желания быть хорошим.</w:t>
      </w:r>
    </w:p>
    <w:p w:rsidR="002F6931" w:rsidRDefault="002F6931" w:rsidP="002F69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Я часто хвалю детей, говорю, что он сегодня «молодец»,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умничка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Ведь ребенку очень важно почувствовать, что он в моём лице найдёт поддержку и опору. А получая веру в успех, дети не боятся сделать следующий шаг в раскрытии нового. Это воспитывает уверенность в своих силах,  пробуждает интерес к учению.</w:t>
      </w:r>
    </w:p>
    <w:p w:rsidR="002F6931" w:rsidRDefault="002F6931" w:rsidP="002F69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Бывает так, что я  делаю ребёнку замечание, могу быть строгой и требовательной.  Но если  он  чувствует, что я интересуюсь  его делами, хочу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понять его, искренне помочь, то он  примет мои замечания, поверит  и сохранит уважение  и признательность.</w:t>
      </w:r>
    </w:p>
    <w:p w:rsidR="002F6931" w:rsidRDefault="002F6931" w:rsidP="002F69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Закреплению уверенности ученика в собственных силах способствует любое подтверждение педагогом или коллективом одноклассников удачного итога деятельности ребенка, признание его  успехов.  С этой целью каждым ребенком заводится  индивидуальное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которое  позволяет составить представление о личности ученика, проследить за ростом знаний и умений, порадоваться его успехам. Оформляю стенд «Наши успехи», на который прикрепляю деревья в соответствии с сезонными изменениями. В качестве поощрения на дерево прикрепляются листочки, снежинки, снегири и т.д. Каждый ребёнок может сравнить свои успехи в начале года, в середине и в конце. Все результаты хранятся так же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Этот красочный альбом дети любят пересматривать очень часто.</w:t>
      </w:r>
    </w:p>
    <w:p w:rsidR="002F6931" w:rsidRDefault="002F6931" w:rsidP="002F69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Введение ФГОС предполагает широкое использование современных технологий в обучении. Одна из этих технологий – это использование ИКТ в учебном процессе, которое способствует:</w:t>
      </w:r>
    </w:p>
    <w:p w:rsidR="002F6931" w:rsidRDefault="002F6931" w:rsidP="002F69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-повышению мотивации к учению;</w:t>
      </w:r>
    </w:p>
    <w:p w:rsidR="002F6931" w:rsidRDefault="002F6931" w:rsidP="002F69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-повышению эффективности образовательного процесса за счет высокой степени наглядности;</w:t>
      </w:r>
    </w:p>
    <w:p w:rsidR="002F6931" w:rsidRDefault="002F6931" w:rsidP="002F69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-активизации познавательной деятельности, повышению качественной успеваемости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F6931" w:rsidRDefault="002F6931" w:rsidP="002F69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-повышению активности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инициативности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обучающихся на уроке.</w:t>
      </w:r>
    </w:p>
    <w:p w:rsidR="002F6931" w:rsidRDefault="002F6931" w:rsidP="002F69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При проведении уроков я использую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презентации, что позволяет на уроках реализовать принципы доступности, наглядности. </w:t>
      </w:r>
    </w:p>
    <w:p w:rsidR="002F6931" w:rsidRDefault="002F6931" w:rsidP="002F69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</w:t>
      </w:r>
    </w:p>
    <w:p w:rsidR="002F6931" w:rsidRDefault="002F6931" w:rsidP="002F69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Ещё  одним из эффективных средств развития интереса к учебной деятельности является игра.  Поддерживаю  интерес ребёнка к учёбе через  учебно-познавательные игры. Игра выступает как мотив радости в учении.  В процессе игры на уроках учащиеся незаметно для себя выполняют задания различной трудности. Она  стимулирует воображение и фантазию детей, а воображение является основой всякой творческой деятельности, именно оно даёт импульс творческому процессу, именно через воображение лежит путь к нахождению интуитивных решений.</w:t>
      </w:r>
    </w:p>
    <w:p w:rsidR="002F6931" w:rsidRDefault="002F6931" w:rsidP="002F69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Реализуя принцип индивидуального подхода к обучению, использую различные формы организации учебной деятельности на уроке и вне урока: групповые; индивидуальные; работу в парах.</w:t>
      </w:r>
    </w:p>
    <w:p w:rsidR="002F6931" w:rsidRDefault="002F6931" w:rsidP="002F69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Мне  очень важно знать, какой эмоциональный фон преобладает в классном коллективе в течение учебного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насколько успешно оценивают свои учебные достижения обучающиеся. Этому сопутствует рефлексия, к которой я стараюсь  подвести учащихся в  итоге урока.</w:t>
      </w:r>
    </w:p>
    <w:p w:rsidR="002F6931" w:rsidRDefault="002F6931" w:rsidP="002F69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Активно внедряю в практику своей работы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технологии. С целью предотвращения перегрузки обучающихся и сохранения их здоровья использую различные виды деятельности для  снятия физического и умственного напряжения: физкультминутку, гимнастику для глаз, музыкальную паузу, пальчиковую гимнастику.</w:t>
      </w:r>
    </w:p>
    <w:p w:rsidR="002F6931" w:rsidRDefault="002F6931" w:rsidP="002F69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 в заключении могу сказать, что только сочетание разнообразных методов мотивации и стимулирования в своём единстве может обеспечить успешность каждого школьника в обучении, поддерживать его интерес к обучению.</w:t>
      </w:r>
    </w:p>
    <w:p w:rsidR="002F6931" w:rsidRDefault="002F6931" w:rsidP="002F6931"/>
    <w:p w:rsidR="00D36F34" w:rsidRDefault="00D36F34"/>
    <w:sectPr w:rsidR="00D36F34" w:rsidSect="00D3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931"/>
    <w:rsid w:val="002F6931"/>
    <w:rsid w:val="00D3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877</Words>
  <Characters>5001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2021-10-16T15:28:00Z</dcterms:created>
  <dcterms:modified xsi:type="dcterms:W3CDTF">2021-10-16T15:32:00Z</dcterms:modified>
</cp:coreProperties>
</file>