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86" w:rsidRDefault="00943586" w:rsidP="0045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FB268A">
        <w:rPr>
          <w:rFonts w:ascii="Arial" w:hAnsi="Arial" w:cs="Arial"/>
          <w:b/>
          <w:bCs/>
          <w:sz w:val="36"/>
          <w:szCs w:val="36"/>
        </w:rPr>
        <w:t>Использование нетрадиционных методов коррекции при работе с детьми, имеющими нарушения речевого развития</w:t>
      </w:r>
      <w:r w:rsidRPr="00FB268A">
        <w:rPr>
          <w:rFonts w:ascii="Times New Roman,Bold" w:hAnsi="Times New Roman,Bold" w:cs="Times New Roman,Bold"/>
          <w:b/>
          <w:bCs/>
          <w:sz w:val="36"/>
          <w:szCs w:val="36"/>
        </w:rPr>
        <w:t>.</w:t>
      </w:r>
    </w:p>
    <w:p w:rsidR="00943586" w:rsidRPr="00FB268A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                                             </w:t>
      </w: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«Дети должны жить в мире красоты, игры,</w:t>
      </w:r>
    </w:p>
    <w:p w:rsidR="00943586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                                             </w:t>
      </w: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сказки, музыки, рисунка, фантазии, творчества»</w:t>
      </w:r>
    </w:p>
    <w:p w:rsidR="00943586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943586" w:rsidRPr="000B396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iCs/>
          <w:sz w:val="24"/>
          <w:szCs w:val="24"/>
        </w:rPr>
      </w:pPr>
      <w:r w:rsidRPr="000B3961">
        <w:rPr>
          <w:rFonts w:ascii="Times New Roman,Italic" w:hAnsi="Times New Roman,Italic" w:cs="Times New Roman,Italic"/>
          <w:b/>
          <w:iCs/>
          <w:sz w:val="24"/>
          <w:szCs w:val="24"/>
        </w:rPr>
        <w:t>Олейник Валентина Ивановна -учитель - логопед МДОУ ЦРР детского сада   №28 «Красная Шапочка» г.Новоалександровска Ставропольского края.</w:t>
      </w:r>
    </w:p>
    <w:p w:rsidR="00943586" w:rsidRPr="000B396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iCs/>
          <w:sz w:val="24"/>
          <w:szCs w:val="24"/>
        </w:rPr>
      </w:pP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 настоящее время наблюдается тенденция к значительному росту числа детей с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речевыми нарушениями</w:t>
      </w:r>
      <w:r>
        <w:rPr>
          <w:rFonts w:ascii="Times New Roman" w:hAnsi="Times New Roman"/>
          <w:sz w:val="24"/>
          <w:szCs w:val="24"/>
        </w:rPr>
        <w:t>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Коррекционная </w:t>
      </w:r>
      <w:r w:rsidRPr="00F15E71">
        <w:rPr>
          <w:rFonts w:ascii="Times New Roman" w:hAnsi="Times New Roman"/>
          <w:sz w:val="24"/>
          <w:szCs w:val="24"/>
        </w:rPr>
        <w:t xml:space="preserve"> ведется работа в следующих направлениях: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Symbol" w:hAnsi="Symbol" w:cs="Symbol"/>
          <w:sz w:val="20"/>
          <w:szCs w:val="20"/>
        </w:rPr>
        <w:t></w:t>
      </w:r>
      <w:r w:rsidRPr="00F15E71">
        <w:rPr>
          <w:rFonts w:ascii="Symbol" w:hAnsi="Symbol" w:cs="Symbol"/>
          <w:sz w:val="20"/>
          <w:szCs w:val="20"/>
        </w:rPr>
        <w:t></w:t>
      </w:r>
      <w:r w:rsidRPr="00F15E71">
        <w:rPr>
          <w:rFonts w:ascii="Times New Roman" w:hAnsi="Times New Roman"/>
          <w:sz w:val="24"/>
          <w:szCs w:val="24"/>
        </w:rPr>
        <w:t>Развитие общей моторики.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Symbol" w:hAnsi="Symbol" w:cs="Symbol"/>
          <w:sz w:val="20"/>
          <w:szCs w:val="20"/>
        </w:rPr>
        <w:t></w:t>
      </w:r>
      <w:r w:rsidRPr="00F15E71">
        <w:rPr>
          <w:rFonts w:ascii="Symbol" w:hAnsi="Symbol" w:cs="Symbol"/>
          <w:sz w:val="20"/>
          <w:szCs w:val="20"/>
        </w:rPr>
        <w:t></w:t>
      </w:r>
      <w:r w:rsidRPr="00F15E71">
        <w:rPr>
          <w:rFonts w:ascii="Times New Roman" w:hAnsi="Times New Roman"/>
          <w:sz w:val="24"/>
          <w:szCs w:val="24"/>
        </w:rPr>
        <w:t>Развитие мелкой моторики пальцев рук.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Symbol" w:hAnsi="Symbol" w:cs="Symbol"/>
          <w:sz w:val="20"/>
          <w:szCs w:val="20"/>
        </w:rPr>
        <w:t></w:t>
      </w:r>
      <w:r w:rsidRPr="00F15E71">
        <w:rPr>
          <w:rFonts w:ascii="Symbol" w:hAnsi="Symbol" w:cs="Symbol"/>
          <w:sz w:val="20"/>
          <w:szCs w:val="20"/>
        </w:rPr>
        <w:t></w:t>
      </w:r>
      <w:r w:rsidRPr="00F15E71">
        <w:rPr>
          <w:rFonts w:ascii="Times New Roman" w:hAnsi="Times New Roman"/>
          <w:sz w:val="24"/>
          <w:szCs w:val="24"/>
        </w:rPr>
        <w:t>Развитие артикуляционной моторики.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Symbol" w:hAnsi="Symbol" w:cs="Symbol"/>
          <w:sz w:val="20"/>
          <w:szCs w:val="20"/>
        </w:rPr>
        <w:t></w:t>
      </w:r>
      <w:r w:rsidRPr="00F15E71">
        <w:rPr>
          <w:rFonts w:ascii="Symbol" w:hAnsi="Symbol" w:cs="Symbol"/>
          <w:sz w:val="20"/>
          <w:szCs w:val="20"/>
        </w:rPr>
        <w:t></w:t>
      </w:r>
      <w:r w:rsidRPr="00F15E71">
        <w:rPr>
          <w:rFonts w:ascii="Times New Roman" w:hAnsi="Times New Roman"/>
          <w:sz w:val="24"/>
          <w:szCs w:val="24"/>
        </w:rPr>
        <w:t>Развитие фонематических процессов.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Symbol" w:hAnsi="Symbol" w:cs="Symbol"/>
          <w:sz w:val="20"/>
          <w:szCs w:val="20"/>
        </w:rPr>
        <w:t></w:t>
      </w:r>
      <w:r w:rsidRPr="00F15E71">
        <w:rPr>
          <w:rFonts w:ascii="Symbol" w:hAnsi="Symbol" w:cs="Symbol"/>
          <w:sz w:val="20"/>
          <w:szCs w:val="20"/>
        </w:rPr>
        <w:t></w:t>
      </w:r>
      <w:r w:rsidRPr="00F15E71">
        <w:rPr>
          <w:rFonts w:ascii="Times New Roman" w:hAnsi="Times New Roman"/>
          <w:sz w:val="24"/>
          <w:szCs w:val="24"/>
        </w:rPr>
        <w:t>Развитие лексических навыков.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Symbol" w:hAnsi="Symbol" w:cs="Symbol"/>
          <w:sz w:val="20"/>
          <w:szCs w:val="20"/>
        </w:rPr>
        <w:t></w:t>
      </w:r>
      <w:r w:rsidRPr="00F15E71">
        <w:rPr>
          <w:rFonts w:ascii="Symbol" w:hAnsi="Symbol" w:cs="Symbol"/>
          <w:sz w:val="20"/>
          <w:szCs w:val="20"/>
        </w:rPr>
        <w:t></w:t>
      </w:r>
      <w:r w:rsidRPr="00F15E71">
        <w:rPr>
          <w:rFonts w:ascii="Times New Roman" w:hAnsi="Times New Roman"/>
          <w:sz w:val="24"/>
          <w:szCs w:val="24"/>
        </w:rPr>
        <w:t>Развитие лексико-грамматического компонента языка.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Symbol" w:hAnsi="Symbol" w:cs="Symbol"/>
          <w:sz w:val="20"/>
          <w:szCs w:val="20"/>
        </w:rPr>
        <w:t></w:t>
      </w:r>
      <w:r w:rsidRPr="00F15E71">
        <w:rPr>
          <w:rFonts w:ascii="Symbol" w:hAnsi="Symbol" w:cs="Symbol"/>
          <w:sz w:val="20"/>
          <w:szCs w:val="20"/>
        </w:rPr>
        <w:t></w:t>
      </w:r>
      <w:r w:rsidRPr="00F15E71">
        <w:rPr>
          <w:rFonts w:ascii="Times New Roman" w:hAnsi="Times New Roman"/>
          <w:sz w:val="24"/>
          <w:szCs w:val="24"/>
        </w:rPr>
        <w:t>Развитие связной речи.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 дополнении к традиционным методам воздействия, все больше используются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нетрадиционные формы работы. Они помогают в достижении максимально возможных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успехов и принадлежат к числу эффективных средств коррекции.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Традиционные формы работы – это коррекционная работа, направленная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на исправление или ослабление имеющихся нарушений, а нетрадиционные методы - это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комплексный процесс (деятельность) создания, распространения, внедрения и использования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нового практического средства, направленого на раскрытие потенциальных возможностей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ребенка, достижение им оптимального уровня развития.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Введение в практику нетрадиционных методов позволяет усовершенствовать коррек-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ционный процесс.</w:t>
      </w:r>
    </w:p>
    <w:p w:rsidR="00943586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 xml:space="preserve">Результаты этой деятельности выражаются в изменениях в содержании, в методах, в 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формах, в технологиях, в средствах коррекции. Работа с ребенком при нетрадиционной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коррекции речи становится динамичной, эмоциональной приятной, неутомительной 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разнообразной, занятия становятся более интересными и разнообразными, содействуют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созданию условий для речевого высказывания и восприятия.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Нетрадиционные методы терапии, не требуя особых усилий, оптимизируют процесс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коррекции речи детей логопатов и способствуют оздоровлению всего организма ребенка.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Эффект их применения зависит от компетенции педагога, умения использовать новые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возможности, включать действенные методы в систему коррекционно-развивающего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процесса, создавать психофизиологический комфорт детям во время занятия,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предусматривающий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E71">
        <w:rPr>
          <w:rFonts w:ascii="Times New Roman" w:hAnsi="Times New Roman"/>
          <w:sz w:val="24"/>
          <w:szCs w:val="24"/>
        </w:rPr>
        <w:t xml:space="preserve"> «ситуацию уверенности» их в своих силах.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Применение данных методов коррекции нельзя рассматривать самостоятельными 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самодостаточными,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E71">
        <w:rPr>
          <w:rFonts w:ascii="Times New Roman" w:hAnsi="Times New Roman"/>
          <w:sz w:val="24"/>
          <w:szCs w:val="24"/>
        </w:rPr>
        <w:t xml:space="preserve"> их использование, скорее всего, служит для создания благоприятного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эмоционального фона, что, в конечном итоге, улучшает эффективность коррекционного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воздействия.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На сегодняшний день к методам нетрадиционного воздействия, относятся: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• Фитотерапия – лечение с помощью лекарственных растений.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• Ароматерапия – лечение с помощью фитокомпозиций ароматов цветов и растений.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• Музыкотерапия – воздействие музыки на человека с терапевтическими целями.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• Хромотерапия – терапевтическое воздействие цвета на организм человека.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• Литотерапия – терапевтическое воздействие камней (минералов) на организм человека.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• Имаготерапия – театрализация. Включает в себя: куклотерапию, сказкотерапию.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• Пескотерапия (sand-play) – игра с песком, как способ развития ребенка.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Применение нетрадиционных методов в коррекционной педагогике признано в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современной педагогической науке одним из эффективных средств профилактики 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коррекции нарушений в речевом развитии.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Эффективность нетрадиционных методов тем выше, чем раньше начата их реализация.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Особенно важным является применение нетрадиционных методов в коррекции речи. У детей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 тяжелыми нарушениями речи (ОНР, дизартрия, алалия, заикание и др.) наблюдается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недостаточное развитие познавательных и психических процессов: памяти, внимания,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мышления. Зачастую происходит отставание в развитии творческих способностей,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воображения.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Использование нетрадиционных методов улучшает у ребенка память, внимание,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повышает работоспособность, нормализует состояние нервной системы, устраняет стрессы,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снижает уровень утомляемости.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Нетрадиционные методы направлены на регуляцию эмоционально-волевой сферы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ребенка, понимание ребенком своих переживаний, поиск способов их преодоления. Данные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методы способствуют развитию коммуникативной функции речи, при этом заметно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усиливают эффект работы логопеда. Нетрадиционные методы отлично сочетаются в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комплексной коррекции речи за счет того, что ребенок лучше запоминает и усваивает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речевой материал. Общая характеристика нетрадиционных методов коррекционно-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развивающей работы может быть представлена обобщенной технологией развития, обучения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и воспитания детей с речевыми проблемами.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Коррекционные занятия с использованием нетрадиционных методов, направленных на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преодоление тяжелых нарушений речи, ориентированы на: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- развитие сенсорного и чувственного восприятия окружающего мира;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- решение эмоционально-волевых проблем ребенка;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- развитие пространственных представлений, двигательной координации, осознания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собственного тела,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- формирование позитивной самооценки ребенка с речевыми нарушениями.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Все чаще предлагаются в современной литературе игры и упражнения с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использованием нетрадиционного материала (бытовых предметов): пипетки, пинцеты,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зубочистки, прищепки.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5E71">
        <w:rPr>
          <w:rFonts w:ascii="Times New Roman" w:hAnsi="Times New Roman"/>
          <w:b/>
          <w:bCs/>
          <w:sz w:val="24"/>
          <w:szCs w:val="24"/>
        </w:rPr>
        <w:t>ИГРЫ ДЛЯ РАЗВИТИЯ МЕЛКОЙ МОТОРИКИ.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1. Упражнение с пипеткой</w:t>
      </w:r>
      <w:r w:rsidRPr="00F15E71">
        <w:rPr>
          <w:rFonts w:ascii="Times New Roman" w:hAnsi="Times New Roman"/>
          <w:sz w:val="24"/>
          <w:szCs w:val="24"/>
        </w:rPr>
        <w:t>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Для этого упражнения вам понадобится пипетка и небольшие емкости для наливания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жидкости. Я использовала в своей работе сподручные средства: части от конструктора,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различные мелкие формочки.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2. Упражнение с пинцетом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 те же самые формочки пинцетом можно накладывать бусинки, пуговицы.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Сюда же можно отнести сортировку по цвету, форме, размеру мелких предметов, например, бусинок.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3. Шарики и пинцет.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Требуется разложить при помощи пинцета шарики в формочки или в бутылки.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4.Наматывание ниток</w:t>
      </w:r>
      <w:r w:rsidRPr="00F15E71">
        <w:rPr>
          <w:rFonts w:ascii="Times New Roman" w:hAnsi="Times New Roman"/>
          <w:sz w:val="24"/>
          <w:szCs w:val="24"/>
        </w:rPr>
        <w:t>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Используются мелкие игрушечные насекомые и нитки. Ребенок сначала обматывает нитками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фигурки насекомых, после этого сматывает нитки обратно в моток. Нитки в этом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упражнении имитируют паутину, так что заодно можно рассказать ребенку о том, как паук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охотится на букашек.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5.Зубочистка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Взрослый заранее рисует на листе бумаги какую-нибудь букву, цифру или простой рисунок.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После этого лист бумаги кладется на ковер, и ребенок должен при помощи зубочистки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проколоть дырочки по контуру рисунка. Когда работа будет закончена, предложите ребенку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посмотреть рисунок на просвет.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6.Сортировка семян.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Требуется рассортировать различные виды семян с помощью пинцета или вручную.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7.Переливание жидкостей и не только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Научите ребенка переливать жидкости из одного сосуда в другой. Но начинать лучше с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"переливания" семян, например, гороха. После этого можно учиться "переливать" песок, 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только потом воду.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8.Коробочка с прищепками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Прищепки можно цеплять не только на веревочку, но и на картонную коробку. Для этих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целей подойдет коробка из-под обуви или подарочная упаковка. Чтобы сделать это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упражнение более интересным и полезным, я наклеила круглые стикеры с буквами по краю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коробки и написала соответствующие буквы на прищепках. Задание состоит в том, чтобы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найти и совместить букву на прищепке с буквой на коробке. Можно заменить буквы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цифрами или геометрическими фигурами.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Известно, что произношение звуков обеспечивается хорошей подвижностью 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дифференцированной работой органов артикулярного аппарата. Выработать чёткие 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согласованные движения органов артикуляции помогает не только проведение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артикуляционной гимнастики в традиционном её виде, но и разнообразные нетрадиционные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артикуляционные упражнения, которые носят игровой характер и вызывают положительные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эмоции у детей: артикуляционные упражнения с шариком, упражнения с ложками, с бинтом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и упражнения с водой.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Необходимое оборудование – шарик, диаметром 2-</w:t>
      </w:r>
      <w:smartTag w:uri="urn:schemas-microsoft-com:office:smarttags" w:element="metricconverter">
        <w:smartTagPr>
          <w:attr w:name="ProductID" w:val="3 см"/>
        </w:smartTagPr>
        <w:r w:rsidRPr="00F15E71">
          <w:rPr>
            <w:rFonts w:ascii="Times New Roman" w:hAnsi="Times New Roman"/>
            <w:sz w:val="24"/>
            <w:szCs w:val="24"/>
          </w:rPr>
          <w:t>3 см</w:t>
        </w:r>
      </w:smartTag>
      <w:r w:rsidRPr="00F15E71">
        <w:rPr>
          <w:rFonts w:ascii="Times New Roman" w:hAnsi="Times New Roman"/>
          <w:sz w:val="24"/>
          <w:szCs w:val="24"/>
        </w:rPr>
        <w:t xml:space="preserve">, веревочка длиной </w:t>
      </w:r>
      <w:smartTag w:uri="urn:schemas-microsoft-com:office:smarttags" w:element="metricconverter">
        <w:smartTagPr>
          <w:attr w:name="ProductID" w:val="50 см"/>
        </w:smartTagPr>
        <w:r w:rsidRPr="00F15E71">
          <w:rPr>
            <w:rFonts w:ascii="Times New Roman" w:hAnsi="Times New Roman"/>
            <w:sz w:val="24"/>
            <w:szCs w:val="24"/>
          </w:rPr>
          <w:t>50 см</w:t>
        </w:r>
      </w:smartTag>
      <w:r w:rsidRPr="00F15E71">
        <w:rPr>
          <w:rFonts w:ascii="Times New Roman" w:hAnsi="Times New Roman"/>
          <w:sz w:val="24"/>
          <w:szCs w:val="24"/>
        </w:rPr>
        <w:t>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веревка продета через сквозное отверстие в шарике и завязана на узел.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5E71">
        <w:rPr>
          <w:rFonts w:ascii="Times New Roman" w:hAnsi="Times New Roman"/>
          <w:b/>
          <w:bCs/>
          <w:sz w:val="24"/>
          <w:szCs w:val="24"/>
        </w:rPr>
        <w:t>Упражнения с шариком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1. Двигать шарик по горизонтально натянутой на пальцах обеих рук веревке языком вправо-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влево.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2. Двигать шарик по вертикально натянутой веревочке вверх (вниз шарик падает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произвольно).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3. Толкать языком шарик вверх-вниз, веревка натянута горизонтально.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4. Язык – «чашечка», цель: поймать шарик в «чашечку».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5. Ловить шарик губами, с силой выталкивать, «выплевывая» его.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6. Поймать шарик губами. Сомкнуть, насколько это можно, губы и покатать шарик от щеки к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щеке.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7. Рассказывать скороговорки с шариком во рту, держа руками веревочку.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Примечание: во время работы взрослый удерживает веревку в руке, а шарик с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веревочкой после каждого артикуляционного упражнения тщательно промывать теплой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водой с мылом.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Артикуляционные упражнения с шариком усиливают воздействие на мышцы языка.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5E71">
        <w:rPr>
          <w:rFonts w:ascii="Times New Roman" w:hAnsi="Times New Roman"/>
          <w:b/>
          <w:bCs/>
          <w:sz w:val="24"/>
          <w:szCs w:val="24"/>
        </w:rPr>
        <w:t>Упражнения с ложкой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1. Чайную ложку зажать в кулак и приставить к углу рта, толкать языком в вогнутую сторону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ложки влево и вправо, соответственно поворачивая руку с ложкой.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2. Толкать ложку в вогнутую часть вверх и вниз.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3. То же, но подталкивать ложку в выпуклую часть.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4. Язык – «лопаточка». Похлопывать выпуклой частью чайной ложки по языку.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5. Толчками надавливать краем ложки на расслабленный язык.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6. Губы растянуть в улыбку. Выпуклой частью чайной ложки совершать круговые движения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вокруг губ по часовой стрелке и против часовой стрелки.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7. Взять по чайной ложечке в правую и левую руку и совершать легкие похлопывающие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движения по щекам снизу вверх и сверху вниз.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8. Круговые движения чайными ложками по щекам (от носа к ушам и обратно).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9. Похлопывание чайными ложками по щекам обеими руками одновременно от углов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растянутого в улыбке рта к вискам и обратно.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Дети с удовольствием помогают ложками своему язычку «подняться на лифте на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верхний этаж», отрабатывая верхний подъём языка; делают массаж языка, губ, поколачивая,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похлопывая и поглаживая их ложками.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5E71">
        <w:rPr>
          <w:rFonts w:ascii="Times New Roman" w:hAnsi="Times New Roman"/>
          <w:b/>
          <w:bCs/>
          <w:sz w:val="24"/>
          <w:szCs w:val="24"/>
        </w:rPr>
        <w:t>Упражнения для языка с водой "Не расплескай воду"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1. Язык в форме глубокого "ковша" с небольшим количеством воды (вода может быть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заменена соком, чаем, компотом) сильно высунут вперед из широко раскрытого рта.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Удерживать 10 - 15 секунд. Повторять 10 - 15 раз.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2. "Язык-ковш" с жидкостью плавно перемещается попеременно в углы рта, удерживая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жидкость, не закрывая рта и не оттягиваясь назад в рот. Выполняется 10 раз.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3. "Язык-ковш", наполненный жидкостью, плавно двигается вперед-назад. Рот широко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раскрыт. Выполняется 10 - 15 раз.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Упражнения с водой, способствуют усилению кинестезий. Поскольку вода является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более плотным веществом, чем воздух, она активнее раздражает чувствительные зоны в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полости рта, стимулируя иннервацию. Упражнения с водой дети проводят как на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логопедическом занятии, так и в режимные моменты, когда полощут водой полость рта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после приёма пищи.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Изучая рефлекторные связи языка, полости рта и головного мозга, учёные пришли к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выводу, что продолжительное полоскание рта оказывает определённое влияние на</w:t>
      </w:r>
    </w:p>
    <w:p w:rsidR="00943586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деятельность центральной нервной системы. Исследования показали, что начало полоскания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E71">
        <w:rPr>
          <w:rFonts w:ascii="Times New Roman" w:hAnsi="Times New Roman"/>
          <w:sz w:val="24"/>
          <w:szCs w:val="24"/>
        </w:rPr>
        <w:t>сопровождается активизацией процессов возбуждения. Потом, в момент выделения жидкой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E71">
        <w:rPr>
          <w:rFonts w:ascii="Times New Roman" w:hAnsi="Times New Roman"/>
          <w:sz w:val="24"/>
          <w:szCs w:val="24"/>
        </w:rPr>
        <w:t>слюны, особенно при завершении полоскания, на энцефалограмме усиливаются медленные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E71">
        <w:rPr>
          <w:rFonts w:ascii="Times New Roman" w:hAnsi="Times New Roman"/>
          <w:sz w:val="24"/>
          <w:szCs w:val="24"/>
        </w:rPr>
        <w:t xml:space="preserve">потенциалы, более регулярным и выраженным становится альфа – ритм. 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Такие сложные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E71">
        <w:rPr>
          <w:rFonts w:ascii="Times New Roman" w:hAnsi="Times New Roman"/>
          <w:sz w:val="24"/>
          <w:szCs w:val="24"/>
        </w:rPr>
        <w:t>изменения можно сравнить со своеобразным массажем мозга, оказывающим весьма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E71">
        <w:rPr>
          <w:rFonts w:ascii="Times New Roman" w:hAnsi="Times New Roman"/>
          <w:sz w:val="24"/>
          <w:szCs w:val="24"/>
        </w:rPr>
        <w:t>благотворное влияние на протекающие в нём процесс.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Дыхательных движений человек делает больше всего. Работа над дыханием - важный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 xml:space="preserve">этап в работе логопеда. </w:t>
      </w:r>
      <w:r w:rsidRPr="00F15E71">
        <w:rPr>
          <w:rFonts w:ascii="Times New Roman" w:hAnsi="Times New Roman"/>
          <w:b/>
          <w:bCs/>
          <w:sz w:val="24"/>
          <w:szCs w:val="24"/>
        </w:rPr>
        <w:t xml:space="preserve">АРОМАТЕРАПИЯ </w:t>
      </w:r>
      <w:r w:rsidRPr="00F15E71">
        <w:rPr>
          <w:rFonts w:ascii="Times New Roman" w:hAnsi="Times New Roman"/>
          <w:sz w:val="24"/>
          <w:szCs w:val="24"/>
        </w:rPr>
        <w:t>– нетрадиционная форма работы над дыханием.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 xml:space="preserve">Вдыхаем запах </w:t>
      </w:r>
      <w:r w:rsidRPr="00F15E71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F15E71">
        <w:rPr>
          <w:rFonts w:ascii="Times New Roman" w:hAnsi="Times New Roman"/>
          <w:sz w:val="24"/>
          <w:szCs w:val="24"/>
        </w:rPr>
        <w:t>и чувствуем ароматический душ лечебного действия.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Ароматерапия </w:t>
      </w:r>
      <w:r w:rsidRPr="00F15E71">
        <w:rPr>
          <w:rFonts w:ascii="Times New Roman" w:hAnsi="Times New Roman"/>
          <w:sz w:val="24"/>
          <w:szCs w:val="24"/>
        </w:rPr>
        <w:t>— лечение с помощью эфирных масел разных растений.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Цели ароматерапии - нормализовать мышечный тонус, повышать работоспособность,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настроение, уверенность в себе.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Ароматерапия позволяет нам, используя возможности природы. Народный опыт 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исследования ученых (О.К. Либусь, М.А. Поваляева, Д.И. Шатен-штейн) доказали, что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запахи способны управлять настроением и работоспособностью. Они могут не только влиять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на нашу жизнь в целом, но и руководить нашим поведением — через подсознание. Д.И.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Шатенштейн доказал, что некоторые обонятельные раздражители влияют на многие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функции. С помощью масел можно нормализовать артериальное давление, снять стресс,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усталость, апатию или перевозбуждение, поднять работоспособность, улучшить настроение.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 этих целях рекомендуется применять масло лимона, обладающее высоким эффектом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воздействия. Уже через несколько минут резко улучшается настроение, пропадает ощущение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усталости, дети жаждут деятельности. Ароматы воздействуют и на концентрацию внимания.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Японские ученые выяснили, что количество ошибок при письме уменьшается при насы-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щении воздуха запахами лаванды — на 20%, жасмина — на 25, лимона — на 50%. Масла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 xml:space="preserve">ромашки, лаванды и мандарина оказывают </w:t>
      </w: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успокаивающее </w:t>
      </w:r>
      <w:r w:rsidRPr="00F15E71">
        <w:rPr>
          <w:rFonts w:ascii="Times New Roman" w:hAnsi="Times New Roman"/>
          <w:sz w:val="24"/>
          <w:szCs w:val="24"/>
        </w:rPr>
        <w:t>воздействие (гармонизируют</w:t>
      </w:r>
    </w:p>
    <w:p w:rsidR="00943586" w:rsidRPr="00C07E65" w:rsidRDefault="00943586" w:rsidP="00E42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арома</w:t>
      </w:r>
      <w:r w:rsidRPr="00F15E71">
        <w:rPr>
          <w:rFonts w:ascii="Times New Roman" w:hAnsi="Times New Roman"/>
          <w:sz w:val="24"/>
          <w:szCs w:val="24"/>
        </w:rPr>
        <w:t xml:space="preserve">лампу). Для создания особенного настроения и </w:t>
      </w: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повышения интеллектуальной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работоспособности </w:t>
      </w:r>
      <w:r w:rsidRPr="00F15E71">
        <w:rPr>
          <w:rFonts w:ascii="Times New Roman" w:hAnsi="Times New Roman"/>
          <w:sz w:val="24"/>
          <w:szCs w:val="24"/>
        </w:rPr>
        <w:t>детей можно использовать розмарин, шалфей, лаванду, масло чайного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 xml:space="preserve">дерева. Каждый аромат оказывает свое терапевтическое действие: </w:t>
      </w: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пихтовый </w:t>
      </w:r>
      <w:r w:rsidRPr="00F15E71">
        <w:rPr>
          <w:rFonts w:ascii="Times New Roman" w:hAnsi="Times New Roman"/>
          <w:sz w:val="24"/>
          <w:szCs w:val="24"/>
        </w:rPr>
        <w:t>– освежает,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 xml:space="preserve">бодрит, дезинфицирует; </w:t>
      </w: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цитрусовый </w:t>
      </w:r>
      <w:r w:rsidRPr="00F15E71">
        <w:rPr>
          <w:rFonts w:ascii="Times New Roman" w:hAnsi="Times New Roman"/>
          <w:sz w:val="24"/>
          <w:szCs w:val="24"/>
        </w:rPr>
        <w:t>– освежает, стимулирует, очищает, гармонизирует;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ванильный </w:t>
      </w:r>
      <w:r w:rsidRPr="00F15E71">
        <w:rPr>
          <w:rFonts w:ascii="Times New Roman" w:hAnsi="Times New Roman"/>
          <w:sz w:val="24"/>
          <w:szCs w:val="24"/>
        </w:rPr>
        <w:t>– успокаивает, гармонизирует.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 xml:space="preserve">Во время работы необходимо соблюдать </w:t>
      </w: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принципы ароматерапии.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• каждые месяц-полтора вносите хотя бы небольшие изменения в состав «ароматов» т.к. с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привыканием к запахам у человека постепенно снижается активность даже самых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эффективных или любимых композиций.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• помните об определенных противопоказаниях при применении эфирных масел,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внимательно читайте аннотации к препаратам.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 дыхательной гимнастике на коррекционном занятии с дошкольниками используются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самые доступные ароматы: пихтовый, цитрусовый, ванильный. Они сменяют друг друга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через каждые две недели.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5E71">
        <w:rPr>
          <w:rFonts w:ascii="Times New Roman" w:hAnsi="Times New Roman"/>
          <w:b/>
          <w:bCs/>
          <w:sz w:val="24"/>
          <w:szCs w:val="24"/>
        </w:rPr>
        <w:t>ДЫХАТЕЛЬНАЯ ГИМНАСТИКА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Дыхание — важнейший физиологический процесс, происходящий автоматически,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рефлекторно. Вместе с тем на дыхание можно влиять, регулируя его, делая поверхностным 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редким, задерживая на некоторое время.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Процесс дыхания, осуществляемый дыхательными центрами нервной системы, состоит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из трех фаз: выдоха, паузы и вдоха, которые непрерывно и ритмично следуют одна за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другой. Начальной фазой дыхания является выдох: чтобы получить новую порцию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кислорода, необходимого для нормального функционирования организма, надо освободить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для него место в воздухоносных путях, что и достигается благодаря выдоху.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Нормальным считается дыхание, в котором участвует весь дыхательный аппарат. Оно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называется смешанным, или гармонично полным. На вдохе воздух последовательно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заполняет нижние, средние и верхние отделы легких, при этом выпячивается живот, затем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грудная клетка расширяется и поднимается вверх.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На выдохе воздух последовательно выходит из нижних, средних и верхних отделов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легких, при этом втягивается живот, затем грудная клетка сужается и опускается.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Гармоничное дыхание состоит из нижнего, среднего и верхнего дыхания.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Нижнее — успокаивающее дыхание. В нем участвуют нижние отделы легких. На вдохе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живот выпячивается, на выдохе опускается. Грудная клетка остается неподвижной. Среднее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— укрепляющее дыхание. В нем участвуют средние отделы легких. На вдохе грудная клетка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расширяется, на выдохе сужается. Живот неподвижен. Верхнее — радостное дыхание. В нем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участвуют верхние отделы легких. На вдохе грудная клетка поднимается вверх, на выдохе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опускается. Живот остается неподвижным, грудная клетка не расширяется.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Дыхательная гимнастика А. Н. Стрельниковой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Стрельникова Александра Николаевна рекомендует делать ритмичные шумные вдохи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через нос. Эти вдохи способствуют насыщению организма кислородом, улучшают обменные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процессы и психоэмоциональное состояние, выводят из стресса, повышают иммунитет,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жизненный тонус. Данная гимнастика полезна людям любого возраста, особенно детям.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Ученик А. Н. Стрельниковой Михаил Щетинин, 12 лет проработав бок о бок со своей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учительницей, добивается практически 100%-ного успеха при лечении заикания у детей 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подростков.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Правила выполнения дыхательной гимнастики по методике А. Н. Стрельниковой: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1. Думайте о вдохе носом, тренируйте его. Вдох резкий, короткий (как хлопок в ладоши).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2. Выдох уходит после вдоха самостоятельно через рот. Не задерживайте и выталкивайте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выдох. Вдох — предельно активный (носом), выдох абсолютно пассивный (через рот).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3. Вдох делается одновременно с движениями. В стрельниковской дыхательной гимнастике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нет вдоха без движения, а движения без вдоха.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4. Все вдохи делаются в темпоритме строевого шага (все видели, как маршируют солдаты).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5. Счет в стрельниковской дыхательной гимнастике идет не по 5 и 10, как в традиционной, а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только по 8. Считать мысленно, не вслух.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Первое упражнение </w:t>
      </w:r>
      <w:r w:rsidRPr="00F15E71">
        <w:rPr>
          <w:rFonts w:ascii="Times New Roman" w:hAnsi="Times New Roman"/>
          <w:sz w:val="24"/>
          <w:szCs w:val="24"/>
        </w:rPr>
        <w:t xml:space="preserve">— </w:t>
      </w: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«Ладошки». </w:t>
      </w:r>
      <w:r w:rsidRPr="00F15E71">
        <w:rPr>
          <w:rFonts w:ascii="Times New Roman" w:hAnsi="Times New Roman"/>
          <w:sz w:val="24"/>
          <w:szCs w:val="24"/>
        </w:rPr>
        <w:t>И. п.: встаньте прямо, согните руки в локтях (локти вниз)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и «покажите ладони зрителю» — «поза экстрасенса». Делайте шумные, короткие, ритмичные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вдохи носом и одновременно сжимайте ладошки в кулачки (хватательные движения).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Следите за тем, чтобы в момент вдоха плечи не поднимались. Сделайте 4 резких, ритмичных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вдоха носом (то есть «шмыгните» 4 раза). Затем руки опустите, отдохните 3—4 секунды —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пауза. Сделайте 4 коротких и шумных вдоха, снова — пауза. Помните! Активный вдох носом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— пассивный выдох через рот. Норма: «прошмыгайте» носом 24 раза по 4.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Второе упражнение </w:t>
      </w:r>
      <w:r w:rsidRPr="00F15E71">
        <w:rPr>
          <w:rFonts w:ascii="Times New Roman" w:hAnsi="Times New Roman"/>
          <w:sz w:val="24"/>
          <w:szCs w:val="24"/>
        </w:rPr>
        <w:t xml:space="preserve">— </w:t>
      </w: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«Погончики». И. </w:t>
      </w:r>
      <w:r w:rsidRPr="00F15E71">
        <w:rPr>
          <w:rFonts w:ascii="Times New Roman" w:hAnsi="Times New Roman"/>
          <w:sz w:val="24"/>
          <w:szCs w:val="24"/>
        </w:rPr>
        <w:t>п.: встаньте прямо. Кисти рук сожмите в кулачки 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прижмите к поясу. В момент вдоха толкайте кулачки вниз к полу, как бы отжимаясь от него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(плечи напряжены, руки прямые, тянутся к полу). Затем кисти рук возвратите в исходное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положение на уровень пояса. Плечи расслаблены — выдох ушел. Выше пояса кисти рук не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поднимайте. Сделайте подряд уже не 4 вдоха-движения, а 8. Затем отдых 3-4 секунды 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снова 8 вдохов-движений. Норма: «прошмыгайте» носом 12 раз по 8.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Третье упражнение </w:t>
      </w:r>
      <w:r w:rsidRPr="00F15E71">
        <w:rPr>
          <w:rFonts w:ascii="Times New Roman" w:hAnsi="Times New Roman"/>
          <w:sz w:val="24"/>
          <w:szCs w:val="24"/>
        </w:rPr>
        <w:t xml:space="preserve">— </w:t>
      </w: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«Насос» </w:t>
      </w:r>
      <w:r w:rsidRPr="00F15E71">
        <w:rPr>
          <w:rFonts w:ascii="Times New Roman" w:hAnsi="Times New Roman"/>
          <w:sz w:val="24"/>
          <w:szCs w:val="24"/>
        </w:rPr>
        <w:t>(накачивание шины). И. п.: встаньте прямо, ноги чуть уже,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чем ширина плеч. Сделайте легкий наклон вперед (руками тянитесь к полу, но не касайтесь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его) и одновременно резкий и короткий вдох носом во второй половине наклона. Вдох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должен кончиться вместе с наклоном. Слегка приподнимитесь, но не выпрямляйтесь и снова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наклонитесь с коротким шумным вдохом. Возьмите в руки свернутую газету (палочку),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имитируйте накачивание шины автомобиля.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Наклоны делайте ритмично и легко, низко не кланяйтесь, вполне достаточно наклона в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пояс. Спина круглая, а не прямая, голова опущена.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Помните! «Накачивать шину» нужно в темпоритме строевого шага. Делать подряд уже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не 8 вдохов-движений, а 16. Затем отдых 3-4 секунды и снова 16 вдохов-движений. Выдох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уходит после каждого вдоха самостоятельно (пассивно) через рот.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Упражнение «Насос» очень результативное, часто останавливает приступ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бронхиальной астмы, приступ сердца и печени. Норма: «прошмыгайте» носом 6 раз по 16.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Четвертое упражнение </w:t>
      </w:r>
      <w:r w:rsidRPr="00F15E71">
        <w:rPr>
          <w:rFonts w:ascii="Times New Roman" w:hAnsi="Times New Roman"/>
          <w:sz w:val="24"/>
          <w:szCs w:val="24"/>
        </w:rPr>
        <w:t xml:space="preserve">— </w:t>
      </w: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«Кошка» </w:t>
      </w:r>
      <w:r w:rsidRPr="00F15E71">
        <w:rPr>
          <w:rFonts w:ascii="Times New Roman" w:hAnsi="Times New Roman"/>
          <w:sz w:val="24"/>
          <w:szCs w:val="24"/>
        </w:rPr>
        <w:t>(приседание с поворотом). И. п.: встаньте прямо, ноги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чуть уже, чем на ширине плеч (ступни ног в этом упражнении не должны отрываться от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пола). Сделайте легкое танцующее приседание и одновременно с приседанием — поворот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туловища вправо — резкий, короткий вдох. Затем такое же приседание с поворотом влево, 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тоже короткий, шумный вдох носом. Вправо-влево, вдох справа — вдох слева. Выдохи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уходят между вдохами сами. Колени слегка сгибайте и выпрямляйте (приседание легкое,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пружинистое, глубоко не приседать). Руками делайте хватательные движения справа и слева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на уровне пояса. Спина абсолютно прямая, поворот только в талии. Сделайте подряд не 16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вдохов-движений, а 32. Затем отдых 3-4 секунды и снова 32 вдоха-движения. Норма: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сделайте 3 раза по 32 вдоха-движения (32 + 32 + 32 = 96 — стрельниковская «сотня»).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Пятое упражнение </w:t>
      </w:r>
      <w:r w:rsidRPr="00F15E71">
        <w:rPr>
          <w:rFonts w:ascii="Times New Roman" w:hAnsi="Times New Roman"/>
          <w:sz w:val="24"/>
          <w:szCs w:val="24"/>
        </w:rPr>
        <w:t xml:space="preserve">— </w:t>
      </w: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«Обними плечи» </w:t>
      </w:r>
      <w:r w:rsidRPr="00F15E71">
        <w:rPr>
          <w:rFonts w:ascii="Times New Roman" w:hAnsi="Times New Roman"/>
          <w:sz w:val="24"/>
          <w:szCs w:val="24"/>
        </w:rPr>
        <w:t>(вдох при сжатии грудной клетки). И. п.: руки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согните в локтях и поднимите на уровень плеч. Бросайте руки навстречу друг другу до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отказа, как бы обнимая себя за плечи, и одновременно с каждым «объятием» резко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«шмыгайте» носом. Руки в момент «объятия» идут параллельно друг другу (а не крест-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накрест), ни в коем случае не меняйте их (все равно, какая рука сверху — правая или левая),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широко в стороны не разводите и не напрягайте.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Освоив это упражнение, можно в момент встречного движения рук слегка откидывать голову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назад (вдох с потолка). Норма: сделайте 3 раза по 32 вдоха-движения. Отдых после каждой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«тридцатки» (32 вдоха-движения) — 3—4 секунды.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Шестое упражнение </w:t>
      </w:r>
      <w:r w:rsidRPr="00F15E71">
        <w:rPr>
          <w:rFonts w:ascii="Times New Roman" w:hAnsi="Times New Roman"/>
          <w:sz w:val="24"/>
          <w:szCs w:val="24"/>
        </w:rPr>
        <w:t xml:space="preserve">— </w:t>
      </w: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«Большой маятник» </w:t>
      </w:r>
      <w:r w:rsidRPr="00F15E71">
        <w:rPr>
          <w:rFonts w:ascii="Times New Roman" w:hAnsi="Times New Roman"/>
          <w:sz w:val="24"/>
          <w:szCs w:val="24"/>
        </w:rPr>
        <w:t>(«Насос» 4- «Обними плечи»). И. п.: встаньте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прямо, ноги чуть уже, чем на ширине плеч. Наклон вперед — руки тянутся к полу (вдох). 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сразу, без остановки (слегка прогнувшись в пояснице), наклон назад — руки обнимают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плечи. И тоже вдох. Кланяйтесь вперед — откидывайтесь назад, вдох с пола — вдох с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потолка. Выдох уходит в промежутке между вдохами сам (не задерживайте и не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выталкивайте выдох).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Таким образом, дыхательная гимнастика — действенный метод кинезотерапии, она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увеличивает объем выдыхаемого и вдыхаемого воздуха, с последующей вокализацией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выдоха, тренирует его глубину, ритмичность, всемерно способствуя постановке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диафрагмально-речевого дыхания, нужного для коррекции различных речевых аномалий.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b/>
          <w:bCs/>
          <w:sz w:val="24"/>
          <w:szCs w:val="24"/>
        </w:rPr>
        <w:t xml:space="preserve">МУЗЫКОТЕРАПИЯ - </w:t>
      </w:r>
      <w:r w:rsidRPr="00F15E71">
        <w:rPr>
          <w:rFonts w:ascii="Times New Roman" w:hAnsi="Times New Roman"/>
          <w:sz w:val="24"/>
          <w:szCs w:val="24"/>
        </w:rPr>
        <w:t>это лекарство, которое слушают. О том, что музыка способна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изменить душевное и физическое состояние человека, знали еще в Древней Греции и в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других странах. Мирный и ласковый плеск волны, например, снимает психическое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напряжение, успокаивает. Однако врачуют не только естественные, но и искусственно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созданные, упорядоченные звуки. Специально подобранные мелодии снимают гнев и досаду,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улучшают настроение. В конце прошлого века И. Р. Тарханов своими исследованиями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доказал, что мелодии, доставляющие человеку радость, благотворно влияют на его организм: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замедляют пульс, увеличивают силу сердечных сокращений, способствуют расширению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сосудов, нормализуют артериальное давление, стимулируют пищеварение, повышают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аппетит. Раздражающая музыка дает прямо противоположный эффект. Известно, что с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помощью музыки облегчается установление контакта с человеком. Медиками установлено,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что приятные эмоции, вызываемые музыкой, повышают тонус коры головного мозга,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улучшают обмен веществ, стимулируют дыхание, кровообращение. Положительное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эмоциональное возбуждение при звучании приятных мелодий усиливает внимание,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тонизирует центральную нервную систему.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Ученые заметили, что музыка действует избирательно: в зависимости от характера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произведения, от инструмента, на котором она исполняется. Так, например, игра на кларнете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влияет преимущественно на кровообращение. Скрипка и фортепиано успокаивают нервную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систему; а флейта оказывает расслабляющее воздействие.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Цель занятий с использованием музыкотерапии: создание положительного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эмоционального фона реабилитации (снятие фактора тревожности, возникающего у данного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контингента детей вследствие резкого изменения социального и личностного статуса);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стимуляция двигательных функций; развитие и коррекция сенсорных процессов (ощущений,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восприятий, представлений) и сенсорных способностей; растормаживание речевой функции.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Наиболее важными для детей-логопатов являются тренировка наблюдательности, развитие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чувства темпа, ритма и времени, мыслительных способностей и фантазии, вербальных 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невербальных коммуникативных навыков, воспитание волевых качеств, выдержки 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способности сдерживать аффекты, развитие общей тонкой моторики и артикуляционной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моторики.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Непосредственное лечебное воздействие музыки на нервно-психическую сферу детей -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происходит при ее пассивном или активном восприятии. В дошкольном возрасте седативный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или активизирующий эффект музыки достигается музыкальным оформлением различных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игр, специальной коррекционной ориентацией традиционных занятий с детьми.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Музыкотерапия включает: прослушивание музыкальных произведений; пение песен;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ритмические движения под музыку; сочетание музыки и изодеятельности.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Дети с ОНР эмоционально замкнутые, их эмоции слабые и неуверенные.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Лучшее раскрепощение эмоций – это сказки.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b/>
          <w:bCs/>
          <w:sz w:val="24"/>
          <w:szCs w:val="24"/>
        </w:rPr>
        <w:t xml:space="preserve">СКАЗКОТЕРАПИЯ </w:t>
      </w:r>
      <w:r w:rsidRPr="00F15E71">
        <w:rPr>
          <w:rFonts w:ascii="Times New Roman" w:hAnsi="Times New Roman"/>
          <w:sz w:val="24"/>
          <w:szCs w:val="24"/>
        </w:rPr>
        <w:t>– это целостный педагогический процесс, способствующий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развитию всех сторон речи, воспитанию нравственных качеств, а также активизации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психических процессов (внимания, памяти, мышления, воображения).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Логопеды используют в своей практике логосказки, которые могут выступать как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целостное занятие, часть занятия или как дидактическая игра.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Виды логосказок: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Symbol" w:hAnsi="Symbol" w:cs="Symbol"/>
          <w:sz w:val="24"/>
          <w:szCs w:val="24"/>
        </w:rPr>
        <w:t></w:t>
      </w:r>
      <w:r w:rsidRPr="00F15E71">
        <w:rPr>
          <w:rFonts w:ascii="Symbol" w:hAnsi="Symbol" w:cs="Symbol"/>
          <w:sz w:val="24"/>
          <w:szCs w:val="24"/>
        </w:rPr>
        <w:t></w:t>
      </w:r>
      <w:r w:rsidRPr="00F15E71">
        <w:rPr>
          <w:rFonts w:ascii="Times New Roman" w:hAnsi="Times New Roman"/>
          <w:sz w:val="24"/>
          <w:szCs w:val="24"/>
        </w:rPr>
        <w:t>Артикуляционные (развитие дыхания, артикуляционной моторики)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Symbol" w:hAnsi="Symbol" w:cs="Symbol"/>
          <w:sz w:val="24"/>
          <w:szCs w:val="24"/>
        </w:rPr>
        <w:t></w:t>
      </w:r>
      <w:r w:rsidRPr="00F15E71">
        <w:rPr>
          <w:rFonts w:ascii="Symbol" w:hAnsi="Symbol" w:cs="Symbol"/>
          <w:sz w:val="24"/>
          <w:szCs w:val="24"/>
        </w:rPr>
        <w:t></w:t>
      </w:r>
      <w:r w:rsidRPr="00F15E71">
        <w:rPr>
          <w:rFonts w:ascii="Times New Roman" w:hAnsi="Times New Roman"/>
          <w:sz w:val="24"/>
          <w:szCs w:val="24"/>
        </w:rPr>
        <w:t>Пальчиковые (развитие мелкой моторики, графических навыков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Symbol" w:hAnsi="Symbol" w:cs="Symbol"/>
          <w:sz w:val="24"/>
          <w:szCs w:val="24"/>
        </w:rPr>
        <w:t></w:t>
      </w:r>
      <w:r w:rsidRPr="00F15E71">
        <w:rPr>
          <w:rFonts w:ascii="Symbol" w:hAnsi="Symbol" w:cs="Symbol"/>
          <w:sz w:val="24"/>
          <w:szCs w:val="24"/>
        </w:rPr>
        <w:t></w:t>
      </w:r>
      <w:r w:rsidRPr="00F15E71">
        <w:rPr>
          <w:rFonts w:ascii="Times New Roman" w:hAnsi="Times New Roman"/>
          <w:sz w:val="24"/>
          <w:szCs w:val="24"/>
        </w:rPr>
        <w:t>Фонетические (уточнение артикуляции заданного звука, автоматизации, дифференциации)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Symbol" w:hAnsi="Symbol" w:cs="Symbol"/>
          <w:sz w:val="24"/>
          <w:szCs w:val="24"/>
        </w:rPr>
        <w:t></w:t>
      </w:r>
      <w:r w:rsidRPr="00F15E71">
        <w:rPr>
          <w:rFonts w:ascii="Symbol" w:hAnsi="Symbol" w:cs="Symbol"/>
          <w:sz w:val="24"/>
          <w:szCs w:val="24"/>
        </w:rPr>
        <w:t></w:t>
      </w:r>
      <w:r w:rsidRPr="00F15E71">
        <w:rPr>
          <w:rFonts w:ascii="Times New Roman" w:hAnsi="Times New Roman"/>
          <w:sz w:val="24"/>
          <w:szCs w:val="24"/>
        </w:rPr>
        <w:t>Лексико – грамматические (обогащение словаря, закрепление знаний грамматических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категорий)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Сказки, способствующие развитию связной речи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Symbol" w:hAnsi="Symbol" w:cs="Symbol"/>
          <w:sz w:val="24"/>
          <w:szCs w:val="24"/>
        </w:rPr>
        <w:t></w:t>
      </w:r>
      <w:r w:rsidRPr="00F15E71">
        <w:rPr>
          <w:rFonts w:ascii="Symbol" w:hAnsi="Symbol" w:cs="Symbol"/>
          <w:sz w:val="24"/>
          <w:szCs w:val="24"/>
        </w:rPr>
        <w:t></w:t>
      </w:r>
      <w:r w:rsidRPr="00F15E71">
        <w:rPr>
          <w:rFonts w:ascii="Times New Roman" w:hAnsi="Times New Roman"/>
          <w:sz w:val="24"/>
          <w:szCs w:val="24"/>
        </w:rPr>
        <w:t>Сказки для обучения грамоте (о звуках и буквах)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Symbol" w:hAnsi="Symbol" w:cs="Symbol"/>
          <w:sz w:val="24"/>
          <w:szCs w:val="24"/>
        </w:rPr>
        <w:t></w:t>
      </w:r>
      <w:r w:rsidRPr="00F15E71">
        <w:rPr>
          <w:rFonts w:ascii="Symbol" w:hAnsi="Symbol" w:cs="Symbol"/>
          <w:sz w:val="24"/>
          <w:szCs w:val="24"/>
        </w:rPr>
        <w:t></w:t>
      </w:r>
      <w:r w:rsidRPr="00F15E71">
        <w:rPr>
          <w:rFonts w:ascii="Times New Roman" w:hAnsi="Times New Roman"/>
          <w:sz w:val="24"/>
          <w:szCs w:val="24"/>
        </w:rPr>
        <w:t>и т.д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Логопед ставит цель (взрослая задача) и решает ее через сказку.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 сказке всегда есть герои. Оживают они и появляются куклы.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b/>
          <w:bCs/>
          <w:sz w:val="24"/>
          <w:szCs w:val="24"/>
        </w:rPr>
        <w:t>КУКЛОТЕРАПИЯ</w:t>
      </w:r>
      <w:r w:rsidRPr="00F15E71">
        <w:rPr>
          <w:rFonts w:ascii="Times New Roman" w:hAnsi="Times New Roman"/>
          <w:sz w:val="24"/>
          <w:szCs w:val="24"/>
        </w:rPr>
        <w:t>– это раздел частной психотерапии (терапии творческим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самовыражением),использующий, в качестве основного приема, психокоррекционного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воздействия куклы как промежуточного объекта взаимодействия ребенка и взрослого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(родителя, педагога).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Использование кукол для коррекции психического состояния детей.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Ребенку сначала во всем помогает взрослый, у которого он учится наделять куклу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положительными качествами. Позже ребенок сам наполняет душевный мир игрушки по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своему усмотрению, и она «ведет себя» исключительно так, как это нужно в данный момент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ее хозяину: она умна и послушна, ласкова и весела, строптива и упряма, она лгунья 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неисправимая неряха. Ребенок переживает со своей куклой все события собственной жизни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во всех эмоциональных и нравственных проявлениях, доступных его пониманию.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Использование куклотерапии – является прекрасным инструментом в коррекции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психического развития, нарушения речи детей в условиях детского сада. Куклы доставляют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радость детям. А кто смеется – здоров. Значит, куклы лечат!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 логопедии при коррекции звукопроизношения в настоящее время выпускают специальные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куклы.</w:t>
      </w:r>
    </w:p>
    <w:p w:rsidR="00943586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5E71">
        <w:rPr>
          <w:rFonts w:ascii="Times New Roman" w:hAnsi="Times New Roman"/>
          <w:b/>
          <w:bCs/>
          <w:sz w:val="24"/>
          <w:szCs w:val="24"/>
        </w:rPr>
        <w:t xml:space="preserve">Виды кукол 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5E71">
        <w:rPr>
          <w:rFonts w:ascii="Times New Roman" w:hAnsi="Times New Roman"/>
          <w:b/>
          <w:bCs/>
          <w:sz w:val="24"/>
          <w:szCs w:val="24"/>
        </w:rPr>
        <w:t>Задачи, решаемые с помощью кукол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I. Перчаточныекуклы. 1. Развитие самоконтроля.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2. Развитие коммуникативных навыков.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3. Развитие эмоциональной сферы.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4. Развитие речи.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II. Куклы настольного театра. 1. Профилактика и коррекция страхов.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2. Развитие семейных отношений (при совме-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стной деятельности детей и родителей).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3. Развитие выразительности и четкости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речи.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III. Куклы марионетки. 1. Развитие креативности.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2. Развитие грубой и мелкой моторики.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3. Снятие эмоционального напряжения.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4. Развитие коммуникативных навыков.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5. Укрепление внутрисемейных отношений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(при совместной деятельности детей 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родителей).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6. Развитие речи.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7. Развитие пространственной ориентации.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8. Активизация личностных ресурсов.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9. Повышение самооценки и способности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преодолевать трудности.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IV. Варежковые куклы. 1. Развитие фантазии.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2. Развитие импровизации.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3. Развитие эмоциональной сферы.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4. Развитие выразительности и четкости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речи.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b/>
          <w:bCs/>
          <w:sz w:val="24"/>
          <w:szCs w:val="24"/>
        </w:rPr>
        <w:t xml:space="preserve">ПЕСКОТЕРАПИЯ </w:t>
      </w:r>
      <w:r w:rsidRPr="00F15E71">
        <w:rPr>
          <w:rFonts w:ascii="Times New Roman" w:hAnsi="Times New Roman"/>
          <w:sz w:val="24"/>
          <w:szCs w:val="24"/>
        </w:rPr>
        <w:t>– один из видов работы над дыханием и не только.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Песок – загадочный материал. Он обладает способностью принимать любые формы 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очень пластичный. Игра в песок захватывает и взрослых, и детей.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Песочная терапия – одна из разновидностей игровой терапии. Принцип «терапии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песком» был предложен Карлом Густавом Юнгом, основателем аналитической терапии.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Естественная потребность ребенка «возиться» с песком, определяет возможности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использовать песочницу в своей работе не только психотерапевту, но и логопеду.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Как правило, первые контакты детей друг с другом – в песочнице. Это традиционные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игры с песком. Песочную терапию можно использовать в работе с детьми, начиная с трех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лет. Помимо общепринятых направлений в работе по коррекции нарушения речи у детей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логопатов, мы используем на логопедических занятиях элементы песочной терапии.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Песок обладает свойством пропускать воду. В связи с этим, специалисты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парапсихологи утверждают, что он поглощает “негативную” психическую энергию,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взаимодействие с ним очищает энергетику человека, стабилизирует его эмоциональное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состояние. Наблюдения и опыт показывают, что игра в песок позитивно влияет на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эмоциональное самочувствие детей и взрослых, и это делает его прекрасным средством для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развития и саморазвития ребенка.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5E71">
        <w:rPr>
          <w:rFonts w:ascii="Times New Roman" w:hAnsi="Times New Roman"/>
          <w:b/>
          <w:bCs/>
          <w:sz w:val="24"/>
          <w:szCs w:val="24"/>
        </w:rPr>
        <w:t>Логопедические игры в песочной стране.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Песочница – прекрасный посредник для установления контакта с ребенком. И если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ребенок еще плохо говорит и не может рассказать взрослому о своих переживаниях, то в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играх с песком все становится возможным. Проигрывая волнующую ситуацию с помощью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маленьких фигурок, создавая картину из песка, ребенок освобождается от напряжения 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беспокойства. Педагоги получают возможность увидеть внутренний мир ребенка в данный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момент. Через игры с песком легко решаются такие задачи, как развитие коммуникативных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навыков, т.е. умение нормально общаться.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Перед началом игр по развитию дыхания необходимо обучить детей следующим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правилам, применяя игровые моменты: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· Набирай воздух через нос, не поднимая плечи, и надувай живот «шариком».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· Выдыхай медленно и плавно.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· Старайся так дуть, чтобы воздушная струя была очень долгой.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«Что под песком?»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Картинка засыпается тонким слоем песка. Сдувая песок, ребенок открывает изображение.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«Ямка»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Ребенок, следуя правилам дыхания, через нос набирает воздух, надувая живот и медленно,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плавно, долгой струёй выдувает ямку в песке.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«Помоги зайцу»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 песке делается три-четыре углубления - «следы», ведущие к игрушечному зайцу.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Неподалеку располагается лиса. Необходимо «замести» все следы, чтобы лиса не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обнаружила зайца.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«Дорога к другу»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На песке расставляются две игрушки. Нужно длительной плавной струей образовать на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песке дорожку от одной игрушки до другой.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«Секрет»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 песок неглубоко закапывается игрушка или небольшой предмет. Необходимо сдуванием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песка обнаружить спрятанное.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b/>
          <w:bCs/>
          <w:sz w:val="24"/>
          <w:szCs w:val="24"/>
        </w:rPr>
        <w:t xml:space="preserve">ХРОМОТЕРАПИЯ (ЦВЕТОТЕРАПИЯ) </w:t>
      </w:r>
      <w:r w:rsidRPr="00F15E71">
        <w:rPr>
          <w:rFonts w:ascii="Times New Roman" w:hAnsi="Times New Roman"/>
          <w:sz w:val="24"/>
          <w:szCs w:val="24"/>
        </w:rPr>
        <w:t>- наука, изучающая свойства цвета. Цвету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издавна приписывалось мистическое значение, благотворное или отрицательное действие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E71">
        <w:rPr>
          <w:rFonts w:ascii="Times New Roman" w:hAnsi="Times New Roman"/>
          <w:sz w:val="24"/>
          <w:szCs w:val="24"/>
        </w:rPr>
        <w:t>человека, ведь для человека зрение является самым важным из всех видов чувств.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Воздействие цвета на людей не однозначно, а сугубо индивидуально, оно носит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избирательный характер, и педагогам необходимо это учитывать в работе. Наши далекие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предки заметили, что одни цвета ласкают взгляд, успокаивают, способствуют приливу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внутренних сил, бодрят; другие - раздражают, угнетают, вызывают отрицательные эмоции.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Крупнейший русский невропатолог В. М. Бехтерев исследовал влияние цветовых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ощущений на скорость психических процессов. Опыты показали, что близкие тепловой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части спектра красные цвета производят тонизирующее действие, розовый тонизирует при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подавленном состоянии, а желтый цвет, цвет радости и покоя, нейтрализует негативные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действия. Педагогам, психологам, врачам и родителям необходимо владеть элементарной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 xml:space="preserve">информацией о цветотерапии и использовать эти знания в </w:t>
      </w:r>
      <w:r>
        <w:rPr>
          <w:rFonts w:ascii="Times New Roman" w:hAnsi="Times New Roman"/>
          <w:sz w:val="24"/>
          <w:szCs w:val="24"/>
        </w:rPr>
        <w:t>учебно -образовательном</w:t>
      </w:r>
      <w:r w:rsidRPr="00F15E71">
        <w:rPr>
          <w:rFonts w:ascii="Times New Roman" w:hAnsi="Times New Roman"/>
          <w:sz w:val="24"/>
          <w:szCs w:val="24"/>
        </w:rPr>
        <w:t>_процессе,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E71">
        <w:rPr>
          <w:rFonts w:ascii="Times New Roman" w:hAnsi="Times New Roman"/>
          <w:sz w:val="24"/>
          <w:szCs w:val="24"/>
        </w:rPr>
        <w:t>коррекционной и лечебной педагогике.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Ученые доказали, что, изменяя световой и цветовой режимы, можно воздействовать на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функции вегетативной нервной системы, эндокринные желез и другие жизненно важные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органы и процессы в организме. Даже вода, налитая в бутылки разного цвета, под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воздействием лучей солнца приобретает определенные химические свойства и может быть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использована в медицине. Красный, стимулирующий цвет тонизирует, синий успокаивает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нервы, пурпурный очищает кровь, устраняет болезни печени.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- Красный цвет активизирует, повышает физическую работоспособность, вызывает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ощущение теплоты, стимулирует психические процессы.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- Синий цвет оказывает успокаивающее воздействие, расслабляет, снимает спазмы,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уменьшает головные боли спазматического происхождения, понижает аппетит. Людям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умственного труда легче работать в комнате с синей лампой или синими шторами на окнах.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 обычной практике отмечено, что голубой цвет оказывает тормозящее действие при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состоянии психического возбуждения.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- Фиолетовый цвет оказывает угнетающее действие на психические и физиологические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процессы, снижает настроение людей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- Зеленый цвет оказывает благотворное влияние на соматически ослабленных детей, при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лечении воспалений, при ослабленном зрении.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- Зеленый цвет успокаивает, создает хорошее настроение. Поэтому, когда человек утомлен,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они инстинктивно стремится попасть в оптимальную для него геоцветовую среду: к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зеленому лесу, лугу, зеленовато-голубой воде.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5E71">
        <w:rPr>
          <w:rFonts w:ascii="Times New Roman" w:hAnsi="Times New Roman"/>
          <w:b/>
          <w:bCs/>
          <w:sz w:val="24"/>
          <w:szCs w:val="24"/>
        </w:rPr>
        <w:t>МАССАЖ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 xml:space="preserve">Слово массаж происходит от арабского слова </w:t>
      </w: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масс – </w:t>
      </w:r>
      <w:r w:rsidRPr="00F15E71">
        <w:rPr>
          <w:rFonts w:ascii="Times New Roman" w:hAnsi="Times New Roman"/>
          <w:sz w:val="24"/>
          <w:szCs w:val="24"/>
        </w:rPr>
        <w:t>касаться. Благоприятное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воздействие массажа на организм переоценить невозможно. Массаж не требует особого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дорогостоящего оборудования.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Существуют различные виды массажа, использование которых помогает в коррекции с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детьми с ОНР.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5E71">
        <w:rPr>
          <w:rFonts w:ascii="Times New Roman" w:hAnsi="Times New Roman"/>
          <w:b/>
          <w:bCs/>
          <w:sz w:val="24"/>
          <w:szCs w:val="24"/>
        </w:rPr>
        <w:t>Одной из нетрадиционных логопедических технологий является Су –Джок терапия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("Су" – кисть, "Джок" – стопа). В конце XX века мир облетела сенсационная весть.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Профессор сеульского национального университета Пак Чже Ву, 30 лет своей жизни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посвятивший изучению восточной медицины, разработал оригинальный метод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самоисцеления, получивший название «су джок» (в переводе с корейского «су» — кисть, а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«джок» — стопа). С его помощью можно лечить любую часть тела, любой орган, не прибегая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к помощи врача. Главное же заключалось в том, что неправильное применение этого метода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не способно нанести организму человека никакого вреда, оно просто не дает желаемого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результата.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b/>
          <w:bCs/>
          <w:sz w:val="24"/>
          <w:szCs w:val="24"/>
        </w:rPr>
        <w:t xml:space="preserve">В основе метода Су -Джок лежит </w:t>
      </w:r>
      <w:r w:rsidRPr="00F15E71">
        <w:rPr>
          <w:rFonts w:ascii="Times New Roman" w:hAnsi="Times New Roman"/>
          <w:sz w:val="24"/>
          <w:szCs w:val="24"/>
        </w:rPr>
        <w:t>система соответствия, или подобия, кистей и стоп всему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организму в целом. В чем же заключается это подобие?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b/>
          <w:bCs/>
          <w:sz w:val="24"/>
          <w:szCs w:val="24"/>
        </w:rPr>
        <w:t>Тело человека имеет 5 условно отдельных частей</w:t>
      </w:r>
      <w:r w:rsidRPr="00F15E71">
        <w:rPr>
          <w:rFonts w:ascii="Times New Roman" w:hAnsi="Times New Roman"/>
          <w:sz w:val="24"/>
          <w:szCs w:val="24"/>
        </w:rPr>
        <w:t>: голова, две руки и две ноги. И у кисти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руки, и у стопы ноги — по 5 пальцев, которые соответствуют 5 частям тела. Это сходство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наглядно можно представить, рассмотрев собственную кисть. Максимально отставленный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большой палец — это голова, мизинец и указательный пальцы — руки, а средний 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безымянный — ноги. Возвышение ладонной поверхности, расположенное под большим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пальцем, — грудная клетка, остальная ее часть — брюшная полость. Тыльная сторона кисти— спина, а продольная линия, условно делящая кисть пополам, — позвоночник.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b/>
          <w:bCs/>
          <w:sz w:val="24"/>
          <w:szCs w:val="24"/>
        </w:rPr>
        <w:t xml:space="preserve">Особое место в методике Су-Джок отводится </w:t>
      </w:r>
      <w:r w:rsidRPr="00F15E71">
        <w:rPr>
          <w:rFonts w:ascii="Times New Roman" w:hAnsi="Times New Roman"/>
          <w:sz w:val="24"/>
          <w:szCs w:val="24"/>
        </w:rPr>
        <w:t>большому пальцу, на котором «лицо»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находится на ладонной поверхности, а «затылок», соответственно, — на тыльной стороне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руки.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И кисти, и стопы — единственные части человеческого тела, для которых такое структурное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E71">
        <w:rPr>
          <w:rFonts w:ascii="Times New Roman" w:hAnsi="Times New Roman"/>
          <w:sz w:val="24"/>
          <w:szCs w:val="24"/>
        </w:rPr>
        <w:t>подобие характерно. Они являются, по мнению самого автора системы Су-Джок, «пультами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E71">
        <w:rPr>
          <w:rFonts w:ascii="Times New Roman" w:hAnsi="Times New Roman"/>
          <w:sz w:val="24"/>
          <w:szCs w:val="24"/>
        </w:rPr>
        <w:t>дистанционного управления» здоровьем человека. Эти лечебные системы функционируют,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E71">
        <w:rPr>
          <w:rFonts w:ascii="Times New Roman" w:hAnsi="Times New Roman"/>
          <w:sz w:val="24"/>
          <w:szCs w:val="24"/>
        </w:rPr>
        <w:t>как своего рода маленькие клиники, естественным образом излечивающие болезни тела».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E71">
        <w:rPr>
          <w:rFonts w:ascii="Times New Roman" w:hAnsi="Times New Roman"/>
          <w:sz w:val="24"/>
          <w:szCs w:val="24"/>
        </w:rPr>
        <w:t>кистях и стопах в строгом порядке располагаются биологически активные точки,соответствующие всем органам и участкам тела.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5E71">
        <w:rPr>
          <w:rFonts w:ascii="Times New Roman" w:hAnsi="Times New Roman"/>
          <w:b/>
          <w:bCs/>
          <w:sz w:val="24"/>
          <w:szCs w:val="24"/>
        </w:rPr>
        <w:t>Следовательно, актуальность использования массажера Су-джок в логопедической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5E71">
        <w:rPr>
          <w:rFonts w:ascii="Times New Roman" w:hAnsi="Times New Roman"/>
          <w:b/>
          <w:bCs/>
          <w:sz w:val="24"/>
          <w:szCs w:val="24"/>
        </w:rPr>
        <w:t>коррекции у дошкольников с речевыми нарушениями состоит в том, что: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- во-первых, ребенок-дошкольник очень пластичен и легко обучаем, но для детей с речевыми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нарушениями характерна быстрая утомляемость и потеря интереса к обучению.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Использование массажера Су-джок вызывает интерес и помогает решить эту проблему;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- во – вторых, детям нравится массировать пальцы и ладошки, что оказывает благотворное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влияние на мелкую моторику пальцев рук, тем самым, способствуя развитию речи.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Использование Су –Джока в логопедии: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 xml:space="preserve">1. </w:t>
      </w:r>
      <w:r w:rsidRPr="00F15E71">
        <w:rPr>
          <w:rFonts w:ascii="Times New Roman" w:hAnsi="Times New Roman"/>
          <w:b/>
          <w:bCs/>
          <w:sz w:val="24"/>
          <w:szCs w:val="24"/>
        </w:rPr>
        <w:t>Пальчиковая гимнастика в стихах с применением Су-Джок шарика.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Дети любят играть шариком с колючками. Прокатывая его между ладонями, они массируют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мышцы руки. Дети повторяют слова и выполняют действия с шариком в соответствии с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текстом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b/>
          <w:bCs/>
          <w:sz w:val="24"/>
          <w:szCs w:val="24"/>
        </w:rPr>
        <w:t xml:space="preserve">2.Автоматизация поставленных звуков. </w:t>
      </w:r>
      <w:r w:rsidRPr="00F15E71">
        <w:rPr>
          <w:rFonts w:ascii="Times New Roman" w:hAnsi="Times New Roman"/>
          <w:sz w:val="24"/>
          <w:szCs w:val="24"/>
        </w:rPr>
        <w:t>Чтобы процесс массажа не показался детям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скучным, используется стихотворный материал, и одновременно с массажным эффектом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происходит автоматизация поставленного звука в речи.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5E71">
        <w:rPr>
          <w:rFonts w:ascii="Times New Roman" w:hAnsi="Times New Roman"/>
          <w:b/>
          <w:bCs/>
          <w:sz w:val="24"/>
          <w:szCs w:val="24"/>
        </w:rPr>
        <w:t>3.Использование Су–Джок шаров при совершенствовании лексико-грамматических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b/>
          <w:bCs/>
          <w:sz w:val="24"/>
          <w:szCs w:val="24"/>
        </w:rPr>
        <w:t xml:space="preserve">категорий. </w:t>
      </w:r>
      <w:r w:rsidRPr="00F15E71">
        <w:rPr>
          <w:rFonts w:ascii="Times New Roman" w:hAnsi="Times New Roman"/>
          <w:sz w:val="24"/>
          <w:szCs w:val="24"/>
        </w:rPr>
        <w:t>Упражнение «Один-много». Логопед катит «чудо-шарик» по столу ребенку,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называя предмет в единственном числе. Ребенок, поймав ладонью шарик, откатывает его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назад, называя существительные во множественном числе.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Аналогично проводим упражнения «Назови ласково», «Скажи наоборот».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При использовании Су – Джок шаров для развития памяти и внимания дети выполняют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такие инструкции: надень колечко на мизинец правой руки, возьми шарик в правую руку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E71">
        <w:rPr>
          <w:rFonts w:ascii="Times New Roman" w:hAnsi="Times New Roman"/>
          <w:sz w:val="24"/>
          <w:szCs w:val="24"/>
        </w:rPr>
        <w:t>спрячь за спину и т.д.; ребенок закрывает глаза, взрослый надевает колечко на любой его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палец, а тот должен назвать, на какой палец какой руки надето кольцо.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5E71">
        <w:rPr>
          <w:rFonts w:ascii="Times New Roman" w:hAnsi="Times New Roman"/>
          <w:b/>
          <w:bCs/>
          <w:sz w:val="24"/>
          <w:szCs w:val="24"/>
        </w:rPr>
        <w:t>4. При проведении звукового анализа слов используются массажные шарики трех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b/>
          <w:bCs/>
          <w:sz w:val="24"/>
          <w:szCs w:val="24"/>
        </w:rPr>
        <w:t>цветов: красный, синий, зеленый</w:t>
      </w:r>
      <w:r w:rsidRPr="00F15E71">
        <w:rPr>
          <w:rFonts w:ascii="Times New Roman" w:hAnsi="Times New Roman"/>
          <w:sz w:val="24"/>
          <w:szCs w:val="24"/>
        </w:rPr>
        <w:t>. По заданию логопеда ребенок показывает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соответствующий обозначению звука шарик.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5E71">
        <w:rPr>
          <w:rFonts w:ascii="Times New Roman" w:hAnsi="Times New Roman"/>
          <w:b/>
          <w:bCs/>
          <w:sz w:val="24"/>
          <w:szCs w:val="24"/>
        </w:rPr>
        <w:t>5. Использование шариков при совершенствовании навыков употребления предлогов.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На столе коробка, по инструкции логопеда ребенок кладет шарики соответственно: красный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шарик - в коробку; синий – под коробку; зеленый –около коробки; Затем наоборот, ребенок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должен описать действие взрослого.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15E71">
        <w:rPr>
          <w:rFonts w:ascii="Times New Roman" w:hAnsi="Times New Roman"/>
          <w:b/>
          <w:bCs/>
          <w:sz w:val="24"/>
          <w:szCs w:val="24"/>
        </w:rPr>
        <w:t>6. Использование шариков для слогового анализа слов.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Упражнение «Раздели слова на слоги»: Ребенок называет слог и берет по одному шарику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E71">
        <w:rPr>
          <w:rFonts w:ascii="Times New Roman" w:hAnsi="Times New Roman"/>
          <w:sz w:val="24"/>
          <w:szCs w:val="24"/>
        </w:rPr>
        <w:t>коробки, затем считает количество слогов.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Это лишь некоторые примеры использования су–джок массажера в нашей работе.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b/>
          <w:bCs/>
          <w:sz w:val="24"/>
          <w:szCs w:val="24"/>
        </w:rPr>
        <w:t xml:space="preserve">Следовательно, применение Су-джок массажёров </w:t>
      </w:r>
      <w:r w:rsidRPr="00F15E71">
        <w:rPr>
          <w:rFonts w:ascii="Times New Roman" w:hAnsi="Times New Roman"/>
          <w:sz w:val="24"/>
          <w:szCs w:val="24"/>
        </w:rPr>
        <w:t>в логопедической коррекции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способствует созданию функциональной базы для перехода на более высокий уровень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двигательной активности мышц и возможность для оптимальной речевой работы с ребенком,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повышает физическую и умственную работоспособность детей.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b/>
          <w:bCs/>
          <w:sz w:val="24"/>
          <w:szCs w:val="24"/>
        </w:rPr>
        <w:t xml:space="preserve">КИНЕЗИОЛОГИЯ </w:t>
      </w:r>
      <w:r w:rsidRPr="00F15E71">
        <w:rPr>
          <w:rFonts w:ascii="Times New Roman" w:hAnsi="Times New Roman"/>
          <w:sz w:val="24"/>
          <w:szCs w:val="24"/>
        </w:rPr>
        <w:t>– наука о развитии умственных способностей и физического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здоровья через определенные двигательные упражнения. Известно, что старение организма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начинается со старения мозга. Поддерживая мозг в состоянии молодости, мы не позволяем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стариться всему телу.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Американская гимнастика мозга Брейн Джим, направлена на активизацию различных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отделов коры головного мозга (больших полушарий). Мозг человека представляет собой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«содружество» функционально ассиметричных полушарий – левого и правого, каждое из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которых – не зеркальное отображение другого, а необходимое дополнение.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Для того чтобы ТВОРЧЕСКИ осмыслить любую проблему необходимы оба полушария: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левое полушарие, логическое, выделяет в каждой проблеме важнейшие, ключевые моменты,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а правое полушарие, творческое, схватывает ее в целом. Именно правое полушарие,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благодаря своей функции – интуиции, помогает сформулировать идею.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Таблица показывает, насколько важна полноценная работа правого полушария для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становления и развития творческой личности: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Левое полушарие Правое полушарие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Symbol" w:hAnsi="Symbol" w:cs="Symbol"/>
          <w:sz w:val="24"/>
          <w:szCs w:val="24"/>
        </w:rPr>
        <w:t></w:t>
      </w:r>
      <w:r w:rsidRPr="00F15E71">
        <w:rPr>
          <w:rFonts w:ascii="Symbol" w:hAnsi="Symbol" w:cs="Symbol"/>
          <w:sz w:val="24"/>
          <w:szCs w:val="24"/>
        </w:rPr>
        <w:t></w:t>
      </w: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логическое– аналитическое мышление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Symbol" w:hAnsi="Symbol" w:cs="Symbol"/>
          <w:sz w:val="24"/>
          <w:szCs w:val="24"/>
        </w:rPr>
        <w:t></w:t>
      </w:r>
      <w:r w:rsidRPr="00F15E71">
        <w:rPr>
          <w:rFonts w:ascii="Symbol" w:hAnsi="Symbol" w:cs="Symbol"/>
          <w:sz w:val="24"/>
          <w:szCs w:val="24"/>
        </w:rPr>
        <w:t></w:t>
      </w: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анализ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Symbol" w:hAnsi="Symbol" w:cs="Symbol"/>
          <w:sz w:val="24"/>
          <w:szCs w:val="24"/>
        </w:rPr>
        <w:t></w:t>
      </w:r>
      <w:r w:rsidRPr="00F15E71">
        <w:rPr>
          <w:rFonts w:ascii="Symbol" w:hAnsi="Symbol" w:cs="Symbol"/>
          <w:sz w:val="24"/>
          <w:szCs w:val="24"/>
        </w:rPr>
        <w:t></w:t>
      </w: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последовательное мышление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Symbol" w:hAnsi="Symbol" w:cs="Symbol"/>
          <w:sz w:val="24"/>
          <w:szCs w:val="24"/>
        </w:rPr>
        <w:t></w:t>
      </w:r>
      <w:r w:rsidRPr="00F15E71">
        <w:rPr>
          <w:rFonts w:ascii="Symbol" w:hAnsi="Symbol" w:cs="Symbol"/>
          <w:sz w:val="24"/>
          <w:szCs w:val="24"/>
        </w:rPr>
        <w:t></w:t>
      </w: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Индуктивное мышление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Symbol" w:hAnsi="Symbol" w:cs="Symbol"/>
          <w:sz w:val="24"/>
          <w:szCs w:val="24"/>
        </w:rPr>
        <w:t></w:t>
      </w:r>
      <w:r w:rsidRPr="00F15E71">
        <w:rPr>
          <w:rFonts w:ascii="Symbol" w:hAnsi="Symbol" w:cs="Symbol"/>
          <w:sz w:val="24"/>
          <w:szCs w:val="24"/>
        </w:rPr>
        <w:t></w:t>
      </w: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языковые способности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Symbol" w:hAnsi="Symbol" w:cs="Symbol"/>
          <w:sz w:val="24"/>
          <w:szCs w:val="24"/>
        </w:rPr>
        <w:t></w:t>
      </w:r>
      <w:r w:rsidRPr="00F15E71">
        <w:rPr>
          <w:rFonts w:ascii="Symbol" w:hAnsi="Symbol" w:cs="Symbol"/>
          <w:sz w:val="24"/>
          <w:szCs w:val="24"/>
        </w:rPr>
        <w:t></w:t>
      </w: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способности к чтению и письму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Symbol" w:hAnsi="Symbol" w:cs="Symbol"/>
          <w:sz w:val="24"/>
          <w:szCs w:val="24"/>
        </w:rPr>
        <w:t></w:t>
      </w:r>
      <w:r w:rsidRPr="00F15E71">
        <w:rPr>
          <w:rFonts w:ascii="Symbol" w:hAnsi="Symbol" w:cs="Symbol"/>
          <w:sz w:val="24"/>
          <w:szCs w:val="24"/>
        </w:rPr>
        <w:t></w:t>
      </w: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планирует будущее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Symbol" w:hAnsi="Symbol" w:cs="Symbol"/>
          <w:sz w:val="24"/>
          <w:szCs w:val="24"/>
        </w:rPr>
        <w:t></w:t>
      </w:r>
      <w:r w:rsidRPr="00F15E71">
        <w:rPr>
          <w:rFonts w:ascii="Symbol" w:hAnsi="Symbol" w:cs="Symbol"/>
          <w:sz w:val="24"/>
          <w:szCs w:val="24"/>
        </w:rPr>
        <w:t></w:t>
      </w: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музыкальное образование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математические способности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Symbol" w:hAnsi="Symbol" w:cs="Symbol"/>
          <w:sz w:val="24"/>
          <w:szCs w:val="24"/>
        </w:rPr>
        <w:t></w:t>
      </w:r>
      <w:r w:rsidRPr="00F15E71">
        <w:rPr>
          <w:rFonts w:ascii="Symbol" w:hAnsi="Symbol" w:cs="Symbol"/>
          <w:sz w:val="24"/>
          <w:szCs w:val="24"/>
        </w:rPr>
        <w:t></w:t>
      </w: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образное мышление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Symbol" w:hAnsi="Symbol" w:cs="Symbol"/>
          <w:sz w:val="24"/>
          <w:szCs w:val="24"/>
        </w:rPr>
        <w:t></w:t>
      </w:r>
      <w:r w:rsidRPr="00F15E71">
        <w:rPr>
          <w:rFonts w:ascii="Symbol" w:hAnsi="Symbol" w:cs="Symbol"/>
          <w:sz w:val="24"/>
          <w:szCs w:val="24"/>
        </w:rPr>
        <w:t></w:t>
      </w: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пространственная ориентация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Symbol" w:hAnsi="Symbol" w:cs="Symbol"/>
          <w:sz w:val="24"/>
          <w:szCs w:val="24"/>
        </w:rPr>
        <w:t></w:t>
      </w:r>
      <w:r w:rsidRPr="00F15E71">
        <w:rPr>
          <w:rFonts w:ascii="Symbol" w:hAnsi="Symbol" w:cs="Symbol"/>
          <w:sz w:val="24"/>
          <w:szCs w:val="24"/>
        </w:rPr>
        <w:t></w:t>
      </w: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интуиция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Symbol" w:hAnsi="Symbol" w:cs="Symbol"/>
          <w:sz w:val="24"/>
          <w:szCs w:val="24"/>
        </w:rPr>
        <w:t></w:t>
      </w:r>
      <w:r w:rsidRPr="00F15E71">
        <w:rPr>
          <w:rFonts w:ascii="Symbol" w:hAnsi="Symbol" w:cs="Symbol"/>
          <w:sz w:val="24"/>
          <w:szCs w:val="24"/>
        </w:rPr>
        <w:t></w:t>
      </w: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Дедуктивное мышление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Symbol" w:hAnsi="Symbol" w:cs="Symbol"/>
          <w:sz w:val="24"/>
          <w:szCs w:val="24"/>
        </w:rPr>
        <w:t></w:t>
      </w:r>
      <w:r w:rsidRPr="00F15E71">
        <w:rPr>
          <w:rFonts w:ascii="Symbol" w:hAnsi="Symbol" w:cs="Symbol"/>
          <w:sz w:val="24"/>
          <w:szCs w:val="24"/>
        </w:rPr>
        <w:t></w:t>
      </w: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чувство юмора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Symbol" w:hAnsi="Symbol" w:cs="Symbol"/>
          <w:sz w:val="24"/>
          <w:szCs w:val="24"/>
        </w:rPr>
        <w:t></w:t>
      </w:r>
      <w:r w:rsidRPr="00F15E71">
        <w:rPr>
          <w:rFonts w:ascii="Symbol" w:hAnsi="Symbol" w:cs="Symbol"/>
          <w:sz w:val="24"/>
          <w:szCs w:val="24"/>
        </w:rPr>
        <w:t></w:t>
      </w: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ориентируется в настоящем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15E71">
        <w:rPr>
          <w:rFonts w:ascii="Symbol" w:hAnsi="Symbol" w:cs="Symbol"/>
          <w:sz w:val="24"/>
          <w:szCs w:val="24"/>
        </w:rPr>
        <w:t></w:t>
      </w:r>
      <w:r w:rsidRPr="00F15E71">
        <w:rPr>
          <w:rFonts w:ascii="Symbol" w:hAnsi="Symbol" w:cs="Symbol"/>
          <w:sz w:val="24"/>
          <w:szCs w:val="24"/>
        </w:rPr>
        <w:t></w:t>
      </w: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>воображение, фантазии и мечты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15E71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художественное </w:t>
      </w:r>
      <w:r w:rsidRPr="00F15E71">
        <w:rPr>
          <w:rFonts w:ascii="Times New Roman" w:hAnsi="Times New Roman"/>
          <w:i/>
          <w:iCs/>
          <w:sz w:val="24"/>
          <w:szCs w:val="24"/>
        </w:rPr>
        <w:t>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</w:t>
      </w:r>
      <w:r w:rsidRPr="00F15E71">
        <w:rPr>
          <w:rFonts w:ascii="Times New Roman" w:hAnsi="Times New Roman"/>
          <w:sz w:val="24"/>
          <w:szCs w:val="24"/>
        </w:rPr>
        <w:t>_обеспечить эффективное взаимодействие полушарий и развить их способности, на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занятиях можно использовать комплекс специальных «кинезиологических упражнений»,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которые могут быть использованы для успешного развития и обучения, как ребенка, так 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взрослого. Движения гимнастики Брейн Джим дают возможность детям задействовать те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части головного мозга, которые раньше были совершенно недоступны.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Все упражнения гимнастики для мозга составляют четыре блока: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БЛОК № 1. Движения средней линии 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Упражнения средней линии – это упражнения, которые помогут гармоничнее, эффективнее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использовать оба полушария головного мозга одновременно.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БЛОК № 2. Упражнения на растяжение.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Упражнения на растяжения помогают телу принять такое положение, при котором оно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стремиться вперед. Когда ребенок не может выразить то, что знает, упражнения на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растяжение «оживляют его и вновь включают в работу.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БЛОК № 3. Энергетические упражнения.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Энергетические упражнения заставляют нейроны работать более эффективно.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БЛОК № 4. Упражнения, трансформирующие отрицательные эмоции в положительные.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 зависимости от того, какие точки активизировать, упражнения приносят успокаивающий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или ободряющий эффект. Они полезны, когда ребенок находится в состоянии волнения,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нервного возбуждения или в негативном настроении.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Сочетая упражнения различных блоков, можно формировать гимнастические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комплексы, в зависимости от поставленных целей: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улучшение мыслительной деятельности;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улучшение навыков чтения;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улучшение навыков письма;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развитие учебных навыков;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формирование внутреннего равновесия;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поддержание личной экологии.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Включение гимнастики для мозга в повседневную жизнь детей требует от взрослого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создания специальной системы введения упражнений.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Этапы введения гимнастики Брейн Джим: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1-й этап – вводный. Этот этап протекает на протяжении двух недель, когда проходит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адаптация детей. На данном этапе включается одно упражнение – «Стакан воды». Это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базовое упражнение, которое проводится перед занятием, не требует специальных навыков,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ему просто предлагается выпить воды. При кажущейся простоте это упражнение достаточно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эффективно. Вода позволяет быстро обогатить мозг кислородом. Ребенок получает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установку: выпил воды – настроился на занятие со взрослым. К моменту начала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коррекционно – развивающей работы ребенок уже имеет сформированный условный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рефлекс настройки на учебную деятельность.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2-й этап. Особенностью этого этапа является включение 2-3 упражнений в организационный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момент занятия. Взрослый предлагает наиболее простой способ выполнения упражнений.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Эти упражнения выполняются ежедневно, пока техника выполнения не будет усвоена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каждым ребенком. Время прохождения этапа – до 2 месяцев.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Включая гимнастику Брейн Джим в систему коррекционной работы, важно адаптировать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E71">
        <w:rPr>
          <w:rFonts w:ascii="Times New Roman" w:hAnsi="Times New Roman"/>
          <w:sz w:val="24"/>
          <w:szCs w:val="24"/>
        </w:rPr>
        <w:t>под лексический материал изучаемой темы, а именно придать каждому движению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смысловую наполняемость.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3-й этап. Как только все дети усвоят элементарный вариант выполнения базовых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упражнений, взрослый подводит их к третьему этапу. Это этап перехода от простых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движений к сложным. Кроме того, происходит и количественное изменение: взрослый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доводит число выполняемых упражнений от 2-3 до 5-6. Длится третий этап на протяжении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всего коррекционного процесса.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4-й этап. На этом этапе проходит интеграция упражнений гимнастики в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самостоятельную деятельность дошкольников. Усвоив какой-либо элемент гимнастики,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отработав его до автоматизма, ребенок непроизвольно начинает использовать его в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повседневной жизни. Так, привыкнув под руководством педагога надавливать на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«позитивные точки» в моменты волнения на занятии, ребенок переносит эти действия на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схожие ситуации вне занятия.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Отмечено, что дети, которые выполняют гимнастику в течение года, переносят в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самостоятельную деятельность такие несложные правила: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Symbol" w:hAnsi="Symbol" w:cs="Symbol"/>
          <w:sz w:val="24"/>
          <w:szCs w:val="24"/>
        </w:rPr>
        <w:t></w:t>
      </w:r>
      <w:r w:rsidRPr="00F15E71">
        <w:rPr>
          <w:rFonts w:ascii="Symbol" w:hAnsi="Symbol" w:cs="Symbol"/>
          <w:sz w:val="24"/>
          <w:szCs w:val="24"/>
        </w:rPr>
        <w:t></w:t>
      </w:r>
      <w:r w:rsidRPr="00F15E71">
        <w:rPr>
          <w:rFonts w:ascii="Times New Roman" w:hAnsi="Times New Roman"/>
          <w:sz w:val="24"/>
          <w:szCs w:val="24"/>
        </w:rPr>
        <w:t>чтобы что-то вспомнить, нужно потереть лоб или поднять глаза наверх;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Symbol" w:hAnsi="Symbol" w:cs="Symbol"/>
          <w:sz w:val="24"/>
          <w:szCs w:val="24"/>
        </w:rPr>
        <w:t></w:t>
      </w:r>
      <w:r w:rsidRPr="00F15E71">
        <w:rPr>
          <w:rFonts w:ascii="Symbol" w:hAnsi="Symbol" w:cs="Symbol"/>
          <w:sz w:val="24"/>
          <w:szCs w:val="24"/>
        </w:rPr>
        <w:t></w:t>
      </w:r>
      <w:r w:rsidRPr="00F15E71">
        <w:rPr>
          <w:rFonts w:ascii="Times New Roman" w:hAnsi="Times New Roman"/>
          <w:sz w:val="24"/>
          <w:szCs w:val="24"/>
        </w:rPr>
        <w:t>чтобы глаза отдохнули от чтения, рисования, нужно нарисовать в воздухе «ленивую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восьмерку»;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Symbol" w:hAnsi="Symbol" w:cs="Symbol"/>
          <w:sz w:val="24"/>
          <w:szCs w:val="24"/>
        </w:rPr>
        <w:t></w:t>
      </w:r>
      <w:r w:rsidRPr="00F15E71">
        <w:rPr>
          <w:rFonts w:ascii="Symbol" w:hAnsi="Symbol" w:cs="Symbol"/>
          <w:sz w:val="24"/>
          <w:szCs w:val="24"/>
        </w:rPr>
        <w:t></w:t>
      </w:r>
      <w:r w:rsidRPr="00F15E71">
        <w:rPr>
          <w:rFonts w:ascii="Times New Roman" w:hAnsi="Times New Roman"/>
          <w:sz w:val="24"/>
          <w:szCs w:val="24"/>
        </w:rPr>
        <w:t>если у тебя плохое настроение, нужно соединить кончики пальцев, закрыть глаза и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глубоко подышать.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Время перехода на четвертый этап индивидуально для каждого ребенка и зависит от его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особенностей. Роль взрослого на этом этапе минимальна: это могут быть советы («Присядь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E71">
        <w:rPr>
          <w:rFonts w:ascii="Times New Roman" w:hAnsi="Times New Roman"/>
          <w:sz w:val="24"/>
          <w:szCs w:val="24"/>
        </w:rPr>
        <w:t>глубоко подыши» - если ребенок, например, рассержен) или демонстрация-подсказка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действий (ребенок пытается что-то вспомнить, взрослый, ожидая его ответа, потирает свой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E71">
        <w:rPr>
          <w:rFonts w:ascii="Times New Roman" w:hAnsi="Times New Roman"/>
          <w:sz w:val="24"/>
          <w:szCs w:val="24"/>
        </w:rPr>
        <w:t>лоб). Систематическое выполнение специально подобранных упражнений поможет</w:t>
      </w:r>
    </w:p>
    <w:p w:rsidR="00943586" w:rsidRPr="00F15E71" w:rsidRDefault="00943586" w:rsidP="00F1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5E71">
        <w:rPr>
          <w:rFonts w:ascii="Times New Roman" w:hAnsi="Times New Roman"/>
          <w:sz w:val="24"/>
          <w:szCs w:val="24"/>
        </w:rPr>
        <w:t>преодолеть трудности в обучении и усвоении нового материала, улучшить память, увеличить</w:t>
      </w:r>
    </w:p>
    <w:p w:rsidR="00943586" w:rsidRDefault="00943586" w:rsidP="00F15E71">
      <w:r w:rsidRPr="00F15E71">
        <w:rPr>
          <w:rFonts w:ascii="Times New Roman" w:hAnsi="Times New Roman"/>
          <w:sz w:val="24"/>
          <w:szCs w:val="24"/>
        </w:rPr>
        <w:t>быстроту реакции, развить творческое воображение, смекалку и находчивост</w:t>
      </w:r>
      <w:r>
        <w:rPr>
          <w:rFonts w:ascii="Times New Roman" w:hAnsi="Times New Roman"/>
          <w:sz w:val="24"/>
          <w:szCs w:val="24"/>
        </w:rPr>
        <w:t>ь.</w:t>
      </w:r>
    </w:p>
    <w:sectPr w:rsidR="00943586" w:rsidSect="0014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E71"/>
    <w:rsid w:val="000B3961"/>
    <w:rsid w:val="000C21FD"/>
    <w:rsid w:val="001447CC"/>
    <w:rsid w:val="00191B04"/>
    <w:rsid w:val="0019280B"/>
    <w:rsid w:val="00375ABE"/>
    <w:rsid w:val="0045604E"/>
    <w:rsid w:val="005827C8"/>
    <w:rsid w:val="00943586"/>
    <w:rsid w:val="009D6BC5"/>
    <w:rsid w:val="00C07E65"/>
    <w:rsid w:val="00DD492D"/>
    <w:rsid w:val="00E42F10"/>
    <w:rsid w:val="00F15E71"/>
    <w:rsid w:val="00FB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15</Pages>
  <Words>6393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нетрадиционных методов коррекции при работе с детьми, имеющими нарушения речевого развития</dc:title>
  <dc:subject/>
  <dc:creator>Валентина</dc:creator>
  <cp:keywords/>
  <dc:description/>
  <cp:lastModifiedBy>Ant</cp:lastModifiedBy>
  <cp:revision>3</cp:revision>
  <dcterms:created xsi:type="dcterms:W3CDTF">2021-08-21T08:15:00Z</dcterms:created>
  <dcterms:modified xsi:type="dcterms:W3CDTF">2021-08-21T08:16:00Z</dcterms:modified>
</cp:coreProperties>
</file>