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4A" w:rsidRPr="00FC4E4A" w:rsidRDefault="00FC4E4A" w:rsidP="00FC4E4A">
      <w:pPr>
        <w:spacing w:after="0" w:line="360" w:lineRule="auto"/>
        <w:ind w:firstLine="709"/>
        <w:rPr>
          <w:rFonts w:ascii="Georgia" w:hAnsi="Georgia" w:cs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EDC57" wp14:editId="24A7BC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4E4A" w:rsidRPr="00FC4E4A" w:rsidRDefault="00FC4E4A" w:rsidP="00FC4E4A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C4E4A">
                              <w:rPr>
                                <w:rFonts w:ascii="Georgia" w:hAnsi="Georgia" w:cs="Times New Roman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Как избежать конфликтов в семье?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EDC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RvDfrLICAAA2BQAADgAAAAAAAAAA&#10;AAAAAAAuAgAAZHJzL2Uyb0RvYy54bWxQSwECLQAUAAYACAAAACEAS4kmzdYAAAAFAQAADwAAAAAA&#10;AAAAAAAAAAAMBQAAZHJzL2Rvd25yZXYueG1sUEsFBgAAAAAEAAQA8wAAAA8GAAAAAA==&#10;" filled="f" stroked="f">
                <v:fill o:detectmouseclick="t"/>
                <v:textbox style="mso-fit-shape-to-text:t">
                  <w:txbxContent>
                    <w:p w:rsidR="00FC4E4A" w:rsidRPr="00FC4E4A" w:rsidRDefault="00FC4E4A" w:rsidP="00FC4E4A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="Georgia" w:hAnsi="Georgia" w:cs="Times New Roman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C4E4A">
                        <w:rPr>
                          <w:rFonts w:ascii="Georgia" w:hAnsi="Georgia" w:cs="Times New Roman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Как избежать конфликтов в семье?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29A7" w:rsidRPr="00FA7146" w:rsidRDefault="00DE29A7" w:rsidP="00FC4E4A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Кого не волнует проблема конфликтов в семье? Даже самая дружная семья зачастую не может избежать конфликтов – близкие люди ссорятся друг с другом, причем часто из-за таких мелочей, что потом и вспоминать стыдно.</w:t>
      </w:r>
      <w:r w:rsidR="00576B95" w:rsidRPr="00FA7146">
        <w:rPr>
          <w:rFonts w:ascii="Georgia" w:hAnsi="Georgia" w:cs="Times New Roman"/>
          <w:sz w:val="28"/>
          <w:szCs w:val="28"/>
        </w:rPr>
        <w:t xml:space="preserve"> </w:t>
      </w:r>
      <w:r w:rsidRPr="00FA7146">
        <w:rPr>
          <w:rFonts w:ascii="Georgia" w:hAnsi="Georgia" w:cs="Times New Roman"/>
          <w:sz w:val="28"/>
          <w:szCs w:val="28"/>
        </w:rPr>
        <w:t>И все равно ссоры происходят снова.</w:t>
      </w:r>
    </w:p>
    <w:p w:rsidR="00DE29A7" w:rsidRPr="00FA7146" w:rsidRDefault="00576B95" w:rsidP="00FC4E4A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 xml:space="preserve">- </w:t>
      </w:r>
      <w:r w:rsidR="00DE29A7" w:rsidRPr="00FA7146">
        <w:rPr>
          <w:rFonts w:ascii="Georgia" w:hAnsi="Georgia" w:cs="Times New Roman"/>
          <w:sz w:val="28"/>
          <w:szCs w:val="28"/>
        </w:rPr>
        <w:t>Можно ли вообще избежать конфликтов?</w:t>
      </w:r>
    </w:p>
    <w:p w:rsidR="00DE29A7" w:rsidRPr="00FA7146" w:rsidRDefault="00576B95" w:rsidP="00FC4E4A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 xml:space="preserve">- </w:t>
      </w:r>
      <w:r w:rsidR="00DE29A7" w:rsidRPr="00FA7146">
        <w:rPr>
          <w:rFonts w:ascii="Georgia" w:hAnsi="Georgia" w:cs="Times New Roman"/>
          <w:sz w:val="28"/>
          <w:szCs w:val="28"/>
        </w:rPr>
        <w:t>Можно, если грамотно строить общение!</w:t>
      </w:r>
    </w:p>
    <w:p w:rsidR="001511EC" w:rsidRPr="000718A8" w:rsidRDefault="001511EC" w:rsidP="00FC4E4A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 xml:space="preserve">Итак, </w:t>
      </w:r>
      <w:r w:rsidRPr="00FA7146">
        <w:rPr>
          <w:rFonts w:ascii="Georgia" w:hAnsi="Georgia" w:cs="Times New Roman"/>
          <w:b/>
          <w:i/>
          <w:color w:val="FF0000"/>
          <w:sz w:val="28"/>
          <w:szCs w:val="28"/>
        </w:rPr>
        <w:t>фразы, запрещенные к употреблению в семье:</w:t>
      </w:r>
      <w:r w:rsidR="000718A8" w:rsidRPr="000718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509B" w:rsidRPr="00FA7146" w:rsidRDefault="000718A8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FD22AA" wp14:editId="5027D8C1">
            <wp:simplePos x="0" y="0"/>
            <wp:positionH relativeFrom="column">
              <wp:posOffset>3082290</wp:posOffset>
            </wp:positionH>
            <wp:positionV relativeFrom="paragraph">
              <wp:posOffset>38735</wp:posOffset>
            </wp:positionV>
            <wp:extent cx="3175000" cy="2381250"/>
            <wp:effectExtent l="0" t="0" r="6350" b="0"/>
            <wp:wrapTight wrapText="bothSides">
              <wp:wrapPolygon edited="0">
                <wp:start x="518" y="0"/>
                <wp:lineTo x="0" y="346"/>
                <wp:lineTo x="0" y="21254"/>
                <wp:lineTo x="518" y="21427"/>
                <wp:lineTo x="20995" y="21427"/>
                <wp:lineTo x="21514" y="21254"/>
                <wp:lineTo x="21514" y="346"/>
                <wp:lineTo x="20995" y="0"/>
                <wp:lineTo x="518" y="0"/>
              </wp:wrapPolygon>
            </wp:wrapTight>
            <wp:docPr id="1" name="Рисунок 1" descr="C:\Users\User\Downloads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9B" w:rsidRPr="00FA7146">
        <w:rPr>
          <w:rFonts w:ascii="Georgia" w:hAnsi="Georgia" w:cs="Times New Roman"/>
          <w:sz w:val="28"/>
          <w:szCs w:val="28"/>
        </w:rPr>
        <w:t>Я тысячу раз тебе говорила, что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Сколько раз тебе надо повторять, что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О чем ты только думаешь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Неужели тебе трудно запомнить, что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Неужели ты не видишь, что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Неужели непонятно, что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стал таким (грубым, невнимательным и т.д.)…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Все люди …, а ты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такой же, как твои родители (отец, мать), тоже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Что ты ко мне пристала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Правильно говорила мне мать (отец), что ты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Вместо того, чтобы …, ты бы лучше…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должен быть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муж (отец), ты должен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А, значит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А ты вспомни, как ты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Ну что ты за человек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Отстань от меня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как всегда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никогда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А почему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можешь хоть раз (помолчать, вовремя прийти и т.д.)…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А я говорю (говорил), что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А я говорю – нет (да) …</w:t>
      </w:r>
    </w:p>
    <w:p w:rsidR="0065509B" w:rsidRPr="00FA7146" w:rsidRDefault="0065509B" w:rsidP="000718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lastRenderedPageBreak/>
        <w:t>Терпеть не могу, когда ты …</w:t>
      </w:r>
    </w:p>
    <w:p w:rsidR="00B04FD5" w:rsidRDefault="00B04FD5" w:rsidP="00576B95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510A2D" w:rsidRPr="00FA7146" w:rsidRDefault="00510A2D" w:rsidP="00576B95">
      <w:pPr>
        <w:spacing w:after="0" w:line="360" w:lineRule="auto"/>
        <w:ind w:firstLine="709"/>
        <w:jc w:val="both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Кстати, в семейной жизни есть два периода в течение дня, когда происходят почти все ссоры и конфликты:</w:t>
      </w:r>
      <w:r w:rsidR="00576B95" w:rsidRPr="00FA7146">
        <w:rPr>
          <w:rFonts w:ascii="Georgia" w:hAnsi="Georgia" w:cs="Times New Roman"/>
          <w:sz w:val="28"/>
          <w:szCs w:val="28"/>
        </w:rPr>
        <w:t xml:space="preserve"> </w:t>
      </w:r>
      <w:r w:rsidRPr="00FA7146">
        <w:rPr>
          <w:rFonts w:ascii="Georgia" w:hAnsi="Georgia" w:cs="Times New Roman"/>
          <w:b/>
          <w:i/>
          <w:color w:val="FF0000"/>
          <w:sz w:val="28"/>
          <w:szCs w:val="28"/>
        </w:rPr>
        <w:t>это полчаса до ухода на работу и полчаса после возвращения с работы.</w:t>
      </w:r>
    </w:p>
    <w:p w:rsidR="00510A2D" w:rsidRPr="00FA7146" w:rsidRDefault="00510A2D" w:rsidP="00576B95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Именно в этот период могут особенно помочь рекомендуемые выражения.</w:t>
      </w:r>
    </w:p>
    <w:p w:rsidR="00510A2D" w:rsidRPr="00FA7146" w:rsidRDefault="00510A2D" w:rsidP="00576B95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Итак, внимательно прочитайте их и запомните!</w:t>
      </w:r>
    </w:p>
    <w:p w:rsidR="00563B69" w:rsidRPr="00FC4E4A" w:rsidRDefault="00563B69" w:rsidP="00FC4E4A">
      <w:pPr>
        <w:spacing w:after="0" w:line="360" w:lineRule="auto"/>
        <w:ind w:firstLine="709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FA7146">
        <w:rPr>
          <w:rFonts w:ascii="Georgia" w:hAnsi="Georgia" w:cs="Times New Roman"/>
          <w:b/>
          <w:i/>
          <w:color w:val="FF0000"/>
          <w:sz w:val="28"/>
          <w:szCs w:val="28"/>
        </w:rPr>
        <w:t>Выражения, рекомендуемые в семейном общении: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у меня самый умный…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у меня сам</w:t>
      </w:r>
      <w:bookmarkStart w:id="0" w:name="_GoBack"/>
      <w:bookmarkEnd w:id="0"/>
      <w:r w:rsidRPr="00FA7146">
        <w:rPr>
          <w:rFonts w:ascii="Georgia" w:hAnsi="Georgia" w:cs="Times New Roman"/>
          <w:sz w:val="28"/>
          <w:szCs w:val="28"/>
        </w:rPr>
        <w:t>ая красивая….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Мне с тобой так  легко….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Мне с тобой так спокойно….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Я никому не доверяю, как тебе...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У меня нет никого ближе, чем ты…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меня всегда понимаешь….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у меня молодец…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Посоветуй мне, ведь ты так   хорошо разбираешься в</w:t>
      </w:r>
      <w:proofErr w:type="gramStart"/>
      <w:r w:rsidRPr="00FA7146">
        <w:rPr>
          <w:rFonts w:ascii="Georgia" w:hAnsi="Georgia" w:cs="Times New Roman"/>
          <w:sz w:val="28"/>
          <w:szCs w:val="28"/>
        </w:rPr>
        <w:t xml:space="preserve"> ….</w:t>
      </w:r>
      <w:proofErr w:type="gramEnd"/>
      <w:r w:rsidRPr="00FA7146">
        <w:rPr>
          <w:rFonts w:ascii="Georgia" w:hAnsi="Georgia" w:cs="Times New Roman"/>
          <w:sz w:val="28"/>
          <w:szCs w:val="28"/>
        </w:rPr>
        <w:t>.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 xml:space="preserve">Я бы </w:t>
      </w:r>
      <w:proofErr w:type="gramStart"/>
      <w:r w:rsidRPr="00FA7146">
        <w:rPr>
          <w:rFonts w:ascii="Georgia" w:hAnsi="Georgia" w:cs="Times New Roman"/>
          <w:sz w:val="28"/>
          <w:szCs w:val="28"/>
        </w:rPr>
        <w:t>никогда  не</w:t>
      </w:r>
      <w:proofErr w:type="gramEnd"/>
      <w:r w:rsidRPr="00FA7146">
        <w:rPr>
          <w:rFonts w:ascii="Georgia" w:hAnsi="Georgia" w:cs="Times New Roman"/>
          <w:sz w:val="28"/>
          <w:szCs w:val="28"/>
        </w:rPr>
        <w:t xml:space="preserve"> смог  сделать это так хорошо ,  как  ты….</w:t>
      </w:r>
    </w:p>
    <w:p w:rsidR="0057356C" w:rsidRPr="00FA7146" w:rsidRDefault="0057356C" w:rsidP="005735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Как я тебе  благодарна….</w:t>
      </w:r>
    </w:p>
    <w:p w:rsidR="0065509B" w:rsidRPr="00FC4E4A" w:rsidRDefault="0057356C" w:rsidP="00FC4E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FA7146">
        <w:rPr>
          <w:rFonts w:ascii="Georgia" w:hAnsi="Georgia" w:cs="Times New Roman"/>
          <w:sz w:val="28"/>
          <w:szCs w:val="28"/>
        </w:rPr>
        <w:t>Ты моё самое   дорогое   сокровище…</w:t>
      </w:r>
    </w:p>
    <w:p w:rsidR="00663B2A" w:rsidRPr="00FA7146" w:rsidRDefault="000718A8" w:rsidP="000718A8">
      <w:pPr>
        <w:spacing w:after="0" w:line="360" w:lineRule="auto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6C2195" wp14:editId="30513FE0">
            <wp:simplePos x="0" y="0"/>
            <wp:positionH relativeFrom="column">
              <wp:posOffset>-384810</wp:posOffset>
            </wp:positionH>
            <wp:positionV relativeFrom="paragraph">
              <wp:posOffset>12065</wp:posOffset>
            </wp:positionV>
            <wp:extent cx="3232150" cy="2200275"/>
            <wp:effectExtent l="0" t="0" r="6350" b="9525"/>
            <wp:wrapTight wrapText="bothSides">
              <wp:wrapPolygon edited="0">
                <wp:start x="509" y="0"/>
                <wp:lineTo x="0" y="374"/>
                <wp:lineTo x="0" y="21132"/>
                <wp:lineTo x="382" y="21506"/>
                <wp:lineTo x="509" y="21506"/>
                <wp:lineTo x="21006" y="21506"/>
                <wp:lineTo x="21133" y="21506"/>
                <wp:lineTo x="21515" y="21132"/>
                <wp:lineTo x="21515" y="374"/>
                <wp:lineTo x="21006" y="0"/>
                <wp:lineTo x="509" y="0"/>
              </wp:wrapPolygon>
            </wp:wrapTight>
            <wp:docPr id="2" name="Рисунок 2" descr="C:\Users\User\Downloads\wpid-cpN31L3a6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pid-cpN31L3a60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B2A" w:rsidRPr="00FA7146">
        <w:rPr>
          <w:rFonts w:ascii="Georgia" w:hAnsi="Georgia" w:cs="Times New Roman"/>
          <w:b/>
          <w:i/>
          <w:color w:val="FF0000"/>
          <w:sz w:val="28"/>
          <w:szCs w:val="28"/>
          <w:u w:val="single"/>
        </w:rPr>
        <w:t>Начните пользоваться ими прямо сейчас,</w:t>
      </w:r>
      <w:r w:rsidR="00663B2A" w:rsidRPr="00FA7146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</w:t>
      </w:r>
    </w:p>
    <w:p w:rsidR="00663B2A" w:rsidRPr="00FA7146" w:rsidRDefault="00663B2A" w:rsidP="000718A8">
      <w:pPr>
        <w:spacing w:after="0" w:line="360" w:lineRule="auto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FA7146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и Вы увидите, </w:t>
      </w:r>
    </w:p>
    <w:p w:rsidR="00663B2A" w:rsidRPr="00FA7146" w:rsidRDefault="00663B2A" w:rsidP="000718A8">
      <w:pPr>
        <w:spacing w:after="0" w:line="360" w:lineRule="auto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FA7146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насколько спокойнее станет вам общаться друг с другом, </w:t>
      </w:r>
    </w:p>
    <w:p w:rsidR="0065509B" w:rsidRDefault="00663B2A" w:rsidP="000718A8">
      <w:pPr>
        <w:spacing w:after="0" w:line="360" w:lineRule="auto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FA7146">
        <w:rPr>
          <w:rFonts w:ascii="Georgia" w:hAnsi="Georgia" w:cs="Times New Roman"/>
          <w:b/>
          <w:i/>
          <w:color w:val="FF0000"/>
          <w:sz w:val="28"/>
          <w:szCs w:val="28"/>
        </w:rPr>
        <w:t>насколько спокойнее и счастливее станут Ваши дети!</w:t>
      </w:r>
    </w:p>
    <w:p w:rsidR="00FC4E4A" w:rsidRPr="00FC4E4A" w:rsidRDefault="00FC4E4A" w:rsidP="00FC4E4A">
      <w:pPr>
        <w:tabs>
          <w:tab w:val="left" w:pos="1620"/>
        </w:tabs>
        <w:rPr>
          <w:rFonts w:ascii="Georgia" w:hAnsi="Georgia" w:cs="Times New Roman"/>
          <w:sz w:val="28"/>
          <w:szCs w:val="28"/>
          <w:lang w:val="en-US"/>
        </w:rPr>
      </w:pP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  <w:lang w:val="en-US"/>
        </w:rPr>
        <w:t>(</w:t>
      </w:r>
      <w:r>
        <w:rPr>
          <w:rFonts w:ascii="Georgia" w:hAnsi="Georgia" w:cs="Times New Roman"/>
          <w:sz w:val="28"/>
          <w:szCs w:val="28"/>
        </w:rPr>
        <w:t xml:space="preserve">Источник: </w:t>
      </w:r>
      <w:r>
        <w:rPr>
          <w:rFonts w:ascii="Georgia" w:hAnsi="Georgia" w:cs="Times New Roman"/>
          <w:sz w:val="28"/>
          <w:szCs w:val="28"/>
          <w:lang w:val="en-US"/>
        </w:rPr>
        <w:t>http://nsportal.ru)</w:t>
      </w:r>
    </w:p>
    <w:sectPr w:rsidR="00FC4E4A" w:rsidRPr="00FC4E4A" w:rsidSect="00FC4E4A">
      <w:pgSz w:w="11906" w:h="16838"/>
      <w:pgMar w:top="1134" w:right="850" w:bottom="1134" w:left="1701" w:header="708" w:footer="708" w:gutter="0"/>
      <w:pgBorders w:offsetFrom="page">
        <w:top w:val="bats" w:sz="20" w:space="24" w:color="7030A0"/>
        <w:left w:val="bats" w:sz="20" w:space="24" w:color="7030A0"/>
        <w:bottom w:val="bats" w:sz="20" w:space="24" w:color="7030A0"/>
        <w:right w:val="bat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02158"/>
    <w:multiLevelType w:val="hybridMultilevel"/>
    <w:tmpl w:val="A8E28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DA53AC"/>
    <w:multiLevelType w:val="hybridMultilevel"/>
    <w:tmpl w:val="61E4E6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B4"/>
    <w:rsid w:val="000718A8"/>
    <w:rsid w:val="001511EC"/>
    <w:rsid w:val="00224BDD"/>
    <w:rsid w:val="00510A2D"/>
    <w:rsid w:val="00563B69"/>
    <w:rsid w:val="0057356C"/>
    <w:rsid w:val="00576B95"/>
    <w:rsid w:val="0065509B"/>
    <w:rsid w:val="00663B2A"/>
    <w:rsid w:val="0067619E"/>
    <w:rsid w:val="00AA12B4"/>
    <w:rsid w:val="00B04FD5"/>
    <w:rsid w:val="00B77D13"/>
    <w:rsid w:val="00DE29A7"/>
    <w:rsid w:val="00FA7146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4E6"/>
  <w15:docId w15:val="{A6589E3F-EBF1-4E2A-AA62-F47D7839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14</cp:revision>
  <dcterms:created xsi:type="dcterms:W3CDTF">2017-02-19T15:29:00Z</dcterms:created>
  <dcterms:modified xsi:type="dcterms:W3CDTF">2019-06-26T23:10:00Z</dcterms:modified>
</cp:coreProperties>
</file>