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356" w:rsidRDefault="002D3ACD" w:rsidP="00C4035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40356">
        <w:rPr>
          <w:rFonts w:ascii="Times New Roman" w:hAnsi="Times New Roman" w:cs="Times New Roman"/>
          <w:sz w:val="28"/>
          <w:szCs w:val="28"/>
        </w:rPr>
        <w:t>Министерство образования и науки Республики Саха (Якутия)</w:t>
      </w:r>
    </w:p>
    <w:p w:rsidR="00C40356" w:rsidRDefault="00C40356" w:rsidP="00C4035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ГАПОУ РС(Я) «Намский педагогический колледж им. И.Е.Винокурова»</w:t>
      </w:r>
    </w:p>
    <w:p w:rsidR="00C40356" w:rsidRDefault="00C40356" w:rsidP="00C40356">
      <w:pPr>
        <w:spacing w:after="0" w:line="360" w:lineRule="auto"/>
        <w:jc w:val="center"/>
        <w:rPr>
          <w:rFonts w:ascii="Times New Roman" w:hAnsi="Times New Roman" w:cs="Times New Roman"/>
          <w:sz w:val="28"/>
          <w:szCs w:val="28"/>
        </w:rPr>
      </w:pPr>
    </w:p>
    <w:p w:rsidR="00C40356" w:rsidRDefault="00C40356" w:rsidP="00C40356">
      <w:pPr>
        <w:spacing w:after="0" w:line="360" w:lineRule="auto"/>
        <w:jc w:val="center"/>
        <w:rPr>
          <w:rFonts w:ascii="Times New Roman" w:hAnsi="Times New Roman" w:cs="Times New Roman"/>
          <w:sz w:val="28"/>
          <w:szCs w:val="28"/>
        </w:rPr>
      </w:pPr>
    </w:p>
    <w:p w:rsidR="00C40356" w:rsidRDefault="00C40356" w:rsidP="00C40356">
      <w:pPr>
        <w:spacing w:after="0" w:line="360" w:lineRule="auto"/>
        <w:jc w:val="center"/>
        <w:rPr>
          <w:rFonts w:ascii="Times New Roman" w:hAnsi="Times New Roman" w:cs="Times New Roman"/>
          <w:sz w:val="28"/>
          <w:szCs w:val="28"/>
        </w:rPr>
      </w:pPr>
    </w:p>
    <w:p w:rsidR="00C40356" w:rsidRDefault="00C40356" w:rsidP="00C40356">
      <w:pPr>
        <w:spacing w:after="0" w:line="360" w:lineRule="auto"/>
        <w:jc w:val="center"/>
        <w:rPr>
          <w:rFonts w:ascii="Times New Roman" w:hAnsi="Times New Roman" w:cs="Times New Roman"/>
          <w:sz w:val="28"/>
          <w:szCs w:val="28"/>
        </w:rPr>
      </w:pPr>
    </w:p>
    <w:p w:rsidR="00C40356" w:rsidRPr="006862DD" w:rsidRDefault="006862DD" w:rsidP="00C40356">
      <w:pPr>
        <w:spacing w:after="0" w:line="360" w:lineRule="auto"/>
        <w:jc w:val="center"/>
        <w:rPr>
          <w:rFonts w:ascii="Times New Roman" w:hAnsi="Times New Roman" w:cs="Times New Roman"/>
          <w:b/>
          <w:sz w:val="28"/>
          <w:szCs w:val="28"/>
        </w:rPr>
      </w:pPr>
      <w:r w:rsidRPr="006862DD">
        <w:rPr>
          <w:rFonts w:ascii="Times New Roman" w:hAnsi="Times New Roman" w:cs="Times New Roman"/>
          <w:b/>
          <w:sz w:val="28"/>
          <w:szCs w:val="28"/>
        </w:rPr>
        <w:t>ВЫПУСКНАЯ КВАЛИФИКАЦИОННАЯ РАБОТА</w:t>
      </w:r>
    </w:p>
    <w:p w:rsidR="001F2A39" w:rsidRPr="00B2348A" w:rsidRDefault="00631245" w:rsidP="001F2A39">
      <w:pPr>
        <w:spacing w:after="0" w:line="360" w:lineRule="auto"/>
        <w:jc w:val="center"/>
        <w:rPr>
          <w:rFonts w:ascii="Times New Roman" w:hAnsi="Times New Roman" w:cs="Times New Roman"/>
          <w:sz w:val="28"/>
          <w:szCs w:val="28"/>
        </w:rPr>
      </w:pPr>
      <w:r w:rsidRPr="00B2348A">
        <w:rPr>
          <w:rFonts w:ascii="Times New Roman" w:hAnsi="Times New Roman" w:cs="Times New Roman"/>
          <w:sz w:val="28"/>
          <w:szCs w:val="28"/>
        </w:rPr>
        <w:t>Обогащение знаний у детей 4-5 лет о растениях родного края</w:t>
      </w:r>
    </w:p>
    <w:p w:rsidR="001F2A39" w:rsidRDefault="001F2A39" w:rsidP="006862DD">
      <w:pPr>
        <w:spacing w:after="0" w:line="360" w:lineRule="auto"/>
        <w:jc w:val="center"/>
        <w:rPr>
          <w:rFonts w:ascii="Times New Roman" w:hAnsi="Times New Roman" w:cs="Times New Roman"/>
          <w:sz w:val="28"/>
          <w:szCs w:val="28"/>
        </w:rPr>
      </w:pPr>
      <w:r w:rsidRPr="001F2A39">
        <w:rPr>
          <w:rFonts w:ascii="Times New Roman" w:hAnsi="Times New Roman" w:cs="Times New Roman"/>
          <w:sz w:val="28"/>
          <w:szCs w:val="28"/>
        </w:rPr>
        <w:t xml:space="preserve"> </w:t>
      </w:r>
    </w:p>
    <w:p w:rsidR="001F2A39" w:rsidRDefault="001F2A39" w:rsidP="001F2A39">
      <w:pPr>
        <w:spacing w:after="0" w:line="360" w:lineRule="auto"/>
        <w:jc w:val="center"/>
        <w:rPr>
          <w:rFonts w:ascii="Times New Roman" w:hAnsi="Times New Roman" w:cs="Times New Roman"/>
          <w:sz w:val="28"/>
          <w:szCs w:val="28"/>
        </w:rPr>
      </w:pPr>
    </w:p>
    <w:p w:rsidR="001F2A39" w:rsidRPr="001F2A39" w:rsidRDefault="001F2A39" w:rsidP="001F2A39">
      <w:pPr>
        <w:spacing w:after="0" w:line="360" w:lineRule="auto"/>
        <w:jc w:val="center"/>
        <w:rPr>
          <w:rFonts w:ascii="Times New Roman" w:hAnsi="Times New Roman" w:cs="Times New Roman"/>
          <w:sz w:val="28"/>
          <w:szCs w:val="28"/>
        </w:rPr>
      </w:pPr>
    </w:p>
    <w:p w:rsidR="006862DD" w:rsidRDefault="006862DD" w:rsidP="006862DD">
      <w:pPr>
        <w:spacing w:after="0" w:line="360" w:lineRule="auto"/>
        <w:ind w:left="3969"/>
        <w:rPr>
          <w:rFonts w:ascii="Times New Roman" w:hAnsi="Times New Roman" w:cs="Times New Roman"/>
          <w:sz w:val="28"/>
          <w:szCs w:val="28"/>
        </w:rPr>
      </w:pPr>
    </w:p>
    <w:p w:rsidR="006862DD" w:rsidRPr="006862DD" w:rsidRDefault="006862DD" w:rsidP="006862DD">
      <w:pPr>
        <w:spacing w:after="0" w:line="360" w:lineRule="auto"/>
        <w:ind w:left="3969"/>
        <w:rPr>
          <w:rFonts w:ascii="Times New Roman" w:hAnsi="Times New Roman" w:cs="Times New Roman"/>
          <w:sz w:val="28"/>
          <w:szCs w:val="28"/>
        </w:rPr>
      </w:pPr>
    </w:p>
    <w:p w:rsidR="006862DD" w:rsidRPr="006862DD" w:rsidRDefault="006862DD" w:rsidP="006862DD">
      <w:pPr>
        <w:spacing w:after="0" w:line="360" w:lineRule="auto"/>
        <w:ind w:left="3969"/>
        <w:rPr>
          <w:rFonts w:ascii="Times New Roman" w:hAnsi="Times New Roman" w:cs="Times New Roman"/>
          <w:sz w:val="28"/>
          <w:szCs w:val="28"/>
        </w:rPr>
      </w:pPr>
      <w:r>
        <w:rPr>
          <w:rFonts w:ascii="Times New Roman" w:hAnsi="Times New Roman" w:cs="Times New Roman"/>
          <w:sz w:val="28"/>
          <w:szCs w:val="28"/>
        </w:rPr>
        <w:t>Выполнила: Тарабукина Светл</w:t>
      </w:r>
      <w:r w:rsidR="00B61D8B">
        <w:rPr>
          <w:rFonts w:ascii="Times New Roman" w:hAnsi="Times New Roman" w:cs="Times New Roman"/>
          <w:sz w:val="28"/>
          <w:szCs w:val="28"/>
        </w:rPr>
        <w:t>а</w:t>
      </w:r>
      <w:r>
        <w:rPr>
          <w:rFonts w:ascii="Times New Roman" w:hAnsi="Times New Roman" w:cs="Times New Roman"/>
          <w:sz w:val="28"/>
          <w:szCs w:val="28"/>
        </w:rPr>
        <w:t xml:space="preserve">на </w:t>
      </w:r>
      <w:r w:rsidRPr="006862DD">
        <w:rPr>
          <w:rFonts w:ascii="Times New Roman" w:hAnsi="Times New Roman" w:cs="Times New Roman"/>
          <w:sz w:val="28"/>
          <w:szCs w:val="28"/>
        </w:rPr>
        <w:t xml:space="preserve">Петровна   </w:t>
      </w:r>
    </w:p>
    <w:p w:rsidR="006862DD" w:rsidRPr="006862DD" w:rsidRDefault="006862DD" w:rsidP="006862DD">
      <w:pPr>
        <w:spacing w:after="0" w:line="360" w:lineRule="auto"/>
        <w:ind w:left="3969"/>
        <w:rPr>
          <w:rFonts w:ascii="Times New Roman" w:hAnsi="Times New Roman" w:cs="Times New Roman"/>
          <w:sz w:val="28"/>
          <w:szCs w:val="28"/>
        </w:rPr>
      </w:pPr>
      <w:r>
        <w:rPr>
          <w:rFonts w:ascii="Times New Roman" w:hAnsi="Times New Roman" w:cs="Times New Roman"/>
          <w:sz w:val="28"/>
          <w:szCs w:val="28"/>
        </w:rPr>
        <w:t>Студентка группы: ДО-18</w:t>
      </w:r>
    </w:p>
    <w:p w:rsidR="006862DD" w:rsidRPr="006862DD" w:rsidRDefault="006862DD" w:rsidP="00B2348A">
      <w:pPr>
        <w:spacing w:after="0" w:line="360" w:lineRule="auto"/>
        <w:ind w:left="3969"/>
        <w:rPr>
          <w:rFonts w:ascii="Times New Roman" w:hAnsi="Times New Roman" w:cs="Times New Roman"/>
          <w:sz w:val="28"/>
          <w:szCs w:val="28"/>
        </w:rPr>
      </w:pPr>
      <w:r w:rsidRPr="006862DD">
        <w:rPr>
          <w:rFonts w:ascii="Times New Roman" w:hAnsi="Times New Roman" w:cs="Times New Roman"/>
          <w:sz w:val="28"/>
          <w:szCs w:val="28"/>
        </w:rPr>
        <w:t xml:space="preserve">Специальность: </w:t>
      </w:r>
      <w:r w:rsidR="00B2348A">
        <w:rPr>
          <w:rFonts w:ascii="Times New Roman" w:hAnsi="Times New Roman" w:cs="Times New Roman"/>
          <w:sz w:val="28"/>
          <w:szCs w:val="28"/>
        </w:rPr>
        <w:t xml:space="preserve">44.02.01. </w:t>
      </w:r>
      <w:r w:rsidR="00D76443">
        <w:rPr>
          <w:rFonts w:ascii="Times New Roman" w:hAnsi="Times New Roman" w:cs="Times New Roman"/>
          <w:sz w:val="28"/>
          <w:szCs w:val="28"/>
        </w:rPr>
        <w:t>Дошкольное образование</w:t>
      </w:r>
    </w:p>
    <w:p w:rsidR="006862DD" w:rsidRPr="006862DD" w:rsidRDefault="006862DD" w:rsidP="006862DD">
      <w:pPr>
        <w:spacing w:after="0" w:line="360" w:lineRule="auto"/>
        <w:ind w:left="3969"/>
        <w:rPr>
          <w:rFonts w:ascii="Times New Roman" w:hAnsi="Times New Roman" w:cs="Times New Roman"/>
          <w:sz w:val="28"/>
          <w:szCs w:val="28"/>
        </w:rPr>
      </w:pPr>
      <w:r w:rsidRPr="006862DD">
        <w:rPr>
          <w:rFonts w:ascii="Times New Roman" w:hAnsi="Times New Roman" w:cs="Times New Roman"/>
          <w:sz w:val="28"/>
          <w:szCs w:val="28"/>
        </w:rPr>
        <w:t>Руководи</w:t>
      </w:r>
      <w:r w:rsidR="00631245">
        <w:rPr>
          <w:rFonts w:ascii="Times New Roman" w:hAnsi="Times New Roman" w:cs="Times New Roman"/>
          <w:sz w:val="28"/>
          <w:szCs w:val="28"/>
        </w:rPr>
        <w:t>тель: Уваровская Ольга Андреевна</w:t>
      </w:r>
    </w:p>
    <w:p w:rsidR="006862DD" w:rsidRPr="006862DD" w:rsidRDefault="006862DD" w:rsidP="006862DD">
      <w:pPr>
        <w:spacing w:after="0" w:line="360" w:lineRule="auto"/>
        <w:ind w:left="3969"/>
        <w:rPr>
          <w:rFonts w:ascii="Times New Roman" w:hAnsi="Times New Roman" w:cs="Times New Roman"/>
          <w:sz w:val="28"/>
          <w:szCs w:val="28"/>
        </w:rPr>
      </w:pPr>
      <w:r w:rsidRPr="006862DD">
        <w:rPr>
          <w:rFonts w:ascii="Times New Roman" w:hAnsi="Times New Roman" w:cs="Times New Roman"/>
          <w:sz w:val="28"/>
          <w:szCs w:val="28"/>
        </w:rPr>
        <w:t xml:space="preserve">Рецензент: </w:t>
      </w:r>
      <w:r w:rsidR="00230469">
        <w:rPr>
          <w:rFonts w:ascii="Times New Roman" w:hAnsi="Times New Roman" w:cs="Times New Roman"/>
          <w:sz w:val="28"/>
          <w:szCs w:val="28"/>
        </w:rPr>
        <w:t>Троева-Лугинова Елена Дмитриевна</w:t>
      </w:r>
    </w:p>
    <w:p w:rsidR="006862DD" w:rsidRPr="006862DD" w:rsidRDefault="006862DD" w:rsidP="006862DD">
      <w:pPr>
        <w:spacing w:after="0" w:line="360" w:lineRule="auto"/>
        <w:ind w:left="3969"/>
        <w:rPr>
          <w:rFonts w:ascii="Times New Roman" w:hAnsi="Times New Roman" w:cs="Times New Roman"/>
          <w:sz w:val="28"/>
          <w:szCs w:val="28"/>
        </w:rPr>
      </w:pPr>
      <w:r w:rsidRPr="006862DD">
        <w:rPr>
          <w:rFonts w:ascii="Times New Roman" w:hAnsi="Times New Roman" w:cs="Times New Roman"/>
          <w:sz w:val="28"/>
          <w:szCs w:val="28"/>
        </w:rPr>
        <w:t>Доп</w:t>
      </w:r>
      <w:r w:rsidR="005C6D38">
        <w:rPr>
          <w:rFonts w:ascii="Times New Roman" w:hAnsi="Times New Roman" w:cs="Times New Roman"/>
          <w:sz w:val="28"/>
          <w:szCs w:val="28"/>
        </w:rPr>
        <w:t>ущена к защите: «10» июня</w:t>
      </w:r>
      <w:r w:rsidR="008631BA">
        <w:rPr>
          <w:rFonts w:ascii="Times New Roman" w:hAnsi="Times New Roman" w:cs="Times New Roman"/>
          <w:sz w:val="28"/>
          <w:szCs w:val="28"/>
        </w:rPr>
        <w:t xml:space="preserve"> 2021</w:t>
      </w:r>
      <w:r w:rsidRPr="006862DD">
        <w:rPr>
          <w:rFonts w:ascii="Times New Roman" w:hAnsi="Times New Roman" w:cs="Times New Roman"/>
          <w:sz w:val="28"/>
          <w:szCs w:val="28"/>
        </w:rPr>
        <w:t xml:space="preserve"> г.</w:t>
      </w:r>
    </w:p>
    <w:p w:rsidR="006862DD" w:rsidRPr="006862DD" w:rsidRDefault="006862DD" w:rsidP="006862DD">
      <w:pPr>
        <w:spacing w:after="0" w:line="360" w:lineRule="auto"/>
        <w:ind w:left="3969"/>
        <w:rPr>
          <w:rFonts w:ascii="Times New Roman" w:hAnsi="Times New Roman" w:cs="Times New Roman"/>
          <w:sz w:val="28"/>
          <w:szCs w:val="28"/>
        </w:rPr>
      </w:pPr>
      <w:r w:rsidRPr="006862DD">
        <w:rPr>
          <w:rFonts w:ascii="Times New Roman" w:hAnsi="Times New Roman" w:cs="Times New Roman"/>
          <w:sz w:val="28"/>
          <w:szCs w:val="28"/>
        </w:rPr>
        <w:t>Защи</w:t>
      </w:r>
      <w:r w:rsidR="005C6D38">
        <w:rPr>
          <w:rFonts w:ascii="Times New Roman" w:hAnsi="Times New Roman" w:cs="Times New Roman"/>
          <w:sz w:val="28"/>
          <w:szCs w:val="28"/>
        </w:rPr>
        <w:t xml:space="preserve">щена:  «22» июня </w:t>
      </w:r>
      <w:r w:rsidR="008631BA">
        <w:rPr>
          <w:rFonts w:ascii="Times New Roman" w:hAnsi="Times New Roman" w:cs="Times New Roman"/>
          <w:sz w:val="28"/>
          <w:szCs w:val="28"/>
        </w:rPr>
        <w:t>2021</w:t>
      </w:r>
      <w:r w:rsidRPr="006862DD">
        <w:rPr>
          <w:rFonts w:ascii="Times New Roman" w:hAnsi="Times New Roman" w:cs="Times New Roman"/>
          <w:sz w:val="28"/>
          <w:szCs w:val="28"/>
        </w:rPr>
        <w:t>г.</w:t>
      </w:r>
    </w:p>
    <w:p w:rsidR="006862DD" w:rsidRDefault="006862DD" w:rsidP="006862DD">
      <w:pPr>
        <w:spacing w:after="0" w:line="360" w:lineRule="auto"/>
        <w:ind w:left="3969"/>
        <w:rPr>
          <w:rFonts w:ascii="Times New Roman" w:hAnsi="Times New Roman" w:cs="Times New Roman"/>
          <w:sz w:val="28"/>
          <w:szCs w:val="28"/>
        </w:rPr>
      </w:pPr>
      <w:r w:rsidRPr="006862DD">
        <w:rPr>
          <w:rFonts w:ascii="Times New Roman" w:hAnsi="Times New Roman" w:cs="Times New Roman"/>
          <w:sz w:val="28"/>
          <w:szCs w:val="28"/>
        </w:rPr>
        <w:t>С оценкой______________</w:t>
      </w:r>
    </w:p>
    <w:p w:rsidR="006862DD" w:rsidRDefault="006862DD" w:rsidP="006862DD">
      <w:pPr>
        <w:spacing w:after="0" w:line="360" w:lineRule="auto"/>
        <w:ind w:left="3969"/>
        <w:rPr>
          <w:rFonts w:ascii="Times New Roman" w:hAnsi="Times New Roman" w:cs="Times New Roman"/>
          <w:sz w:val="28"/>
          <w:szCs w:val="28"/>
        </w:rPr>
      </w:pPr>
    </w:p>
    <w:p w:rsidR="006862DD" w:rsidRDefault="006862DD" w:rsidP="006862DD">
      <w:pPr>
        <w:spacing w:after="0" w:line="360" w:lineRule="auto"/>
        <w:ind w:left="3969"/>
        <w:rPr>
          <w:rFonts w:ascii="Times New Roman" w:hAnsi="Times New Roman" w:cs="Times New Roman"/>
          <w:sz w:val="28"/>
          <w:szCs w:val="28"/>
        </w:rPr>
      </w:pPr>
    </w:p>
    <w:p w:rsidR="006862DD" w:rsidRDefault="006862DD" w:rsidP="006862DD">
      <w:pPr>
        <w:spacing w:after="0" w:line="360" w:lineRule="auto"/>
        <w:ind w:left="3969"/>
        <w:rPr>
          <w:rFonts w:ascii="Times New Roman" w:hAnsi="Times New Roman" w:cs="Times New Roman"/>
          <w:sz w:val="28"/>
          <w:szCs w:val="28"/>
        </w:rPr>
      </w:pPr>
    </w:p>
    <w:p w:rsidR="006862DD" w:rsidRDefault="006862DD" w:rsidP="006862DD">
      <w:pPr>
        <w:spacing w:after="0" w:line="360" w:lineRule="auto"/>
        <w:ind w:left="3969"/>
        <w:rPr>
          <w:rFonts w:ascii="Times New Roman" w:hAnsi="Times New Roman" w:cs="Times New Roman"/>
          <w:sz w:val="28"/>
          <w:szCs w:val="28"/>
        </w:rPr>
      </w:pPr>
    </w:p>
    <w:p w:rsidR="00631245" w:rsidRDefault="00631245" w:rsidP="006862DD">
      <w:pPr>
        <w:spacing w:after="0" w:line="360" w:lineRule="auto"/>
        <w:ind w:left="3969"/>
        <w:rPr>
          <w:rFonts w:ascii="Times New Roman" w:hAnsi="Times New Roman" w:cs="Times New Roman"/>
          <w:sz w:val="28"/>
          <w:szCs w:val="28"/>
        </w:rPr>
      </w:pPr>
    </w:p>
    <w:p w:rsidR="006862DD" w:rsidRDefault="006862DD" w:rsidP="005C6D38">
      <w:pPr>
        <w:spacing w:after="0" w:line="360" w:lineRule="auto"/>
        <w:rPr>
          <w:rFonts w:ascii="Times New Roman" w:hAnsi="Times New Roman" w:cs="Times New Roman"/>
          <w:sz w:val="28"/>
          <w:szCs w:val="28"/>
        </w:rPr>
      </w:pPr>
    </w:p>
    <w:p w:rsidR="006862DD" w:rsidRDefault="00D76443" w:rsidP="006862DD">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5825162</wp:posOffset>
                </wp:positionH>
                <wp:positionV relativeFrom="paragraph">
                  <wp:posOffset>297355</wp:posOffset>
                </wp:positionV>
                <wp:extent cx="252248" cy="210207"/>
                <wp:effectExtent l="0" t="0" r="14605" b="18415"/>
                <wp:wrapNone/>
                <wp:docPr id="1" name="Прямоугольник 1"/>
                <wp:cNvGraphicFramePr/>
                <a:graphic xmlns:a="http://schemas.openxmlformats.org/drawingml/2006/main">
                  <a:graphicData uri="http://schemas.microsoft.com/office/word/2010/wordprocessingShape">
                    <wps:wsp>
                      <wps:cNvSpPr/>
                      <wps:spPr>
                        <a:xfrm>
                          <a:off x="0" y="0"/>
                          <a:ext cx="252248" cy="21020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88C41" id="Прямоугольник 1" o:spid="_x0000_s1026" style="position:absolute;margin-left:458.65pt;margin-top:23.4pt;width:19.85pt;height:16.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" fillcolor="white [3201]" strokecolor="white [3212]" strokeweight="1pt"/>
            </w:pict>
          </mc:Fallback>
        </mc:AlternateContent>
      </w:r>
      <w:r w:rsidR="008631BA">
        <w:rPr>
          <w:rFonts w:ascii="Times New Roman" w:hAnsi="Times New Roman" w:cs="Times New Roman"/>
          <w:sz w:val="28"/>
          <w:szCs w:val="28"/>
        </w:rPr>
        <w:t>2020</w:t>
      </w:r>
      <w:r w:rsidR="006862DD">
        <w:rPr>
          <w:rFonts w:ascii="Times New Roman" w:hAnsi="Times New Roman" w:cs="Times New Roman"/>
          <w:sz w:val="28"/>
          <w:szCs w:val="28"/>
        </w:rPr>
        <w:t>-202</w:t>
      </w:r>
      <w:r w:rsidR="008631BA">
        <w:rPr>
          <w:rFonts w:ascii="Times New Roman" w:hAnsi="Times New Roman" w:cs="Times New Roman"/>
          <w:sz w:val="28"/>
          <w:szCs w:val="28"/>
        </w:rPr>
        <w:t>1</w:t>
      </w:r>
      <w:r w:rsidR="006862DD">
        <w:rPr>
          <w:rFonts w:ascii="Times New Roman" w:hAnsi="Times New Roman" w:cs="Times New Roman"/>
          <w:sz w:val="28"/>
          <w:szCs w:val="28"/>
        </w:rPr>
        <w:t xml:space="preserve"> учебный год.</w:t>
      </w:r>
    </w:p>
    <w:p w:rsidR="00CE3F4B" w:rsidRPr="00B2348A" w:rsidRDefault="00B2348A" w:rsidP="00491FA6">
      <w:pPr>
        <w:spacing w:after="0" w:line="360" w:lineRule="auto"/>
        <w:contextualSpacing/>
        <w:jc w:val="center"/>
        <w:rPr>
          <w:rFonts w:ascii="Times New Roman" w:hAnsi="Times New Roman" w:cs="Times New Roman"/>
          <w:sz w:val="28"/>
          <w:szCs w:val="28"/>
        </w:rPr>
      </w:pPr>
      <w:r w:rsidRPr="00B2348A">
        <w:rPr>
          <w:rFonts w:ascii="Times New Roman" w:hAnsi="Times New Roman" w:cs="Times New Roman"/>
          <w:sz w:val="28"/>
          <w:szCs w:val="28"/>
        </w:rPr>
        <w:lastRenderedPageBreak/>
        <w:t>Оглавление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674"/>
      </w:tblGrid>
      <w:tr w:rsidR="00491FA6" w:rsidRPr="00B2348A" w:rsidTr="00B73C91">
        <w:tc>
          <w:tcPr>
            <w:tcW w:w="8897" w:type="dxa"/>
          </w:tcPr>
          <w:p w:rsidR="00CE3F4B" w:rsidRPr="00B2348A" w:rsidRDefault="00B2348A" w:rsidP="00B2348A">
            <w:pPr>
              <w:spacing w:line="360" w:lineRule="auto"/>
              <w:contextualSpacing/>
              <w:rPr>
                <w:rFonts w:ascii="Times New Roman" w:hAnsi="Times New Roman" w:cs="Times New Roman"/>
                <w:sz w:val="28"/>
                <w:szCs w:val="28"/>
              </w:rPr>
            </w:pPr>
            <w:r w:rsidRPr="00B2348A">
              <w:rPr>
                <w:rFonts w:ascii="Times New Roman" w:hAnsi="Times New Roman" w:cs="Times New Roman"/>
                <w:sz w:val="28"/>
                <w:szCs w:val="28"/>
              </w:rPr>
              <w:t>Введение</w:t>
            </w:r>
            <w:r w:rsidR="00CE3F4B" w:rsidRPr="00B2348A">
              <w:rPr>
                <w:rFonts w:ascii="Times New Roman" w:hAnsi="Times New Roman" w:cs="Times New Roman"/>
                <w:sz w:val="28"/>
                <w:szCs w:val="28"/>
              </w:rPr>
              <w:t>……………………………………………………………………</w:t>
            </w:r>
            <w:r>
              <w:rPr>
                <w:rFonts w:ascii="Times New Roman" w:hAnsi="Times New Roman" w:cs="Times New Roman"/>
                <w:sz w:val="28"/>
                <w:szCs w:val="28"/>
              </w:rPr>
              <w:t>..</w:t>
            </w:r>
          </w:p>
        </w:tc>
        <w:tc>
          <w:tcPr>
            <w:tcW w:w="674" w:type="dxa"/>
          </w:tcPr>
          <w:p w:rsidR="00CE3F4B" w:rsidRPr="00B2348A" w:rsidRDefault="00CE3F4B" w:rsidP="00491FA6">
            <w:pPr>
              <w:spacing w:line="360" w:lineRule="auto"/>
              <w:contextualSpacing/>
              <w:rPr>
                <w:rFonts w:ascii="Times New Roman" w:hAnsi="Times New Roman" w:cs="Times New Roman"/>
                <w:sz w:val="28"/>
                <w:szCs w:val="28"/>
              </w:rPr>
            </w:pPr>
            <w:r w:rsidRPr="00B2348A">
              <w:rPr>
                <w:rFonts w:ascii="Times New Roman" w:hAnsi="Times New Roman" w:cs="Times New Roman"/>
                <w:sz w:val="28"/>
                <w:szCs w:val="28"/>
              </w:rPr>
              <w:t>3</w:t>
            </w:r>
          </w:p>
        </w:tc>
      </w:tr>
      <w:tr w:rsidR="00491FA6" w:rsidRPr="00B2348A" w:rsidTr="00230469">
        <w:tc>
          <w:tcPr>
            <w:tcW w:w="8897" w:type="dxa"/>
          </w:tcPr>
          <w:p w:rsidR="00CE3F4B" w:rsidRPr="00B2348A" w:rsidRDefault="00B2348A" w:rsidP="00491FA6">
            <w:pPr>
              <w:spacing w:line="360" w:lineRule="auto"/>
              <w:contextualSpacing/>
              <w:rPr>
                <w:rFonts w:ascii="Times New Roman" w:hAnsi="Times New Roman" w:cs="Times New Roman"/>
                <w:sz w:val="28"/>
                <w:szCs w:val="28"/>
              </w:rPr>
            </w:pPr>
            <w:r w:rsidRPr="00B2348A">
              <w:rPr>
                <w:rFonts w:ascii="Times New Roman" w:hAnsi="Times New Roman" w:cs="Times New Roman"/>
                <w:sz w:val="28"/>
                <w:szCs w:val="28"/>
              </w:rPr>
              <w:t>Глава</w:t>
            </w:r>
            <w:r w:rsidR="00D76443" w:rsidRPr="00B2348A">
              <w:rPr>
                <w:rFonts w:ascii="Times New Roman" w:hAnsi="Times New Roman" w:cs="Times New Roman"/>
                <w:sz w:val="28"/>
                <w:szCs w:val="28"/>
              </w:rPr>
              <w:t xml:space="preserve"> </w:t>
            </w:r>
            <w:r w:rsidR="00D76443" w:rsidRPr="00B2348A">
              <w:rPr>
                <w:rFonts w:ascii="Times New Roman" w:hAnsi="Times New Roman" w:cs="Times New Roman"/>
                <w:sz w:val="28"/>
                <w:szCs w:val="28"/>
                <w:lang w:val="en-US"/>
              </w:rPr>
              <w:t>I</w:t>
            </w:r>
            <w:r w:rsidR="00D76443" w:rsidRPr="00B2348A">
              <w:rPr>
                <w:rFonts w:ascii="Times New Roman" w:hAnsi="Times New Roman" w:cs="Times New Roman"/>
                <w:sz w:val="28"/>
                <w:szCs w:val="28"/>
              </w:rPr>
              <w:t xml:space="preserve">. </w:t>
            </w:r>
            <w:r w:rsidRPr="00B2348A">
              <w:rPr>
                <w:rFonts w:ascii="Times New Roman" w:hAnsi="Times New Roman" w:cs="Times New Roman"/>
                <w:sz w:val="28"/>
                <w:szCs w:val="28"/>
              </w:rPr>
              <w:t>Теоретические основы экологического воспитания дошкольников</w:t>
            </w:r>
            <w:r>
              <w:rPr>
                <w:rFonts w:ascii="Times New Roman" w:hAnsi="Times New Roman" w:cs="Times New Roman"/>
                <w:sz w:val="28"/>
                <w:szCs w:val="28"/>
              </w:rPr>
              <w:t>………………………………………………………………</w:t>
            </w:r>
          </w:p>
          <w:p w:rsidR="00CE3F4B" w:rsidRPr="00B2348A" w:rsidRDefault="00CE3F4B" w:rsidP="00B2348A">
            <w:pPr>
              <w:spacing w:line="360" w:lineRule="auto"/>
              <w:contextualSpacing/>
              <w:rPr>
                <w:rFonts w:ascii="Times New Roman" w:hAnsi="Times New Roman" w:cs="Times New Roman"/>
                <w:sz w:val="28"/>
                <w:szCs w:val="28"/>
              </w:rPr>
            </w:pPr>
            <w:r w:rsidRPr="00B2348A">
              <w:rPr>
                <w:rFonts w:ascii="Times New Roman" w:hAnsi="Times New Roman" w:cs="Times New Roman"/>
                <w:sz w:val="28"/>
                <w:szCs w:val="28"/>
              </w:rPr>
              <w:t>1.1 Сущность и задачи экологического воспитания детей дошкольного возраста</w:t>
            </w:r>
            <w:r w:rsidR="00B2348A" w:rsidRPr="00B2348A">
              <w:rPr>
                <w:rFonts w:ascii="Times New Roman" w:hAnsi="Times New Roman" w:cs="Times New Roman"/>
                <w:sz w:val="28"/>
                <w:szCs w:val="28"/>
              </w:rPr>
              <w:t>…</w:t>
            </w:r>
            <w:r w:rsidR="00B2348A">
              <w:rPr>
                <w:rFonts w:ascii="Times New Roman" w:hAnsi="Times New Roman" w:cs="Times New Roman"/>
                <w:sz w:val="28"/>
                <w:szCs w:val="28"/>
              </w:rPr>
              <w:t>……………………………………………………………………</w:t>
            </w:r>
          </w:p>
        </w:tc>
        <w:tc>
          <w:tcPr>
            <w:tcW w:w="674" w:type="dxa"/>
          </w:tcPr>
          <w:p w:rsidR="00CE3F4B" w:rsidRPr="00B2348A" w:rsidRDefault="00CE3F4B" w:rsidP="00491FA6">
            <w:pPr>
              <w:spacing w:line="360" w:lineRule="auto"/>
              <w:contextualSpacing/>
              <w:rPr>
                <w:rFonts w:ascii="Times New Roman" w:hAnsi="Times New Roman" w:cs="Times New Roman"/>
                <w:sz w:val="28"/>
                <w:szCs w:val="28"/>
              </w:rPr>
            </w:pPr>
          </w:p>
          <w:p w:rsidR="00CE3F4B" w:rsidRPr="00B2348A" w:rsidRDefault="0047568B" w:rsidP="00491FA6">
            <w:pPr>
              <w:spacing w:line="360" w:lineRule="auto"/>
              <w:contextualSpacing/>
              <w:rPr>
                <w:rFonts w:ascii="Times New Roman" w:hAnsi="Times New Roman" w:cs="Times New Roman"/>
                <w:sz w:val="28"/>
                <w:szCs w:val="28"/>
              </w:rPr>
            </w:pPr>
            <w:r w:rsidRPr="00B2348A">
              <w:rPr>
                <w:rFonts w:ascii="Times New Roman" w:hAnsi="Times New Roman" w:cs="Times New Roman"/>
                <w:sz w:val="28"/>
                <w:szCs w:val="28"/>
              </w:rPr>
              <w:t>6</w:t>
            </w:r>
          </w:p>
          <w:p w:rsidR="00CE3F4B" w:rsidRPr="00B2348A" w:rsidRDefault="00CE3F4B" w:rsidP="00491FA6">
            <w:pPr>
              <w:spacing w:line="360" w:lineRule="auto"/>
              <w:contextualSpacing/>
              <w:rPr>
                <w:rFonts w:ascii="Times New Roman" w:hAnsi="Times New Roman" w:cs="Times New Roman"/>
                <w:sz w:val="28"/>
                <w:szCs w:val="28"/>
              </w:rPr>
            </w:pPr>
          </w:p>
          <w:p w:rsidR="00CE3F4B" w:rsidRPr="00B2348A" w:rsidRDefault="0047568B" w:rsidP="00491FA6">
            <w:pPr>
              <w:spacing w:line="360" w:lineRule="auto"/>
              <w:contextualSpacing/>
              <w:rPr>
                <w:rFonts w:ascii="Times New Roman" w:hAnsi="Times New Roman" w:cs="Times New Roman"/>
                <w:sz w:val="28"/>
                <w:szCs w:val="28"/>
              </w:rPr>
            </w:pPr>
            <w:r w:rsidRPr="00B2348A">
              <w:rPr>
                <w:rFonts w:ascii="Times New Roman" w:hAnsi="Times New Roman" w:cs="Times New Roman"/>
                <w:sz w:val="28"/>
                <w:szCs w:val="28"/>
              </w:rPr>
              <w:t>6</w:t>
            </w:r>
          </w:p>
        </w:tc>
      </w:tr>
      <w:tr w:rsidR="00491FA6" w:rsidRPr="00B2348A" w:rsidTr="00230469">
        <w:tc>
          <w:tcPr>
            <w:tcW w:w="8897" w:type="dxa"/>
          </w:tcPr>
          <w:p w:rsidR="00CE3F4B" w:rsidRPr="00B2348A" w:rsidRDefault="00631245" w:rsidP="00772D34">
            <w:pPr>
              <w:spacing w:line="360" w:lineRule="auto"/>
              <w:contextualSpacing/>
              <w:rPr>
                <w:rFonts w:ascii="Times New Roman" w:hAnsi="Times New Roman" w:cs="Times New Roman"/>
                <w:sz w:val="28"/>
                <w:szCs w:val="28"/>
              </w:rPr>
            </w:pPr>
            <w:r w:rsidRPr="00B2348A">
              <w:rPr>
                <w:rFonts w:ascii="Times New Roman" w:hAnsi="Times New Roman" w:cs="Times New Roman"/>
                <w:sz w:val="28"/>
                <w:szCs w:val="28"/>
              </w:rPr>
              <w:t xml:space="preserve">1.2 </w:t>
            </w:r>
            <w:r w:rsidR="007348A6" w:rsidRPr="00B2348A">
              <w:rPr>
                <w:rFonts w:ascii="Times New Roman" w:hAnsi="Times New Roman" w:cs="Times New Roman"/>
                <w:sz w:val="28"/>
                <w:szCs w:val="28"/>
                <w:lang w:val="sah-RU"/>
              </w:rPr>
              <w:t>Экологическое представление</w:t>
            </w:r>
            <w:r w:rsidR="008631BA" w:rsidRPr="00B2348A">
              <w:rPr>
                <w:rFonts w:ascii="Times New Roman" w:hAnsi="Times New Roman" w:cs="Times New Roman"/>
                <w:sz w:val="28"/>
                <w:szCs w:val="28"/>
              </w:rPr>
              <w:t xml:space="preserve"> у </w:t>
            </w:r>
            <w:r w:rsidR="00772D34" w:rsidRPr="00B2348A">
              <w:rPr>
                <w:rFonts w:ascii="Times New Roman" w:hAnsi="Times New Roman" w:cs="Times New Roman"/>
                <w:sz w:val="28"/>
                <w:szCs w:val="28"/>
              </w:rPr>
              <w:t>дете</w:t>
            </w:r>
            <w:r w:rsidR="008631BA" w:rsidRPr="00B2348A">
              <w:rPr>
                <w:rFonts w:ascii="Times New Roman" w:hAnsi="Times New Roman" w:cs="Times New Roman"/>
                <w:sz w:val="28"/>
                <w:szCs w:val="28"/>
              </w:rPr>
              <w:t>й 4-5 лет</w:t>
            </w:r>
            <w:r w:rsidR="00CC1AEB" w:rsidRPr="00B2348A">
              <w:rPr>
                <w:rFonts w:ascii="Times New Roman" w:hAnsi="Times New Roman" w:cs="Times New Roman"/>
                <w:sz w:val="28"/>
                <w:szCs w:val="28"/>
              </w:rPr>
              <w:t>…..</w:t>
            </w:r>
            <w:r w:rsidRPr="00B2348A">
              <w:rPr>
                <w:rFonts w:ascii="Times New Roman" w:hAnsi="Times New Roman" w:cs="Times New Roman"/>
                <w:sz w:val="28"/>
                <w:szCs w:val="28"/>
              </w:rPr>
              <w:t>…</w:t>
            </w:r>
            <w:r w:rsidR="00B2348A">
              <w:rPr>
                <w:rFonts w:ascii="Times New Roman" w:hAnsi="Times New Roman" w:cs="Times New Roman"/>
                <w:sz w:val="28"/>
                <w:szCs w:val="28"/>
              </w:rPr>
              <w:t>…..........................</w:t>
            </w:r>
          </w:p>
          <w:p w:rsidR="00A1122E" w:rsidRPr="00B2348A" w:rsidRDefault="00A1122E" w:rsidP="00B2348A">
            <w:pPr>
              <w:spacing w:line="360" w:lineRule="auto"/>
              <w:contextualSpacing/>
              <w:rPr>
                <w:rFonts w:ascii="Times New Roman" w:hAnsi="Times New Roman" w:cs="Times New Roman"/>
                <w:sz w:val="28"/>
                <w:szCs w:val="28"/>
              </w:rPr>
            </w:pPr>
            <w:r w:rsidRPr="00B2348A">
              <w:rPr>
                <w:rFonts w:ascii="Times New Roman" w:hAnsi="Times New Roman" w:cs="Times New Roman"/>
                <w:sz w:val="28"/>
                <w:szCs w:val="28"/>
              </w:rPr>
              <w:t xml:space="preserve">1.3 </w:t>
            </w:r>
            <w:r w:rsidR="008631BA" w:rsidRPr="00B2348A">
              <w:rPr>
                <w:rFonts w:ascii="Times New Roman" w:hAnsi="Times New Roman" w:cs="Times New Roman"/>
                <w:sz w:val="28"/>
                <w:szCs w:val="28"/>
              </w:rPr>
              <w:t xml:space="preserve">Особенности и виды настольных игр в процессе экологического воспитания детей 4-5 лет </w:t>
            </w:r>
            <w:r w:rsidR="00B2348A">
              <w:rPr>
                <w:rFonts w:ascii="Times New Roman" w:hAnsi="Times New Roman" w:cs="Times New Roman"/>
                <w:sz w:val="28"/>
                <w:szCs w:val="28"/>
              </w:rPr>
              <w:t>……………………………………………………</w:t>
            </w:r>
          </w:p>
        </w:tc>
        <w:tc>
          <w:tcPr>
            <w:tcW w:w="674" w:type="dxa"/>
          </w:tcPr>
          <w:p w:rsidR="00CE3F4B" w:rsidRPr="00B2348A" w:rsidRDefault="0047568B" w:rsidP="00491FA6">
            <w:pPr>
              <w:spacing w:line="360" w:lineRule="auto"/>
              <w:contextualSpacing/>
              <w:rPr>
                <w:rFonts w:ascii="Times New Roman" w:hAnsi="Times New Roman" w:cs="Times New Roman"/>
                <w:sz w:val="28"/>
                <w:szCs w:val="28"/>
              </w:rPr>
            </w:pPr>
            <w:r w:rsidRPr="00B2348A">
              <w:rPr>
                <w:rFonts w:ascii="Times New Roman" w:hAnsi="Times New Roman" w:cs="Times New Roman"/>
                <w:sz w:val="28"/>
                <w:szCs w:val="28"/>
              </w:rPr>
              <w:t>10</w:t>
            </w:r>
          </w:p>
          <w:p w:rsidR="00D76443" w:rsidRPr="00B2348A" w:rsidRDefault="00D76443" w:rsidP="00491FA6">
            <w:pPr>
              <w:spacing w:line="360" w:lineRule="auto"/>
              <w:contextualSpacing/>
              <w:rPr>
                <w:rFonts w:ascii="Times New Roman" w:hAnsi="Times New Roman" w:cs="Times New Roman"/>
                <w:sz w:val="28"/>
                <w:szCs w:val="28"/>
              </w:rPr>
            </w:pPr>
          </w:p>
          <w:p w:rsidR="00D76443" w:rsidRPr="00B2348A" w:rsidRDefault="0047568B" w:rsidP="00491FA6">
            <w:pPr>
              <w:spacing w:line="360" w:lineRule="auto"/>
              <w:contextualSpacing/>
              <w:rPr>
                <w:rFonts w:ascii="Times New Roman" w:hAnsi="Times New Roman" w:cs="Times New Roman"/>
                <w:sz w:val="28"/>
                <w:szCs w:val="28"/>
              </w:rPr>
            </w:pPr>
            <w:r w:rsidRPr="00B2348A">
              <w:rPr>
                <w:rFonts w:ascii="Times New Roman" w:hAnsi="Times New Roman" w:cs="Times New Roman"/>
                <w:sz w:val="28"/>
                <w:szCs w:val="28"/>
              </w:rPr>
              <w:t>14</w:t>
            </w:r>
          </w:p>
        </w:tc>
      </w:tr>
      <w:tr w:rsidR="00491FA6" w:rsidRPr="00B2348A" w:rsidTr="00230469">
        <w:tc>
          <w:tcPr>
            <w:tcW w:w="8897" w:type="dxa"/>
          </w:tcPr>
          <w:p w:rsidR="00CE3F4B" w:rsidRPr="00B2348A" w:rsidRDefault="00B2348A" w:rsidP="00491FA6">
            <w:pPr>
              <w:spacing w:line="360" w:lineRule="auto"/>
              <w:contextualSpacing/>
              <w:rPr>
                <w:rFonts w:ascii="Times New Roman" w:hAnsi="Times New Roman" w:cs="Times New Roman"/>
                <w:sz w:val="28"/>
                <w:szCs w:val="28"/>
              </w:rPr>
            </w:pPr>
            <w:r w:rsidRPr="00B2348A">
              <w:rPr>
                <w:rFonts w:ascii="Times New Roman" w:hAnsi="Times New Roman" w:cs="Times New Roman"/>
                <w:sz w:val="28"/>
                <w:szCs w:val="28"/>
              </w:rPr>
              <w:t>Глава</w:t>
            </w:r>
            <w:r w:rsidR="00D76443" w:rsidRPr="00B2348A">
              <w:rPr>
                <w:rFonts w:ascii="Times New Roman" w:hAnsi="Times New Roman" w:cs="Times New Roman"/>
                <w:sz w:val="28"/>
                <w:szCs w:val="28"/>
              </w:rPr>
              <w:t xml:space="preserve"> </w:t>
            </w:r>
            <w:r w:rsidR="00D76443" w:rsidRPr="00B2348A">
              <w:rPr>
                <w:rFonts w:ascii="Times New Roman" w:hAnsi="Times New Roman" w:cs="Times New Roman"/>
                <w:sz w:val="28"/>
                <w:szCs w:val="28"/>
                <w:lang w:val="en-US"/>
              </w:rPr>
              <w:t>II</w:t>
            </w:r>
            <w:r w:rsidR="00D76443" w:rsidRPr="00B2348A">
              <w:rPr>
                <w:rFonts w:ascii="Times New Roman" w:hAnsi="Times New Roman" w:cs="Times New Roman"/>
                <w:sz w:val="28"/>
                <w:szCs w:val="28"/>
              </w:rPr>
              <w:t xml:space="preserve">. </w:t>
            </w:r>
            <w:r w:rsidRPr="00B2348A">
              <w:rPr>
                <w:rFonts w:ascii="Times New Roman" w:hAnsi="Times New Roman" w:cs="Times New Roman"/>
                <w:sz w:val="28"/>
                <w:szCs w:val="28"/>
              </w:rPr>
              <w:t>Опытно-экспериментальная работа по формированию представлений о растениях родного края у детей 4-5 лет</w:t>
            </w:r>
            <w:r>
              <w:rPr>
                <w:rFonts w:ascii="Times New Roman" w:hAnsi="Times New Roman" w:cs="Times New Roman"/>
                <w:sz w:val="28"/>
                <w:szCs w:val="28"/>
              </w:rPr>
              <w:t>………………..</w:t>
            </w:r>
          </w:p>
          <w:p w:rsidR="00CE3F4B" w:rsidRPr="00B2348A" w:rsidRDefault="00CE3F4B" w:rsidP="00B2348A">
            <w:pPr>
              <w:spacing w:line="360" w:lineRule="auto"/>
              <w:contextualSpacing/>
              <w:rPr>
                <w:rFonts w:ascii="Times New Roman" w:hAnsi="Times New Roman" w:cs="Times New Roman"/>
                <w:sz w:val="28"/>
                <w:szCs w:val="28"/>
              </w:rPr>
            </w:pPr>
            <w:r w:rsidRPr="00B2348A">
              <w:rPr>
                <w:rFonts w:ascii="Times New Roman" w:hAnsi="Times New Roman" w:cs="Times New Roman"/>
                <w:sz w:val="28"/>
                <w:szCs w:val="28"/>
              </w:rPr>
              <w:t xml:space="preserve">2.1 </w:t>
            </w:r>
            <w:r w:rsidR="00973C0A" w:rsidRPr="00B2348A">
              <w:rPr>
                <w:rFonts w:ascii="Times New Roman" w:hAnsi="Times New Roman" w:cs="Times New Roman"/>
                <w:sz w:val="28"/>
                <w:szCs w:val="28"/>
              </w:rPr>
              <w:t>Выявление</w:t>
            </w:r>
            <w:r w:rsidR="00C05A99" w:rsidRPr="00B2348A">
              <w:rPr>
                <w:rFonts w:ascii="Times New Roman" w:hAnsi="Times New Roman" w:cs="Times New Roman"/>
                <w:sz w:val="28"/>
                <w:szCs w:val="28"/>
              </w:rPr>
              <w:t xml:space="preserve"> уровня сформированности основ экологического сознания у дошкольников </w:t>
            </w:r>
            <w:r w:rsidR="00B2348A">
              <w:rPr>
                <w:rFonts w:ascii="Times New Roman" w:hAnsi="Times New Roman" w:cs="Times New Roman"/>
                <w:sz w:val="28"/>
                <w:szCs w:val="28"/>
              </w:rPr>
              <w:t>………………………………………………….</w:t>
            </w:r>
          </w:p>
        </w:tc>
        <w:tc>
          <w:tcPr>
            <w:tcW w:w="674" w:type="dxa"/>
          </w:tcPr>
          <w:p w:rsidR="00B2348A" w:rsidRDefault="00B2348A" w:rsidP="00491FA6">
            <w:pPr>
              <w:spacing w:line="360" w:lineRule="auto"/>
              <w:contextualSpacing/>
              <w:rPr>
                <w:rFonts w:ascii="Times New Roman" w:hAnsi="Times New Roman" w:cs="Times New Roman"/>
                <w:sz w:val="28"/>
                <w:szCs w:val="28"/>
              </w:rPr>
            </w:pPr>
          </w:p>
          <w:p w:rsidR="00CE3F4B" w:rsidRPr="00B2348A" w:rsidRDefault="0047568B" w:rsidP="00491FA6">
            <w:pPr>
              <w:spacing w:line="360" w:lineRule="auto"/>
              <w:contextualSpacing/>
              <w:rPr>
                <w:rFonts w:ascii="Times New Roman" w:hAnsi="Times New Roman" w:cs="Times New Roman"/>
                <w:sz w:val="28"/>
                <w:szCs w:val="28"/>
              </w:rPr>
            </w:pPr>
            <w:r w:rsidRPr="00B2348A">
              <w:rPr>
                <w:rFonts w:ascii="Times New Roman" w:hAnsi="Times New Roman" w:cs="Times New Roman"/>
                <w:sz w:val="28"/>
                <w:szCs w:val="28"/>
              </w:rPr>
              <w:t>18</w:t>
            </w:r>
          </w:p>
          <w:p w:rsidR="00D76443" w:rsidRPr="00B2348A" w:rsidRDefault="00D76443" w:rsidP="00491FA6">
            <w:pPr>
              <w:spacing w:line="360" w:lineRule="auto"/>
              <w:contextualSpacing/>
              <w:rPr>
                <w:rFonts w:ascii="Times New Roman" w:hAnsi="Times New Roman" w:cs="Times New Roman"/>
                <w:sz w:val="28"/>
                <w:szCs w:val="28"/>
              </w:rPr>
            </w:pPr>
          </w:p>
          <w:p w:rsidR="00CE3F4B" w:rsidRPr="00B2348A" w:rsidRDefault="0047568B" w:rsidP="00491FA6">
            <w:pPr>
              <w:spacing w:line="360" w:lineRule="auto"/>
              <w:contextualSpacing/>
              <w:rPr>
                <w:rFonts w:ascii="Times New Roman" w:hAnsi="Times New Roman" w:cs="Times New Roman"/>
                <w:sz w:val="28"/>
                <w:szCs w:val="28"/>
              </w:rPr>
            </w:pPr>
            <w:r w:rsidRPr="00B2348A">
              <w:rPr>
                <w:rFonts w:ascii="Times New Roman" w:hAnsi="Times New Roman" w:cs="Times New Roman"/>
                <w:sz w:val="28"/>
                <w:szCs w:val="28"/>
              </w:rPr>
              <w:t>18</w:t>
            </w:r>
          </w:p>
        </w:tc>
      </w:tr>
      <w:tr w:rsidR="00491FA6" w:rsidRPr="00B2348A" w:rsidTr="00230469">
        <w:tc>
          <w:tcPr>
            <w:tcW w:w="8897" w:type="dxa"/>
          </w:tcPr>
          <w:p w:rsidR="00CE3F4B" w:rsidRPr="00B2348A" w:rsidRDefault="00A1122E" w:rsidP="00B2348A">
            <w:pPr>
              <w:spacing w:line="360" w:lineRule="auto"/>
              <w:contextualSpacing/>
              <w:rPr>
                <w:rFonts w:ascii="Times New Roman" w:hAnsi="Times New Roman" w:cs="Times New Roman"/>
                <w:sz w:val="28"/>
                <w:szCs w:val="28"/>
              </w:rPr>
            </w:pPr>
            <w:r w:rsidRPr="00B2348A">
              <w:rPr>
                <w:rFonts w:ascii="Times New Roman" w:hAnsi="Times New Roman" w:cs="Times New Roman"/>
                <w:sz w:val="28"/>
                <w:szCs w:val="28"/>
              </w:rPr>
              <w:t xml:space="preserve">2.2 </w:t>
            </w:r>
            <w:r w:rsidR="00753153" w:rsidRPr="00B2348A">
              <w:rPr>
                <w:rFonts w:ascii="Times New Roman" w:hAnsi="Times New Roman" w:cs="Times New Roman"/>
                <w:sz w:val="28"/>
                <w:szCs w:val="28"/>
                <w:lang w:val="sah-RU"/>
              </w:rPr>
              <w:t xml:space="preserve">Использование настольной игры для формирования экологических знаний у детей </w:t>
            </w:r>
            <w:r w:rsidR="00753153" w:rsidRPr="00B2348A">
              <w:rPr>
                <w:rFonts w:ascii="Times New Roman" w:hAnsi="Times New Roman" w:cs="Times New Roman"/>
                <w:sz w:val="28"/>
                <w:szCs w:val="28"/>
              </w:rPr>
              <w:t xml:space="preserve">4-5 </w:t>
            </w:r>
            <w:r w:rsidR="00753153" w:rsidRPr="00B2348A">
              <w:rPr>
                <w:rFonts w:ascii="Times New Roman" w:hAnsi="Times New Roman" w:cs="Times New Roman"/>
                <w:sz w:val="28"/>
                <w:szCs w:val="28"/>
                <w:lang w:val="sah-RU"/>
              </w:rPr>
              <w:t>лет</w:t>
            </w:r>
            <w:r w:rsidR="00B2348A">
              <w:rPr>
                <w:rFonts w:ascii="Times New Roman" w:hAnsi="Times New Roman" w:cs="Times New Roman"/>
                <w:sz w:val="28"/>
                <w:szCs w:val="28"/>
              </w:rPr>
              <w:t>…………………………………………………….</w:t>
            </w:r>
            <w:r w:rsidR="00D76443" w:rsidRPr="00B2348A">
              <w:rPr>
                <w:rFonts w:ascii="Times New Roman" w:hAnsi="Times New Roman" w:cs="Times New Roman"/>
                <w:sz w:val="28"/>
                <w:szCs w:val="28"/>
              </w:rPr>
              <w:t>…</w:t>
            </w:r>
          </w:p>
        </w:tc>
        <w:tc>
          <w:tcPr>
            <w:tcW w:w="674" w:type="dxa"/>
          </w:tcPr>
          <w:p w:rsidR="00D76443" w:rsidRPr="00B2348A" w:rsidRDefault="00D76443" w:rsidP="00491FA6">
            <w:pPr>
              <w:spacing w:line="360" w:lineRule="auto"/>
              <w:contextualSpacing/>
              <w:rPr>
                <w:rFonts w:ascii="Times New Roman" w:hAnsi="Times New Roman" w:cs="Times New Roman"/>
                <w:sz w:val="28"/>
                <w:szCs w:val="28"/>
              </w:rPr>
            </w:pPr>
          </w:p>
          <w:p w:rsidR="00CE3F4B" w:rsidRPr="00B2348A" w:rsidRDefault="0047568B" w:rsidP="00491FA6">
            <w:pPr>
              <w:spacing w:line="360" w:lineRule="auto"/>
              <w:contextualSpacing/>
              <w:rPr>
                <w:rFonts w:ascii="Times New Roman" w:hAnsi="Times New Roman" w:cs="Times New Roman"/>
                <w:sz w:val="28"/>
                <w:szCs w:val="28"/>
              </w:rPr>
            </w:pPr>
            <w:r w:rsidRPr="00B2348A">
              <w:rPr>
                <w:rFonts w:ascii="Times New Roman" w:hAnsi="Times New Roman" w:cs="Times New Roman"/>
                <w:sz w:val="28"/>
                <w:szCs w:val="28"/>
              </w:rPr>
              <w:t>21</w:t>
            </w:r>
          </w:p>
        </w:tc>
      </w:tr>
      <w:tr w:rsidR="00CE3F4B" w:rsidRPr="00B2348A" w:rsidTr="00230469">
        <w:tc>
          <w:tcPr>
            <w:tcW w:w="8897" w:type="dxa"/>
          </w:tcPr>
          <w:p w:rsidR="00CE3F4B" w:rsidRPr="00B2348A" w:rsidRDefault="00CE3F4B" w:rsidP="00B2348A">
            <w:pPr>
              <w:spacing w:line="360" w:lineRule="auto"/>
              <w:contextualSpacing/>
              <w:rPr>
                <w:rFonts w:ascii="Times New Roman" w:hAnsi="Times New Roman" w:cs="Times New Roman"/>
                <w:sz w:val="28"/>
                <w:szCs w:val="28"/>
              </w:rPr>
            </w:pPr>
            <w:r w:rsidRPr="00B2348A">
              <w:rPr>
                <w:rFonts w:ascii="Times New Roman" w:hAnsi="Times New Roman" w:cs="Times New Roman"/>
                <w:sz w:val="28"/>
                <w:szCs w:val="28"/>
              </w:rPr>
              <w:t xml:space="preserve">2.3 </w:t>
            </w:r>
            <w:r w:rsidR="00A1122E" w:rsidRPr="00B2348A">
              <w:rPr>
                <w:rFonts w:ascii="Times New Roman" w:hAnsi="Times New Roman" w:cs="Times New Roman"/>
                <w:sz w:val="28"/>
                <w:szCs w:val="28"/>
              </w:rPr>
              <w:t>Анализ результативности экспериментальной работы</w:t>
            </w:r>
            <w:r w:rsidR="00C3428F" w:rsidRPr="00B2348A">
              <w:rPr>
                <w:rFonts w:ascii="Times New Roman" w:hAnsi="Times New Roman" w:cs="Times New Roman"/>
                <w:sz w:val="28"/>
                <w:szCs w:val="28"/>
              </w:rPr>
              <w:t>…</w:t>
            </w:r>
            <w:r w:rsidR="00B2348A">
              <w:rPr>
                <w:rFonts w:ascii="Times New Roman" w:hAnsi="Times New Roman" w:cs="Times New Roman"/>
                <w:sz w:val="28"/>
                <w:szCs w:val="28"/>
              </w:rPr>
              <w:t>……………..</w:t>
            </w:r>
          </w:p>
        </w:tc>
        <w:tc>
          <w:tcPr>
            <w:tcW w:w="674" w:type="dxa"/>
          </w:tcPr>
          <w:p w:rsidR="00CE3F4B" w:rsidRPr="00B2348A" w:rsidRDefault="00EC2C5B" w:rsidP="00491FA6">
            <w:pPr>
              <w:spacing w:line="360" w:lineRule="auto"/>
              <w:contextualSpacing/>
              <w:rPr>
                <w:rFonts w:ascii="Times New Roman" w:hAnsi="Times New Roman" w:cs="Times New Roman"/>
                <w:sz w:val="28"/>
                <w:szCs w:val="28"/>
              </w:rPr>
            </w:pPr>
            <w:r>
              <w:rPr>
                <w:rFonts w:ascii="Times New Roman" w:hAnsi="Times New Roman" w:cs="Times New Roman"/>
                <w:sz w:val="28"/>
                <w:szCs w:val="28"/>
              </w:rPr>
              <w:t>27</w:t>
            </w:r>
          </w:p>
        </w:tc>
      </w:tr>
      <w:tr w:rsidR="00491FA6" w:rsidRPr="00B2348A" w:rsidTr="00230469">
        <w:tc>
          <w:tcPr>
            <w:tcW w:w="8897" w:type="dxa"/>
          </w:tcPr>
          <w:p w:rsidR="00CE3F4B" w:rsidRPr="00B2348A" w:rsidRDefault="00B2348A" w:rsidP="00B2348A">
            <w:pPr>
              <w:spacing w:line="360" w:lineRule="auto"/>
              <w:contextualSpacing/>
              <w:rPr>
                <w:rFonts w:ascii="Times New Roman" w:hAnsi="Times New Roman" w:cs="Times New Roman"/>
                <w:sz w:val="28"/>
                <w:szCs w:val="28"/>
              </w:rPr>
            </w:pPr>
            <w:r w:rsidRPr="00B2348A">
              <w:rPr>
                <w:rFonts w:ascii="Times New Roman" w:hAnsi="Times New Roman" w:cs="Times New Roman"/>
                <w:sz w:val="28"/>
                <w:szCs w:val="28"/>
              </w:rPr>
              <w:t>Заключение</w:t>
            </w:r>
            <w:r w:rsidR="00CE3F4B" w:rsidRPr="00B2348A">
              <w:rPr>
                <w:rFonts w:ascii="Times New Roman" w:hAnsi="Times New Roman" w:cs="Times New Roman"/>
                <w:sz w:val="28"/>
                <w:szCs w:val="28"/>
              </w:rPr>
              <w:t>…………………………………………………………………</w:t>
            </w:r>
            <w:r>
              <w:rPr>
                <w:rFonts w:ascii="Times New Roman" w:hAnsi="Times New Roman" w:cs="Times New Roman"/>
                <w:sz w:val="28"/>
                <w:szCs w:val="28"/>
              </w:rPr>
              <w:t>...</w:t>
            </w:r>
          </w:p>
        </w:tc>
        <w:tc>
          <w:tcPr>
            <w:tcW w:w="674" w:type="dxa"/>
          </w:tcPr>
          <w:p w:rsidR="00CE3F4B" w:rsidRPr="00B2348A" w:rsidRDefault="00EC2C5B" w:rsidP="00491FA6">
            <w:pPr>
              <w:spacing w:line="360" w:lineRule="auto"/>
              <w:contextualSpacing/>
              <w:rPr>
                <w:rFonts w:ascii="Times New Roman" w:hAnsi="Times New Roman" w:cs="Times New Roman"/>
                <w:sz w:val="28"/>
                <w:szCs w:val="28"/>
              </w:rPr>
            </w:pPr>
            <w:r>
              <w:rPr>
                <w:rFonts w:ascii="Times New Roman" w:hAnsi="Times New Roman" w:cs="Times New Roman"/>
                <w:sz w:val="28"/>
                <w:szCs w:val="28"/>
              </w:rPr>
              <w:t>30</w:t>
            </w:r>
          </w:p>
        </w:tc>
      </w:tr>
      <w:tr w:rsidR="00491FA6" w:rsidRPr="00B2348A" w:rsidTr="00230469">
        <w:tc>
          <w:tcPr>
            <w:tcW w:w="8897" w:type="dxa"/>
          </w:tcPr>
          <w:p w:rsidR="00CE3F4B" w:rsidRPr="00B2348A" w:rsidRDefault="00B2348A" w:rsidP="00B2348A">
            <w:pPr>
              <w:spacing w:line="360" w:lineRule="auto"/>
              <w:contextualSpacing/>
              <w:rPr>
                <w:rFonts w:ascii="Times New Roman" w:hAnsi="Times New Roman" w:cs="Times New Roman"/>
                <w:sz w:val="28"/>
                <w:szCs w:val="28"/>
              </w:rPr>
            </w:pPr>
            <w:r w:rsidRPr="00B2348A">
              <w:rPr>
                <w:rFonts w:ascii="Times New Roman" w:hAnsi="Times New Roman" w:cs="Times New Roman"/>
                <w:sz w:val="28"/>
                <w:szCs w:val="28"/>
              </w:rPr>
              <w:t>Список использованной литературы</w:t>
            </w:r>
            <w:r w:rsidR="00D76443" w:rsidRPr="00B2348A">
              <w:rPr>
                <w:rFonts w:ascii="Times New Roman" w:hAnsi="Times New Roman" w:cs="Times New Roman"/>
                <w:sz w:val="28"/>
                <w:szCs w:val="28"/>
              </w:rPr>
              <w:t>…</w:t>
            </w:r>
            <w:r>
              <w:rPr>
                <w:rFonts w:ascii="Times New Roman" w:hAnsi="Times New Roman" w:cs="Times New Roman"/>
                <w:sz w:val="28"/>
                <w:szCs w:val="28"/>
              </w:rPr>
              <w:t>…………………………………….</w:t>
            </w:r>
          </w:p>
        </w:tc>
        <w:tc>
          <w:tcPr>
            <w:tcW w:w="674" w:type="dxa"/>
          </w:tcPr>
          <w:p w:rsidR="00CE3F4B" w:rsidRPr="00B2348A" w:rsidRDefault="00EC2C5B" w:rsidP="00491FA6">
            <w:pPr>
              <w:spacing w:line="360" w:lineRule="auto"/>
              <w:contextualSpacing/>
              <w:rPr>
                <w:rFonts w:ascii="Times New Roman" w:hAnsi="Times New Roman" w:cs="Times New Roman"/>
                <w:sz w:val="28"/>
                <w:szCs w:val="28"/>
              </w:rPr>
            </w:pPr>
            <w:r>
              <w:rPr>
                <w:rFonts w:ascii="Times New Roman" w:hAnsi="Times New Roman" w:cs="Times New Roman"/>
                <w:sz w:val="28"/>
                <w:szCs w:val="28"/>
              </w:rPr>
              <w:t>31</w:t>
            </w:r>
          </w:p>
        </w:tc>
      </w:tr>
      <w:tr w:rsidR="00FC78BD" w:rsidRPr="00B2348A" w:rsidTr="00230469">
        <w:tc>
          <w:tcPr>
            <w:tcW w:w="8897" w:type="dxa"/>
          </w:tcPr>
          <w:p w:rsidR="00FC78BD" w:rsidRPr="00B2348A" w:rsidRDefault="00FC78BD" w:rsidP="00B2348A">
            <w:pPr>
              <w:spacing w:line="360" w:lineRule="auto"/>
              <w:contextualSpacing/>
              <w:rPr>
                <w:rFonts w:ascii="Times New Roman" w:hAnsi="Times New Roman" w:cs="Times New Roman"/>
                <w:sz w:val="28"/>
                <w:szCs w:val="28"/>
              </w:rPr>
            </w:pPr>
            <w:r>
              <w:rPr>
                <w:rFonts w:ascii="Times New Roman" w:hAnsi="Times New Roman" w:cs="Times New Roman"/>
                <w:sz w:val="28"/>
                <w:szCs w:val="28"/>
              </w:rPr>
              <w:t>Приложение</w:t>
            </w:r>
            <w:r w:rsidR="003F56D2">
              <w:rPr>
                <w:rFonts w:ascii="Times New Roman" w:hAnsi="Times New Roman" w:cs="Times New Roman"/>
                <w:sz w:val="28"/>
                <w:szCs w:val="28"/>
              </w:rPr>
              <w:t xml:space="preserve"> 1</w:t>
            </w:r>
            <w:r>
              <w:rPr>
                <w:rFonts w:ascii="Times New Roman" w:hAnsi="Times New Roman" w:cs="Times New Roman"/>
                <w:sz w:val="28"/>
                <w:szCs w:val="28"/>
              </w:rPr>
              <w:t>………………………………………………………………..</w:t>
            </w:r>
          </w:p>
        </w:tc>
        <w:tc>
          <w:tcPr>
            <w:tcW w:w="674" w:type="dxa"/>
          </w:tcPr>
          <w:p w:rsidR="00EC2C5B" w:rsidRPr="00B2348A" w:rsidRDefault="00EC2C5B" w:rsidP="00491FA6">
            <w:pPr>
              <w:spacing w:line="360" w:lineRule="auto"/>
              <w:contextualSpacing/>
              <w:rPr>
                <w:rFonts w:ascii="Times New Roman" w:hAnsi="Times New Roman" w:cs="Times New Roman"/>
                <w:sz w:val="28"/>
                <w:szCs w:val="28"/>
              </w:rPr>
            </w:pPr>
            <w:r>
              <w:rPr>
                <w:rFonts w:ascii="Times New Roman" w:hAnsi="Times New Roman" w:cs="Times New Roman"/>
                <w:sz w:val="28"/>
                <w:szCs w:val="28"/>
              </w:rPr>
              <w:t>35</w:t>
            </w:r>
          </w:p>
        </w:tc>
      </w:tr>
      <w:tr w:rsidR="00EC2C5B" w:rsidRPr="00B2348A" w:rsidTr="00230469">
        <w:tc>
          <w:tcPr>
            <w:tcW w:w="8897" w:type="dxa"/>
          </w:tcPr>
          <w:p w:rsidR="00EC2C5B" w:rsidRDefault="00EC2C5B" w:rsidP="00B2348A">
            <w:pPr>
              <w:spacing w:line="360" w:lineRule="auto"/>
              <w:contextualSpacing/>
              <w:rPr>
                <w:rFonts w:ascii="Times New Roman" w:hAnsi="Times New Roman" w:cs="Times New Roman"/>
                <w:sz w:val="28"/>
                <w:szCs w:val="28"/>
              </w:rPr>
            </w:pPr>
            <w:r>
              <w:rPr>
                <w:rFonts w:ascii="Times New Roman" w:hAnsi="Times New Roman" w:cs="Times New Roman"/>
                <w:sz w:val="28"/>
                <w:szCs w:val="28"/>
              </w:rPr>
              <w:t>Приложение 2………………………………………………………………...</w:t>
            </w:r>
          </w:p>
        </w:tc>
        <w:tc>
          <w:tcPr>
            <w:tcW w:w="674" w:type="dxa"/>
          </w:tcPr>
          <w:p w:rsidR="00EC2C5B" w:rsidRDefault="00EC2C5B" w:rsidP="00491FA6">
            <w:pPr>
              <w:spacing w:line="360" w:lineRule="auto"/>
              <w:contextualSpacing/>
              <w:rPr>
                <w:rFonts w:ascii="Times New Roman" w:hAnsi="Times New Roman" w:cs="Times New Roman"/>
                <w:sz w:val="28"/>
                <w:szCs w:val="28"/>
              </w:rPr>
            </w:pPr>
            <w:r>
              <w:rPr>
                <w:rFonts w:ascii="Times New Roman" w:hAnsi="Times New Roman" w:cs="Times New Roman"/>
                <w:sz w:val="28"/>
                <w:szCs w:val="28"/>
              </w:rPr>
              <w:t>37</w:t>
            </w:r>
          </w:p>
        </w:tc>
      </w:tr>
      <w:tr w:rsidR="00EC2C5B" w:rsidRPr="00B2348A" w:rsidTr="00230469">
        <w:tc>
          <w:tcPr>
            <w:tcW w:w="8897" w:type="dxa"/>
          </w:tcPr>
          <w:p w:rsidR="00EC2C5B" w:rsidRDefault="00EC2C5B" w:rsidP="00B2348A">
            <w:pPr>
              <w:spacing w:line="360" w:lineRule="auto"/>
              <w:contextualSpacing/>
              <w:rPr>
                <w:rFonts w:ascii="Times New Roman" w:hAnsi="Times New Roman" w:cs="Times New Roman"/>
                <w:sz w:val="28"/>
                <w:szCs w:val="28"/>
              </w:rPr>
            </w:pPr>
            <w:r>
              <w:rPr>
                <w:rFonts w:ascii="Times New Roman" w:hAnsi="Times New Roman" w:cs="Times New Roman"/>
                <w:sz w:val="28"/>
                <w:szCs w:val="28"/>
              </w:rPr>
              <w:t>Приложение 3………………………………………………………………...</w:t>
            </w:r>
          </w:p>
        </w:tc>
        <w:tc>
          <w:tcPr>
            <w:tcW w:w="674" w:type="dxa"/>
          </w:tcPr>
          <w:p w:rsidR="00EC2C5B" w:rsidRDefault="00230469" w:rsidP="00491FA6">
            <w:pPr>
              <w:spacing w:line="360" w:lineRule="auto"/>
              <w:contextualSpacing/>
              <w:rPr>
                <w:rFonts w:ascii="Times New Roman" w:hAnsi="Times New Roman" w:cs="Times New Roman"/>
                <w:sz w:val="28"/>
                <w:szCs w:val="28"/>
              </w:rPr>
            </w:pPr>
            <w:r>
              <w:rPr>
                <w:rFonts w:ascii="Times New Roman" w:hAnsi="Times New Roman" w:cs="Times New Roman"/>
                <w:sz w:val="28"/>
                <w:szCs w:val="28"/>
              </w:rPr>
              <w:t>39</w:t>
            </w:r>
          </w:p>
        </w:tc>
      </w:tr>
    </w:tbl>
    <w:p w:rsidR="00CE3F4B" w:rsidRPr="00B2348A" w:rsidRDefault="00CE3F4B" w:rsidP="00491FA6">
      <w:pPr>
        <w:spacing w:after="0" w:line="360" w:lineRule="auto"/>
        <w:contextualSpacing/>
        <w:rPr>
          <w:rFonts w:ascii="Times New Roman" w:hAnsi="Times New Roman" w:cs="Times New Roman"/>
          <w:sz w:val="28"/>
          <w:szCs w:val="28"/>
        </w:rPr>
      </w:pPr>
    </w:p>
    <w:p w:rsidR="00D079CD" w:rsidRPr="00B2348A" w:rsidRDefault="00D079CD" w:rsidP="00491FA6">
      <w:pPr>
        <w:spacing w:after="0" w:line="360" w:lineRule="auto"/>
        <w:rPr>
          <w:rFonts w:ascii="Times New Roman" w:hAnsi="Times New Roman" w:cs="Times New Roman"/>
          <w:sz w:val="28"/>
          <w:szCs w:val="28"/>
        </w:rPr>
      </w:pPr>
    </w:p>
    <w:p w:rsidR="00D079CD" w:rsidRPr="00B2348A" w:rsidRDefault="005C6D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5720715</wp:posOffset>
                </wp:positionH>
                <wp:positionV relativeFrom="paragraph">
                  <wp:posOffset>1842735</wp:posOffset>
                </wp:positionV>
                <wp:extent cx="431229" cy="421240"/>
                <wp:effectExtent l="0" t="0" r="26035" b="17145"/>
                <wp:wrapNone/>
                <wp:docPr id="16" name="Прямоугольник 16"/>
                <wp:cNvGraphicFramePr/>
                <a:graphic xmlns:a="http://schemas.openxmlformats.org/drawingml/2006/main">
                  <a:graphicData uri="http://schemas.microsoft.com/office/word/2010/wordprocessingShape">
                    <wps:wsp>
                      <wps:cNvSpPr/>
                      <wps:spPr>
                        <a:xfrm>
                          <a:off x="0" y="0"/>
                          <a:ext cx="431229" cy="4212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4D446" id="Прямоугольник 16" o:spid="_x0000_s1026" style="position:absolute;margin-left:450.45pt;margin-top:145.1pt;width:33.95pt;height:3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" fillcolor="white [3201]" strokecolor="white [3212]" strokeweight="1pt"/>
            </w:pict>
          </mc:Fallback>
        </mc:AlternateContent>
      </w:r>
      <w:r w:rsidR="003F56D2">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5721357</wp:posOffset>
                </wp:positionH>
                <wp:positionV relativeFrom="paragraph">
                  <wp:posOffset>2600189</wp:posOffset>
                </wp:positionV>
                <wp:extent cx="482886" cy="287677"/>
                <wp:effectExtent l="0" t="0" r="12700" b="17145"/>
                <wp:wrapNone/>
                <wp:docPr id="15" name="Прямоугольник 15"/>
                <wp:cNvGraphicFramePr/>
                <a:graphic xmlns:a="http://schemas.openxmlformats.org/drawingml/2006/main">
                  <a:graphicData uri="http://schemas.microsoft.com/office/word/2010/wordprocessingShape">
                    <wps:wsp>
                      <wps:cNvSpPr/>
                      <wps:spPr>
                        <a:xfrm>
                          <a:off x="0" y="0"/>
                          <a:ext cx="482886" cy="28767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2A875F" id="Прямоугольник 15" o:spid="_x0000_s1026" style="position:absolute;margin-left:450.5pt;margin-top:204.75pt;width:38pt;height:22.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" fillcolor="white [3201]" strokecolor="white [3212]" strokeweight="1pt"/>
            </w:pict>
          </mc:Fallback>
        </mc:AlternateContent>
      </w:r>
      <w:r w:rsidR="0047568B" w:rsidRPr="00B2348A">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341A8CA" wp14:editId="18F52700">
                <wp:simplePos x="0" y="0"/>
                <wp:positionH relativeFrom="column">
                  <wp:posOffset>5720058</wp:posOffset>
                </wp:positionH>
                <wp:positionV relativeFrom="paragraph">
                  <wp:posOffset>3345881</wp:posOffset>
                </wp:positionV>
                <wp:extent cx="367512" cy="462455"/>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367512" cy="46245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4FEDF" id="Прямоугольник 4" o:spid="_x0000_s1026" style="position:absolute;margin-left:450.4pt;margin-top:263.45pt;width:28.95pt;height:36.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" fillcolor="white [3201]" strokecolor="white [3212]" strokeweight="1pt"/>
            </w:pict>
          </mc:Fallback>
        </mc:AlternateContent>
      </w:r>
      <w:r w:rsidR="00D76443" w:rsidRPr="00B2348A">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FE5E7C5" wp14:editId="01F92FF6">
                <wp:simplePos x="0" y="0"/>
                <wp:positionH relativeFrom="column">
                  <wp:posOffset>5772610</wp:posOffset>
                </wp:positionH>
                <wp:positionV relativeFrom="paragraph">
                  <wp:posOffset>3745405</wp:posOffset>
                </wp:positionV>
                <wp:extent cx="315310" cy="178676"/>
                <wp:effectExtent l="0" t="0" r="27940" b="12065"/>
                <wp:wrapNone/>
                <wp:docPr id="3" name="Прямоугольник 3"/>
                <wp:cNvGraphicFramePr/>
                <a:graphic xmlns:a="http://schemas.openxmlformats.org/drawingml/2006/main">
                  <a:graphicData uri="http://schemas.microsoft.com/office/word/2010/wordprocessingShape">
                    <wps:wsp>
                      <wps:cNvSpPr/>
                      <wps:spPr>
                        <a:xfrm>
                          <a:off x="0" y="0"/>
                          <a:ext cx="315310" cy="17867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E96FB" id="Прямоугольник 3" o:spid="_x0000_s1026" style="position:absolute;margin-left:454.55pt;margin-top:294.9pt;width:24.85pt;height:14.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" fillcolor="white [3201]" strokecolor="white [3212]" strokeweight="1pt"/>
            </w:pict>
          </mc:Fallback>
        </mc:AlternateContent>
      </w:r>
      <w:r w:rsidR="00D079CD" w:rsidRPr="00B2348A">
        <w:rPr>
          <w:rFonts w:ascii="Times New Roman" w:hAnsi="Times New Roman" w:cs="Times New Roman"/>
          <w:sz w:val="28"/>
          <w:szCs w:val="28"/>
        </w:rPr>
        <w:br w:type="page"/>
      </w:r>
    </w:p>
    <w:p w:rsidR="002D3D80" w:rsidRDefault="00B2348A" w:rsidP="002D3D80">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8D40FB" w:rsidRDefault="008D40FB" w:rsidP="008D40FB">
      <w:pPr>
        <w:spacing w:after="0" w:line="360" w:lineRule="auto"/>
        <w:contextualSpacing/>
        <w:jc w:val="center"/>
        <w:rPr>
          <w:rFonts w:ascii="Times New Roman" w:hAnsi="Times New Roman" w:cs="Times New Roman"/>
          <w:sz w:val="28"/>
          <w:szCs w:val="28"/>
        </w:rPr>
      </w:pPr>
    </w:p>
    <w:p w:rsidR="00DD1B98" w:rsidRPr="00DD1B98" w:rsidRDefault="00DD1B98" w:rsidP="00DD1B98">
      <w:pPr>
        <w:spacing w:after="0" w:line="360" w:lineRule="auto"/>
        <w:ind w:firstLine="709"/>
        <w:contextualSpacing/>
        <w:jc w:val="both"/>
        <w:rPr>
          <w:rFonts w:ascii="Times New Roman" w:hAnsi="Times New Roman" w:cs="Times New Roman"/>
          <w:sz w:val="28"/>
          <w:szCs w:val="28"/>
        </w:rPr>
      </w:pPr>
      <w:r w:rsidRPr="00DD1B98">
        <w:rPr>
          <w:rFonts w:ascii="Times New Roman" w:hAnsi="Times New Roman" w:cs="Times New Roman"/>
          <w:sz w:val="28"/>
          <w:szCs w:val="28"/>
        </w:rPr>
        <w:t xml:space="preserve">В условиях модернизации всех сфер общества одной из основных задач в области образования является воспитание патриотизма и гражданственности. В Федеральном государственном образовательном стандарте дошкольного образования отмечается, что часть программы, формируемая участниками образовательного процесса, должна отражать специфику региональных условий. Региональный компонент в дошкольном образовании (родная природа, культурное наследие, трудовые традиции и др.) помогает детям сознать свою принадлежность к «Малой Родине». </w:t>
      </w:r>
    </w:p>
    <w:p w:rsidR="00DD1B98" w:rsidRPr="00DD1B98" w:rsidRDefault="00DD1B98" w:rsidP="00DD1B98">
      <w:pPr>
        <w:spacing w:after="0" w:line="360" w:lineRule="auto"/>
        <w:ind w:firstLine="709"/>
        <w:contextualSpacing/>
        <w:jc w:val="both"/>
        <w:rPr>
          <w:rFonts w:ascii="Times New Roman" w:hAnsi="Times New Roman" w:cs="Times New Roman"/>
          <w:sz w:val="28"/>
          <w:szCs w:val="28"/>
        </w:rPr>
      </w:pPr>
      <w:r w:rsidRPr="00DD1B98">
        <w:rPr>
          <w:rFonts w:ascii="Times New Roman" w:hAnsi="Times New Roman" w:cs="Times New Roman"/>
          <w:sz w:val="28"/>
          <w:szCs w:val="28"/>
        </w:rPr>
        <w:t>В исследованиях, посвященных формированию у детей экологичес</w:t>
      </w:r>
      <w:r w:rsidR="00265749">
        <w:rPr>
          <w:rFonts w:ascii="Times New Roman" w:hAnsi="Times New Roman" w:cs="Times New Roman"/>
          <w:sz w:val="28"/>
          <w:szCs w:val="28"/>
        </w:rPr>
        <w:t xml:space="preserve">ких знаний (Л.С. Игнаткиной, А.К. Маневцевой, С.Н. Николаевой </w:t>
      </w:r>
      <w:r w:rsidRPr="00DD1B98">
        <w:rPr>
          <w:rFonts w:ascii="Times New Roman" w:hAnsi="Times New Roman" w:cs="Times New Roman"/>
          <w:sz w:val="28"/>
          <w:szCs w:val="28"/>
        </w:rPr>
        <w:t xml:space="preserve"> и др.) </w:t>
      </w:r>
      <w:r w:rsidR="00265749" w:rsidRPr="00B2348A">
        <w:rPr>
          <w:rFonts w:ascii="Times New Roman" w:hAnsi="Times New Roman" w:cs="Times New Roman"/>
          <w:sz w:val="28"/>
          <w:szCs w:val="28"/>
        </w:rPr>
        <w:t>[36</w:t>
      </w:r>
      <w:r w:rsidR="00C63B54">
        <w:rPr>
          <w:rFonts w:ascii="Times New Roman" w:hAnsi="Times New Roman" w:cs="Times New Roman"/>
          <w:sz w:val="28"/>
          <w:szCs w:val="28"/>
        </w:rPr>
        <w:t>, С.62</w:t>
      </w:r>
      <w:r w:rsidR="00265749" w:rsidRPr="00B2348A">
        <w:rPr>
          <w:rFonts w:ascii="Times New Roman" w:hAnsi="Times New Roman" w:cs="Times New Roman"/>
          <w:sz w:val="28"/>
          <w:szCs w:val="28"/>
        </w:rPr>
        <w:t xml:space="preserve">] </w:t>
      </w:r>
      <w:r w:rsidRPr="00DD1B98">
        <w:rPr>
          <w:rFonts w:ascii="Times New Roman" w:hAnsi="Times New Roman" w:cs="Times New Roman"/>
          <w:sz w:val="28"/>
          <w:szCs w:val="28"/>
        </w:rPr>
        <w:t>выявлены способности дошкольников к освоению зависимости жизнедеятельности растений от условий их произрастания. Экологически</w:t>
      </w:r>
      <w:r>
        <w:rPr>
          <w:rFonts w:ascii="Times New Roman" w:hAnsi="Times New Roman" w:cs="Times New Roman"/>
          <w:sz w:val="28"/>
          <w:szCs w:val="28"/>
        </w:rPr>
        <w:t>е представления у детей</w:t>
      </w:r>
      <w:r w:rsidRPr="00DD1B98">
        <w:rPr>
          <w:rFonts w:ascii="Times New Roman" w:hAnsi="Times New Roman" w:cs="Times New Roman"/>
          <w:sz w:val="28"/>
          <w:szCs w:val="28"/>
        </w:rPr>
        <w:t xml:space="preserve"> дошкольного возраста составляют основу бережного отношения к природе, включая элементарную природоохранительную деятельн</w:t>
      </w:r>
      <w:r>
        <w:rPr>
          <w:rFonts w:ascii="Times New Roman" w:hAnsi="Times New Roman" w:cs="Times New Roman"/>
          <w:sz w:val="28"/>
          <w:szCs w:val="28"/>
        </w:rPr>
        <w:t>ость детей с самых ранних лет</w:t>
      </w:r>
      <w:r w:rsidRPr="00DD1B98">
        <w:rPr>
          <w:rFonts w:ascii="Times New Roman" w:hAnsi="Times New Roman" w:cs="Times New Roman"/>
          <w:sz w:val="28"/>
          <w:szCs w:val="28"/>
        </w:rPr>
        <w:t xml:space="preserve">. </w:t>
      </w:r>
    </w:p>
    <w:p w:rsidR="00DD1B98" w:rsidRPr="00DD1B98" w:rsidRDefault="00DD1B98" w:rsidP="00DD1B98">
      <w:pPr>
        <w:spacing w:after="0" w:line="360" w:lineRule="auto"/>
        <w:ind w:firstLine="709"/>
        <w:contextualSpacing/>
        <w:jc w:val="both"/>
        <w:rPr>
          <w:rFonts w:ascii="Times New Roman" w:hAnsi="Times New Roman" w:cs="Times New Roman"/>
          <w:sz w:val="28"/>
          <w:szCs w:val="28"/>
        </w:rPr>
      </w:pPr>
      <w:r w:rsidRPr="00DD1B98">
        <w:rPr>
          <w:rFonts w:ascii="Times New Roman" w:hAnsi="Times New Roman" w:cs="Times New Roman"/>
          <w:sz w:val="28"/>
          <w:szCs w:val="28"/>
        </w:rPr>
        <w:t>Дошкольный возраст является благоприятным для формирования экологических представлений, для пробуждения пот</w:t>
      </w:r>
      <w:r>
        <w:rPr>
          <w:rFonts w:ascii="Times New Roman" w:hAnsi="Times New Roman" w:cs="Times New Roman"/>
          <w:sz w:val="28"/>
          <w:szCs w:val="28"/>
        </w:rPr>
        <w:t xml:space="preserve">ребности в познании окружающих условий, </w:t>
      </w:r>
      <w:r>
        <w:rPr>
          <w:rFonts w:ascii="Times New Roman" w:hAnsi="Times New Roman" w:cs="Times New Roman"/>
          <w:sz w:val="28"/>
          <w:szCs w:val="28"/>
        </w:rPr>
        <w:tab/>
        <w:t xml:space="preserve">для интегрированного усвоения местных </w:t>
      </w:r>
      <w:r w:rsidRPr="00DD1B98">
        <w:rPr>
          <w:rFonts w:ascii="Times New Roman" w:hAnsi="Times New Roman" w:cs="Times New Roman"/>
          <w:sz w:val="28"/>
          <w:szCs w:val="28"/>
        </w:rPr>
        <w:t xml:space="preserve">климатических особенностей, конкретных традиций, физико-географических особенностей. </w:t>
      </w:r>
    </w:p>
    <w:p w:rsidR="00354619" w:rsidRDefault="00354619" w:rsidP="00DD1B9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Родная природа представляет собой широкое поле для наблюдений, для обогащения знаний и опыта ребенка. Сознание дошкольника обогащается запасом конкретных представлений о растениях родного края, которые уже сложились у дошкольников в процессе деятельности в природе и развивается в процессе непосредственного общения с ней.</w:t>
      </w:r>
    </w:p>
    <w:p w:rsidR="00DD1B98" w:rsidRPr="00DD1B98" w:rsidRDefault="00DD1B98" w:rsidP="00DD1B98">
      <w:pPr>
        <w:spacing w:after="0" w:line="360" w:lineRule="auto"/>
        <w:ind w:firstLine="709"/>
        <w:contextualSpacing/>
        <w:jc w:val="both"/>
        <w:rPr>
          <w:rFonts w:ascii="Times New Roman" w:hAnsi="Times New Roman" w:cs="Times New Roman"/>
          <w:sz w:val="28"/>
          <w:szCs w:val="28"/>
        </w:rPr>
      </w:pPr>
      <w:r w:rsidRPr="00DD1B98">
        <w:rPr>
          <w:rFonts w:ascii="Times New Roman" w:hAnsi="Times New Roman" w:cs="Times New Roman"/>
          <w:sz w:val="28"/>
          <w:szCs w:val="28"/>
        </w:rPr>
        <w:t xml:space="preserve">Формирование экологических представлений у дошкольников связано с необходимостью развития ценностного отношения к природе родного края, обогащением представлений детей о растениях родного края. В имеющихся </w:t>
      </w:r>
      <w:r w:rsidRPr="00DD1B98">
        <w:rPr>
          <w:rFonts w:ascii="Times New Roman" w:hAnsi="Times New Roman" w:cs="Times New Roman"/>
          <w:sz w:val="28"/>
          <w:szCs w:val="28"/>
        </w:rPr>
        <w:lastRenderedPageBreak/>
        <w:t xml:space="preserve">образовательных программах разработано доступное для дошкольников содержание знаний, которые отражают качественное своеобразие объектов живой природы, обеспечивают ориентировку детей в природе родного края. </w:t>
      </w:r>
    </w:p>
    <w:p w:rsidR="00DD1B98" w:rsidRPr="00C4143F" w:rsidRDefault="00DD1B98" w:rsidP="00DD1B98">
      <w:pPr>
        <w:spacing w:after="0" w:line="360" w:lineRule="auto"/>
        <w:ind w:firstLine="709"/>
        <w:contextualSpacing/>
        <w:jc w:val="both"/>
        <w:rPr>
          <w:rFonts w:ascii="Times New Roman" w:hAnsi="Times New Roman" w:cs="Times New Roman"/>
          <w:sz w:val="28"/>
          <w:szCs w:val="28"/>
          <w:lang w:val="en-US"/>
        </w:rPr>
      </w:pPr>
      <w:r w:rsidRPr="00DD1B98">
        <w:rPr>
          <w:rFonts w:ascii="Times New Roman" w:hAnsi="Times New Roman" w:cs="Times New Roman"/>
          <w:sz w:val="28"/>
          <w:szCs w:val="28"/>
        </w:rPr>
        <w:t>Малая родина дает человеку гораздо больше, чем он в состоянии осознать. К сожалению, мы еще не умело, используем сочетание программного и регионального материала с целью формирования у детей общечеловеческих ценностей, представлений о ценности</w:t>
      </w:r>
      <w:r w:rsidR="00C4143F">
        <w:rPr>
          <w:rFonts w:ascii="Times New Roman" w:hAnsi="Times New Roman" w:cs="Times New Roman"/>
          <w:sz w:val="28"/>
          <w:szCs w:val="28"/>
        </w:rPr>
        <w:t xml:space="preserve"> мира, о природе Родного края. [35</w:t>
      </w:r>
      <w:r w:rsidR="00C4143F">
        <w:rPr>
          <w:rFonts w:ascii="Times New Roman" w:hAnsi="Times New Roman" w:cs="Times New Roman"/>
          <w:sz w:val="28"/>
          <w:szCs w:val="28"/>
          <w:lang w:val="en-US"/>
        </w:rPr>
        <w:t>,</w:t>
      </w:r>
      <w:r w:rsidR="0027639F">
        <w:rPr>
          <w:rFonts w:ascii="Times New Roman" w:hAnsi="Times New Roman" w:cs="Times New Roman"/>
          <w:sz w:val="28"/>
          <w:szCs w:val="28"/>
        </w:rPr>
        <w:t xml:space="preserve"> </w:t>
      </w:r>
      <w:r w:rsidR="003F56D2">
        <w:rPr>
          <w:rFonts w:ascii="Times New Roman" w:hAnsi="Times New Roman" w:cs="Times New Roman"/>
          <w:sz w:val="28"/>
          <w:szCs w:val="28"/>
        </w:rPr>
        <w:t>С.</w:t>
      </w:r>
      <w:r w:rsidR="003F56D2">
        <w:rPr>
          <w:rFonts w:ascii="Times New Roman" w:hAnsi="Times New Roman" w:cs="Times New Roman"/>
          <w:sz w:val="28"/>
          <w:szCs w:val="28"/>
          <w:lang w:val="en-US"/>
        </w:rPr>
        <w:t>301-303</w:t>
      </w:r>
      <w:r w:rsidR="00C4143F">
        <w:rPr>
          <w:rFonts w:ascii="Times New Roman" w:hAnsi="Times New Roman" w:cs="Times New Roman"/>
          <w:sz w:val="28"/>
          <w:szCs w:val="28"/>
          <w:lang w:val="en-US"/>
        </w:rPr>
        <w:t>]</w:t>
      </w:r>
    </w:p>
    <w:p w:rsidR="008D40FB" w:rsidRPr="00B113F9" w:rsidRDefault="008D40FB" w:rsidP="008D40FB">
      <w:pPr>
        <w:spacing w:after="0" w:line="360" w:lineRule="auto"/>
        <w:ind w:firstLine="709"/>
        <w:contextualSpacing/>
        <w:jc w:val="both"/>
        <w:rPr>
          <w:rFonts w:ascii="Times New Roman" w:hAnsi="Times New Roman" w:cs="Times New Roman"/>
          <w:sz w:val="28"/>
          <w:szCs w:val="28"/>
        </w:rPr>
      </w:pPr>
      <w:r w:rsidRPr="00B113F9">
        <w:rPr>
          <w:rFonts w:ascii="Times New Roman" w:hAnsi="Times New Roman" w:cs="Times New Roman"/>
          <w:sz w:val="28"/>
          <w:szCs w:val="28"/>
        </w:rPr>
        <w:t>Таким образом, уже в период дошкольного детства формируются первоосновы экологического мышления, со</w:t>
      </w:r>
      <w:r>
        <w:rPr>
          <w:rFonts w:ascii="Times New Roman" w:hAnsi="Times New Roman" w:cs="Times New Roman"/>
          <w:sz w:val="28"/>
          <w:szCs w:val="28"/>
        </w:rPr>
        <w:t>знания, экологической культуры.</w:t>
      </w:r>
    </w:p>
    <w:p w:rsidR="001D1191" w:rsidRDefault="001D1191" w:rsidP="001D1191">
      <w:pPr>
        <w:spacing w:after="0" w:line="360" w:lineRule="auto"/>
        <w:ind w:firstLine="709"/>
        <w:contextualSpacing/>
        <w:jc w:val="both"/>
        <w:rPr>
          <w:rFonts w:ascii="Times New Roman" w:hAnsi="Times New Roman" w:cs="Times New Roman"/>
          <w:sz w:val="28"/>
          <w:szCs w:val="28"/>
        </w:rPr>
      </w:pPr>
      <w:r w:rsidRPr="006B1792">
        <w:rPr>
          <w:rFonts w:ascii="Times New Roman" w:hAnsi="Times New Roman" w:cs="Times New Roman"/>
          <w:sz w:val="28"/>
          <w:szCs w:val="28"/>
        </w:rPr>
        <w:t xml:space="preserve">Цель: </w:t>
      </w:r>
      <w:r w:rsidR="005B207C">
        <w:rPr>
          <w:rFonts w:ascii="Times New Roman" w:hAnsi="Times New Roman" w:cs="Times New Roman"/>
          <w:sz w:val="28"/>
          <w:szCs w:val="28"/>
        </w:rPr>
        <w:t>Определить влияние настольной игры</w:t>
      </w:r>
      <w:r w:rsidR="005B207C" w:rsidRPr="005B207C">
        <w:rPr>
          <w:rFonts w:ascii="Times New Roman" w:hAnsi="Times New Roman" w:cs="Times New Roman"/>
          <w:sz w:val="28"/>
          <w:szCs w:val="28"/>
        </w:rPr>
        <w:t xml:space="preserve"> на процесс </w:t>
      </w:r>
      <w:r w:rsidR="005B207C" w:rsidRPr="00143F9E">
        <w:rPr>
          <w:rFonts w:ascii="Times New Roman" w:hAnsi="Times New Roman" w:cs="Times New Roman"/>
          <w:sz w:val="28"/>
          <w:szCs w:val="28"/>
        </w:rPr>
        <w:t>формирования представлений о растениях родного</w:t>
      </w:r>
      <w:r w:rsidR="005B207C">
        <w:rPr>
          <w:rFonts w:ascii="Times New Roman" w:hAnsi="Times New Roman" w:cs="Times New Roman"/>
          <w:sz w:val="28"/>
          <w:szCs w:val="28"/>
        </w:rPr>
        <w:t xml:space="preserve"> </w:t>
      </w:r>
      <w:r w:rsidR="005B207C" w:rsidRPr="00143F9E">
        <w:rPr>
          <w:rFonts w:ascii="Times New Roman" w:hAnsi="Times New Roman" w:cs="Times New Roman"/>
          <w:sz w:val="28"/>
          <w:szCs w:val="28"/>
        </w:rPr>
        <w:t xml:space="preserve">края у </w:t>
      </w:r>
      <w:r w:rsidR="005B207C" w:rsidRPr="005B207C">
        <w:rPr>
          <w:rFonts w:ascii="Times New Roman" w:hAnsi="Times New Roman" w:cs="Times New Roman"/>
          <w:sz w:val="28"/>
          <w:szCs w:val="28"/>
        </w:rPr>
        <w:t xml:space="preserve">детей </w:t>
      </w:r>
      <w:r w:rsidR="005B207C">
        <w:rPr>
          <w:rFonts w:ascii="Times New Roman" w:hAnsi="Times New Roman" w:cs="Times New Roman"/>
          <w:sz w:val="28"/>
          <w:szCs w:val="28"/>
        </w:rPr>
        <w:t>4-5 лет.</w:t>
      </w:r>
    </w:p>
    <w:p w:rsidR="001D1191" w:rsidRPr="006B1792" w:rsidRDefault="001D1191" w:rsidP="001D1191">
      <w:pPr>
        <w:spacing w:after="0" w:line="360" w:lineRule="auto"/>
        <w:ind w:firstLine="709"/>
        <w:contextualSpacing/>
        <w:jc w:val="both"/>
        <w:rPr>
          <w:rFonts w:ascii="Times New Roman" w:hAnsi="Times New Roman" w:cs="Times New Roman"/>
          <w:sz w:val="28"/>
          <w:szCs w:val="28"/>
        </w:rPr>
      </w:pPr>
      <w:r w:rsidRPr="006B1792">
        <w:rPr>
          <w:rFonts w:ascii="Times New Roman" w:hAnsi="Times New Roman" w:cs="Times New Roman"/>
          <w:sz w:val="28"/>
          <w:szCs w:val="28"/>
        </w:rPr>
        <w:t xml:space="preserve">Задачи: </w:t>
      </w:r>
    </w:p>
    <w:p w:rsidR="001D1191" w:rsidRPr="006B1792" w:rsidRDefault="001D1191" w:rsidP="001D1191">
      <w:pPr>
        <w:spacing w:after="0" w:line="360" w:lineRule="auto"/>
        <w:ind w:firstLine="709"/>
        <w:contextualSpacing/>
        <w:jc w:val="both"/>
        <w:rPr>
          <w:rFonts w:ascii="Times New Roman" w:hAnsi="Times New Roman" w:cs="Times New Roman"/>
          <w:sz w:val="28"/>
          <w:szCs w:val="28"/>
        </w:rPr>
      </w:pPr>
      <w:r w:rsidRPr="006B1792">
        <w:rPr>
          <w:rFonts w:ascii="Times New Roman" w:hAnsi="Times New Roman" w:cs="Times New Roman"/>
          <w:sz w:val="28"/>
          <w:szCs w:val="28"/>
        </w:rPr>
        <w:t>1.</w:t>
      </w:r>
      <w:r w:rsidRPr="006B1792">
        <w:rPr>
          <w:rFonts w:ascii="Times New Roman" w:hAnsi="Times New Roman" w:cs="Times New Roman"/>
          <w:sz w:val="28"/>
          <w:szCs w:val="28"/>
        </w:rPr>
        <w:tab/>
        <w:t>Изучить психолого-педагогические основы экологического образования детей дошкольного возраста;</w:t>
      </w:r>
    </w:p>
    <w:p w:rsidR="001D1191" w:rsidRPr="006B1792" w:rsidRDefault="001D1191" w:rsidP="001D1191">
      <w:pPr>
        <w:spacing w:after="0" w:line="360" w:lineRule="auto"/>
        <w:ind w:firstLine="709"/>
        <w:contextualSpacing/>
        <w:jc w:val="both"/>
        <w:rPr>
          <w:rFonts w:ascii="Times New Roman" w:hAnsi="Times New Roman" w:cs="Times New Roman"/>
          <w:sz w:val="28"/>
          <w:szCs w:val="28"/>
        </w:rPr>
      </w:pPr>
      <w:r w:rsidRPr="006B1792">
        <w:rPr>
          <w:rFonts w:ascii="Times New Roman" w:hAnsi="Times New Roman" w:cs="Times New Roman"/>
          <w:sz w:val="28"/>
          <w:szCs w:val="28"/>
        </w:rPr>
        <w:t>2.</w:t>
      </w:r>
      <w:r w:rsidRPr="006B1792">
        <w:rPr>
          <w:rFonts w:ascii="Times New Roman" w:hAnsi="Times New Roman" w:cs="Times New Roman"/>
          <w:sz w:val="28"/>
          <w:szCs w:val="28"/>
        </w:rPr>
        <w:tab/>
        <w:t>Раскрыть понятие и определить задачи экологического воспитания детей дошкольного возраста.</w:t>
      </w:r>
    </w:p>
    <w:p w:rsidR="001D1191" w:rsidRDefault="001D1191" w:rsidP="00DD1B98">
      <w:pPr>
        <w:spacing w:after="0" w:line="360" w:lineRule="auto"/>
        <w:ind w:firstLine="709"/>
        <w:contextualSpacing/>
        <w:jc w:val="both"/>
        <w:rPr>
          <w:rFonts w:ascii="Times New Roman" w:hAnsi="Times New Roman" w:cs="Times New Roman"/>
          <w:sz w:val="28"/>
          <w:szCs w:val="28"/>
        </w:rPr>
      </w:pPr>
      <w:r w:rsidRPr="006B1792">
        <w:rPr>
          <w:rFonts w:ascii="Times New Roman" w:hAnsi="Times New Roman" w:cs="Times New Roman"/>
          <w:sz w:val="28"/>
          <w:szCs w:val="28"/>
        </w:rPr>
        <w:t>3.</w:t>
      </w:r>
      <w:r w:rsidRPr="006B1792">
        <w:rPr>
          <w:rFonts w:ascii="Times New Roman" w:hAnsi="Times New Roman" w:cs="Times New Roman"/>
          <w:sz w:val="28"/>
          <w:szCs w:val="28"/>
        </w:rPr>
        <w:tab/>
      </w:r>
      <w:r w:rsidRPr="00143F9E">
        <w:rPr>
          <w:rFonts w:ascii="Times New Roman" w:hAnsi="Times New Roman" w:cs="Times New Roman"/>
          <w:sz w:val="28"/>
          <w:szCs w:val="28"/>
        </w:rPr>
        <w:t>Выявить педагогические условия способствующие формированию</w:t>
      </w:r>
      <w:r w:rsidR="00DD1B98" w:rsidRPr="00DD1B98">
        <w:rPr>
          <w:rFonts w:ascii="Times New Roman" w:hAnsi="Times New Roman" w:cs="Times New Roman"/>
          <w:sz w:val="28"/>
          <w:szCs w:val="28"/>
        </w:rPr>
        <w:t xml:space="preserve"> </w:t>
      </w:r>
      <w:r w:rsidR="00DD1B98" w:rsidRPr="00143F9E">
        <w:rPr>
          <w:rFonts w:ascii="Times New Roman" w:hAnsi="Times New Roman" w:cs="Times New Roman"/>
          <w:sz w:val="28"/>
          <w:szCs w:val="28"/>
        </w:rPr>
        <w:t>представлений о растениях родного края у детей</w:t>
      </w:r>
      <w:r w:rsidR="00DD1B98" w:rsidRPr="006B1792">
        <w:rPr>
          <w:rFonts w:ascii="Times New Roman" w:hAnsi="Times New Roman" w:cs="Times New Roman"/>
          <w:sz w:val="28"/>
          <w:szCs w:val="28"/>
        </w:rPr>
        <w:t xml:space="preserve"> </w:t>
      </w:r>
    </w:p>
    <w:p w:rsidR="00973C0A" w:rsidRPr="00496C74" w:rsidRDefault="00973C0A" w:rsidP="00496C7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496C74">
        <w:rPr>
          <w:rFonts w:ascii="Times New Roman" w:hAnsi="Times New Roman" w:cs="Times New Roman"/>
          <w:sz w:val="28"/>
          <w:szCs w:val="28"/>
        </w:rPr>
        <w:t xml:space="preserve"> </w:t>
      </w:r>
      <w:r w:rsidR="00496C74" w:rsidRPr="00496C74">
        <w:rPr>
          <w:rFonts w:ascii="Times New Roman" w:hAnsi="Times New Roman" w:cs="Times New Roman"/>
          <w:sz w:val="28"/>
          <w:szCs w:val="28"/>
        </w:rPr>
        <w:tab/>
        <w:t>Провести опытно-экспериментальную работу по формированию экологических представлений у детей</w:t>
      </w:r>
      <w:r w:rsidR="00496C74">
        <w:rPr>
          <w:rFonts w:ascii="Times New Roman" w:hAnsi="Times New Roman" w:cs="Times New Roman"/>
          <w:sz w:val="28"/>
          <w:szCs w:val="28"/>
        </w:rPr>
        <w:t xml:space="preserve"> 4-5 лет</w:t>
      </w:r>
    </w:p>
    <w:p w:rsidR="00973C0A" w:rsidRPr="00143F9E" w:rsidRDefault="00973C0A" w:rsidP="001D119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496C74">
        <w:rPr>
          <w:rFonts w:ascii="Times New Roman" w:hAnsi="Times New Roman" w:cs="Times New Roman"/>
          <w:sz w:val="28"/>
          <w:szCs w:val="28"/>
        </w:rPr>
        <w:t xml:space="preserve"> </w:t>
      </w:r>
      <w:r w:rsidR="00116F57" w:rsidRPr="00116F57">
        <w:rPr>
          <w:rFonts w:ascii="Times New Roman" w:hAnsi="Times New Roman" w:cs="Times New Roman"/>
          <w:sz w:val="28"/>
          <w:szCs w:val="28"/>
        </w:rPr>
        <w:tab/>
        <w:t>Анализ результатов экспериментального исследования.</w:t>
      </w:r>
    </w:p>
    <w:p w:rsidR="001948DA" w:rsidRPr="00B113F9" w:rsidRDefault="001948DA" w:rsidP="001948DA">
      <w:pPr>
        <w:spacing w:after="0" w:line="360" w:lineRule="auto"/>
        <w:ind w:firstLine="709"/>
        <w:contextualSpacing/>
        <w:jc w:val="both"/>
        <w:rPr>
          <w:rFonts w:ascii="Times New Roman" w:hAnsi="Times New Roman" w:cs="Times New Roman"/>
          <w:sz w:val="28"/>
          <w:szCs w:val="28"/>
        </w:rPr>
      </w:pPr>
      <w:r w:rsidRPr="00B113F9">
        <w:rPr>
          <w:rFonts w:ascii="Times New Roman" w:hAnsi="Times New Roman" w:cs="Times New Roman"/>
          <w:sz w:val="28"/>
          <w:szCs w:val="28"/>
        </w:rPr>
        <w:t>Объект исследования - процесс экологического воспита</w:t>
      </w:r>
      <w:r>
        <w:rPr>
          <w:rFonts w:ascii="Times New Roman" w:hAnsi="Times New Roman" w:cs="Times New Roman"/>
          <w:sz w:val="28"/>
          <w:szCs w:val="28"/>
        </w:rPr>
        <w:t>ния детей дошкольного возраста.</w:t>
      </w:r>
    </w:p>
    <w:p w:rsidR="00111F67" w:rsidRDefault="001948DA" w:rsidP="008A11F3">
      <w:pPr>
        <w:spacing w:after="0" w:line="360" w:lineRule="auto"/>
        <w:ind w:firstLine="709"/>
        <w:contextualSpacing/>
        <w:jc w:val="both"/>
        <w:rPr>
          <w:rFonts w:ascii="Times New Roman" w:hAnsi="Times New Roman" w:cs="Times New Roman"/>
          <w:sz w:val="28"/>
          <w:szCs w:val="28"/>
        </w:rPr>
      </w:pPr>
      <w:r w:rsidRPr="00B113F9">
        <w:rPr>
          <w:rFonts w:ascii="Times New Roman" w:hAnsi="Times New Roman" w:cs="Times New Roman"/>
          <w:sz w:val="28"/>
          <w:szCs w:val="28"/>
        </w:rPr>
        <w:t xml:space="preserve">Предмет исследования </w:t>
      </w:r>
      <w:r w:rsidR="00973C0A">
        <w:rPr>
          <w:rFonts w:ascii="Times New Roman" w:hAnsi="Times New Roman" w:cs="Times New Roman"/>
          <w:sz w:val="28"/>
          <w:szCs w:val="28"/>
        </w:rPr>
        <w:t>–</w:t>
      </w:r>
      <w:r w:rsidR="008A11F3">
        <w:rPr>
          <w:rFonts w:ascii="Times New Roman" w:hAnsi="Times New Roman" w:cs="Times New Roman"/>
          <w:sz w:val="28"/>
          <w:szCs w:val="28"/>
        </w:rPr>
        <w:t xml:space="preserve"> п</w:t>
      </w:r>
      <w:r w:rsidR="008A11F3" w:rsidRPr="008A11F3">
        <w:rPr>
          <w:rFonts w:ascii="Times New Roman" w:hAnsi="Times New Roman" w:cs="Times New Roman"/>
          <w:sz w:val="28"/>
          <w:szCs w:val="28"/>
        </w:rPr>
        <w:t xml:space="preserve">едагогические </w:t>
      </w:r>
      <w:r w:rsidR="008A11F3">
        <w:rPr>
          <w:rFonts w:ascii="Times New Roman" w:hAnsi="Times New Roman" w:cs="Times New Roman"/>
          <w:sz w:val="28"/>
          <w:szCs w:val="28"/>
        </w:rPr>
        <w:t>условия, способствующие формированию экологических знаний у детей дошкольного возраста.</w:t>
      </w:r>
    </w:p>
    <w:p w:rsidR="00201CEE" w:rsidRDefault="00201CEE" w:rsidP="001948D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Гипотеза исследования – процесс развития экологических знаний о растениях родного края у детей 4-5 лет будет эффективным, если будут проводится занятия с использованием настольной игры, основанной на региональном компоненте.</w:t>
      </w:r>
    </w:p>
    <w:p w:rsidR="00201CEE" w:rsidRDefault="00201CEE" w:rsidP="001948D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Новизна и преимущество выпускной квалификационной работы заключается в том, что настольная игра полностью составлена на родном (якутском) языке, и что посредством игры ребенок лучше закрепляет свои полученные знания.</w:t>
      </w:r>
    </w:p>
    <w:p w:rsidR="00201CEE" w:rsidRDefault="00201CEE" w:rsidP="00201CE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Экспериментальная база исследования: МБДОУ Детский сад «Харыйачаан» с.Булун Таттинского улуса Республики Саха (Якутия).</w:t>
      </w:r>
    </w:p>
    <w:p w:rsidR="00201CEE" w:rsidRPr="00B113F9" w:rsidRDefault="00B2348A" w:rsidP="00201CE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Структура выпускной квалификационной работы:</w:t>
      </w:r>
      <w:r w:rsidR="00201CEE">
        <w:rPr>
          <w:rFonts w:ascii="Times New Roman" w:hAnsi="Times New Roman" w:cs="Times New Roman"/>
          <w:sz w:val="28"/>
          <w:szCs w:val="28"/>
        </w:rPr>
        <w:t xml:space="preserve"> состоит из введения, двух глав, заключения, списка использованной литературы и приложений.</w:t>
      </w:r>
    </w:p>
    <w:p w:rsidR="001D1191" w:rsidRPr="00116F57" w:rsidRDefault="001D1191" w:rsidP="00753153">
      <w:pPr>
        <w:spacing w:after="0" w:line="360" w:lineRule="auto"/>
        <w:contextualSpacing/>
        <w:jc w:val="both"/>
        <w:rPr>
          <w:rFonts w:ascii="Times New Roman" w:hAnsi="Times New Roman" w:cs="Times New Roman"/>
          <w:sz w:val="28"/>
          <w:szCs w:val="28"/>
          <w:lang w:val="sah-RU"/>
        </w:rPr>
      </w:pPr>
    </w:p>
    <w:p w:rsidR="00E92A6B" w:rsidRDefault="00E92A6B" w:rsidP="00E92A6B">
      <w:pPr>
        <w:spacing w:after="0" w:line="360" w:lineRule="auto"/>
        <w:contextualSpacing/>
        <w:jc w:val="both"/>
        <w:rPr>
          <w:rFonts w:ascii="Times New Roman" w:hAnsi="Times New Roman" w:cs="Times New Roman"/>
          <w:sz w:val="28"/>
          <w:szCs w:val="28"/>
        </w:rPr>
      </w:pPr>
    </w:p>
    <w:p w:rsidR="00E92A6B" w:rsidRDefault="00E92A6B" w:rsidP="00E92A6B">
      <w:pPr>
        <w:spacing w:after="0" w:line="360" w:lineRule="auto"/>
        <w:contextualSpacing/>
        <w:jc w:val="both"/>
        <w:rPr>
          <w:rFonts w:ascii="Times New Roman" w:hAnsi="Times New Roman" w:cs="Times New Roman"/>
          <w:sz w:val="28"/>
          <w:szCs w:val="28"/>
        </w:rPr>
      </w:pPr>
    </w:p>
    <w:p w:rsidR="00E92A6B" w:rsidRDefault="00E92A6B" w:rsidP="00E92A6B">
      <w:pPr>
        <w:spacing w:after="0" w:line="360" w:lineRule="auto"/>
        <w:contextualSpacing/>
        <w:jc w:val="both"/>
        <w:rPr>
          <w:rFonts w:ascii="Times New Roman" w:hAnsi="Times New Roman" w:cs="Times New Roman"/>
          <w:sz w:val="28"/>
          <w:szCs w:val="28"/>
        </w:rPr>
      </w:pPr>
    </w:p>
    <w:p w:rsidR="00E92A6B" w:rsidRDefault="00E92A6B" w:rsidP="00E92A6B">
      <w:pPr>
        <w:spacing w:after="0" w:line="360" w:lineRule="auto"/>
        <w:contextualSpacing/>
        <w:jc w:val="both"/>
        <w:rPr>
          <w:rFonts w:ascii="Times New Roman" w:hAnsi="Times New Roman" w:cs="Times New Roman"/>
          <w:sz w:val="28"/>
          <w:szCs w:val="28"/>
        </w:rPr>
      </w:pPr>
    </w:p>
    <w:p w:rsidR="00AC65CC" w:rsidRDefault="00AC65CC" w:rsidP="00E92A6B">
      <w:pPr>
        <w:spacing w:after="0" w:line="360" w:lineRule="auto"/>
        <w:contextualSpacing/>
        <w:jc w:val="both"/>
        <w:rPr>
          <w:rFonts w:ascii="Times New Roman" w:hAnsi="Times New Roman" w:cs="Times New Roman"/>
          <w:sz w:val="28"/>
          <w:szCs w:val="28"/>
        </w:rPr>
      </w:pPr>
    </w:p>
    <w:p w:rsidR="00AC65CC" w:rsidRDefault="00AC65CC" w:rsidP="00E92A6B">
      <w:pPr>
        <w:spacing w:after="0" w:line="360" w:lineRule="auto"/>
        <w:contextualSpacing/>
        <w:jc w:val="both"/>
        <w:rPr>
          <w:rFonts w:ascii="Times New Roman" w:hAnsi="Times New Roman" w:cs="Times New Roman"/>
          <w:sz w:val="28"/>
          <w:szCs w:val="28"/>
        </w:rPr>
      </w:pPr>
    </w:p>
    <w:p w:rsidR="00AC65CC" w:rsidRDefault="00AC65CC" w:rsidP="00E92A6B">
      <w:pPr>
        <w:spacing w:after="0" w:line="360" w:lineRule="auto"/>
        <w:contextualSpacing/>
        <w:jc w:val="both"/>
        <w:rPr>
          <w:rFonts w:ascii="Times New Roman" w:hAnsi="Times New Roman" w:cs="Times New Roman"/>
          <w:sz w:val="28"/>
          <w:szCs w:val="28"/>
        </w:rPr>
      </w:pPr>
    </w:p>
    <w:p w:rsidR="00AC65CC" w:rsidRDefault="00AC65CC" w:rsidP="00E92A6B">
      <w:pPr>
        <w:spacing w:after="0" w:line="360" w:lineRule="auto"/>
        <w:contextualSpacing/>
        <w:jc w:val="both"/>
        <w:rPr>
          <w:rFonts w:ascii="Times New Roman" w:hAnsi="Times New Roman" w:cs="Times New Roman"/>
          <w:sz w:val="28"/>
          <w:szCs w:val="28"/>
        </w:rPr>
      </w:pPr>
    </w:p>
    <w:p w:rsidR="00AC65CC" w:rsidRDefault="00AC65CC" w:rsidP="00E92A6B">
      <w:pPr>
        <w:spacing w:after="0" w:line="360" w:lineRule="auto"/>
        <w:contextualSpacing/>
        <w:jc w:val="both"/>
        <w:rPr>
          <w:rFonts w:ascii="Times New Roman" w:hAnsi="Times New Roman" w:cs="Times New Roman"/>
          <w:sz w:val="28"/>
          <w:szCs w:val="28"/>
        </w:rPr>
      </w:pPr>
    </w:p>
    <w:p w:rsidR="00AC65CC" w:rsidRDefault="00AC65CC" w:rsidP="00E92A6B">
      <w:pPr>
        <w:spacing w:after="0" w:line="360" w:lineRule="auto"/>
        <w:contextualSpacing/>
        <w:jc w:val="both"/>
        <w:rPr>
          <w:rFonts w:ascii="Times New Roman" w:hAnsi="Times New Roman" w:cs="Times New Roman"/>
          <w:sz w:val="28"/>
          <w:szCs w:val="28"/>
        </w:rPr>
      </w:pPr>
    </w:p>
    <w:p w:rsidR="00AC65CC" w:rsidRDefault="00AC65CC" w:rsidP="00E92A6B">
      <w:pPr>
        <w:spacing w:after="0" w:line="360" w:lineRule="auto"/>
        <w:contextualSpacing/>
        <w:jc w:val="both"/>
        <w:rPr>
          <w:rFonts w:ascii="Times New Roman" w:hAnsi="Times New Roman" w:cs="Times New Roman"/>
          <w:sz w:val="28"/>
          <w:szCs w:val="28"/>
        </w:rPr>
      </w:pPr>
    </w:p>
    <w:p w:rsidR="00AC65CC" w:rsidRDefault="00AC65CC" w:rsidP="00E92A6B">
      <w:pPr>
        <w:spacing w:after="0" w:line="360" w:lineRule="auto"/>
        <w:contextualSpacing/>
        <w:jc w:val="both"/>
        <w:rPr>
          <w:rFonts w:ascii="Times New Roman" w:hAnsi="Times New Roman" w:cs="Times New Roman"/>
          <w:sz w:val="28"/>
          <w:szCs w:val="28"/>
        </w:rPr>
      </w:pPr>
    </w:p>
    <w:p w:rsidR="00AC65CC" w:rsidRDefault="00AC65CC" w:rsidP="00E92A6B">
      <w:pPr>
        <w:spacing w:after="0" w:line="360" w:lineRule="auto"/>
        <w:contextualSpacing/>
        <w:jc w:val="both"/>
        <w:rPr>
          <w:rFonts w:ascii="Times New Roman" w:hAnsi="Times New Roman" w:cs="Times New Roman"/>
          <w:sz w:val="28"/>
          <w:szCs w:val="28"/>
        </w:rPr>
      </w:pPr>
    </w:p>
    <w:p w:rsidR="00E92A6B" w:rsidRPr="00E92A6B" w:rsidRDefault="00E92A6B" w:rsidP="00E92A6B">
      <w:pPr>
        <w:spacing w:after="0" w:line="360" w:lineRule="auto"/>
        <w:contextualSpacing/>
        <w:jc w:val="both"/>
        <w:rPr>
          <w:rFonts w:ascii="Times New Roman" w:hAnsi="Times New Roman" w:cs="Times New Roman"/>
          <w:sz w:val="28"/>
          <w:szCs w:val="28"/>
        </w:rPr>
      </w:pPr>
    </w:p>
    <w:p w:rsidR="006B1792" w:rsidRDefault="006B1792" w:rsidP="002D3D80">
      <w:pPr>
        <w:spacing w:after="0" w:line="360" w:lineRule="auto"/>
        <w:ind w:firstLine="709"/>
        <w:contextualSpacing/>
        <w:jc w:val="both"/>
        <w:rPr>
          <w:rFonts w:ascii="Times New Roman" w:hAnsi="Times New Roman" w:cs="Times New Roman"/>
          <w:sz w:val="28"/>
          <w:szCs w:val="28"/>
        </w:rPr>
      </w:pPr>
    </w:p>
    <w:p w:rsidR="00A26A36" w:rsidRDefault="00A26A36" w:rsidP="002D3D80">
      <w:pPr>
        <w:spacing w:after="0" w:line="360" w:lineRule="auto"/>
        <w:ind w:firstLine="709"/>
        <w:contextualSpacing/>
        <w:jc w:val="both"/>
        <w:rPr>
          <w:rFonts w:ascii="Times New Roman" w:hAnsi="Times New Roman" w:cs="Times New Roman"/>
          <w:sz w:val="28"/>
          <w:szCs w:val="28"/>
        </w:rPr>
      </w:pPr>
    </w:p>
    <w:p w:rsidR="00A26A36" w:rsidRDefault="00A26A36" w:rsidP="002D3D80">
      <w:pPr>
        <w:spacing w:after="0" w:line="360" w:lineRule="auto"/>
        <w:ind w:firstLine="709"/>
        <w:contextualSpacing/>
        <w:jc w:val="both"/>
        <w:rPr>
          <w:rFonts w:ascii="Times New Roman" w:hAnsi="Times New Roman" w:cs="Times New Roman"/>
          <w:sz w:val="28"/>
          <w:szCs w:val="28"/>
        </w:rPr>
      </w:pPr>
    </w:p>
    <w:p w:rsidR="00473678" w:rsidRDefault="00473678" w:rsidP="002D3D80">
      <w:pPr>
        <w:spacing w:after="0" w:line="360" w:lineRule="auto"/>
        <w:ind w:firstLine="709"/>
        <w:contextualSpacing/>
        <w:jc w:val="both"/>
        <w:rPr>
          <w:rFonts w:ascii="Times New Roman" w:hAnsi="Times New Roman" w:cs="Times New Roman"/>
          <w:sz w:val="28"/>
          <w:szCs w:val="28"/>
        </w:rPr>
      </w:pPr>
    </w:p>
    <w:p w:rsidR="00A26A36" w:rsidRDefault="00A26A36" w:rsidP="002D3D80">
      <w:pPr>
        <w:spacing w:after="0" w:line="360" w:lineRule="auto"/>
        <w:ind w:firstLine="709"/>
        <w:contextualSpacing/>
        <w:jc w:val="both"/>
        <w:rPr>
          <w:rFonts w:ascii="Times New Roman" w:hAnsi="Times New Roman" w:cs="Times New Roman"/>
          <w:sz w:val="28"/>
          <w:szCs w:val="28"/>
        </w:rPr>
      </w:pPr>
    </w:p>
    <w:p w:rsidR="00A26A36" w:rsidRDefault="00A26A36" w:rsidP="007348A6">
      <w:pPr>
        <w:spacing w:after="0" w:line="360" w:lineRule="auto"/>
        <w:contextualSpacing/>
        <w:jc w:val="both"/>
        <w:rPr>
          <w:rFonts w:ascii="Times New Roman" w:hAnsi="Times New Roman" w:cs="Times New Roman"/>
          <w:sz w:val="28"/>
          <w:szCs w:val="28"/>
        </w:rPr>
      </w:pPr>
    </w:p>
    <w:p w:rsidR="002D3D80" w:rsidRPr="00B2348A" w:rsidRDefault="00B2348A" w:rsidP="00FC78BD">
      <w:pPr>
        <w:spacing w:after="0" w:line="360" w:lineRule="auto"/>
        <w:ind w:firstLine="709"/>
        <w:contextualSpacing/>
        <w:jc w:val="center"/>
        <w:rPr>
          <w:rFonts w:ascii="Times New Roman" w:hAnsi="Times New Roman" w:cs="Times New Roman"/>
          <w:sz w:val="28"/>
          <w:szCs w:val="28"/>
        </w:rPr>
      </w:pPr>
      <w:r w:rsidRPr="00B2348A">
        <w:rPr>
          <w:rFonts w:ascii="Times New Roman" w:hAnsi="Times New Roman" w:cs="Times New Roman"/>
          <w:sz w:val="28"/>
          <w:szCs w:val="28"/>
        </w:rPr>
        <w:lastRenderedPageBreak/>
        <w:t>Глава</w:t>
      </w:r>
      <w:r w:rsidR="00D76443" w:rsidRPr="00B2348A">
        <w:rPr>
          <w:rFonts w:ascii="Times New Roman" w:hAnsi="Times New Roman" w:cs="Times New Roman"/>
          <w:sz w:val="28"/>
          <w:szCs w:val="28"/>
        </w:rPr>
        <w:t xml:space="preserve"> </w:t>
      </w:r>
      <w:r w:rsidR="00D76443" w:rsidRPr="00B2348A">
        <w:rPr>
          <w:rFonts w:ascii="Times New Roman" w:hAnsi="Times New Roman" w:cs="Times New Roman"/>
          <w:sz w:val="28"/>
          <w:szCs w:val="28"/>
          <w:lang w:val="en-US"/>
        </w:rPr>
        <w:t>I</w:t>
      </w:r>
      <w:r w:rsidR="00D76443" w:rsidRPr="00B2348A">
        <w:rPr>
          <w:rFonts w:ascii="Times New Roman" w:hAnsi="Times New Roman" w:cs="Times New Roman"/>
          <w:sz w:val="28"/>
          <w:szCs w:val="28"/>
        </w:rPr>
        <w:t xml:space="preserve">. </w:t>
      </w:r>
      <w:r w:rsidRPr="00B2348A">
        <w:rPr>
          <w:rFonts w:ascii="Times New Roman" w:hAnsi="Times New Roman" w:cs="Times New Roman"/>
          <w:sz w:val="28"/>
          <w:szCs w:val="28"/>
        </w:rPr>
        <w:t>Теоретические основы экологического воспитания дошкольников</w:t>
      </w:r>
    </w:p>
    <w:p w:rsidR="006862DD" w:rsidRPr="00B2348A" w:rsidRDefault="002D3D80" w:rsidP="00FC78BD">
      <w:pPr>
        <w:pStyle w:val="a5"/>
        <w:numPr>
          <w:ilvl w:val="1"/>
          <w:numId w:val="16"/>
        </w:numPr>
        <w:spacing w:after="0" w:line="360" w:lineRule="auto"/>
        <w:jc w:val="center"/>
        <w:rPr>
          <w:rFonts w:ascii="Times New Roman" w:hAnsi="Times New Roman" w:cs="Times New Roman"/>
          <w:sz w:val="28"/>
          <w:szCs w:val="28"/>
        </w:rPr>
      </w:pPr>
      <w:r w:rsidRPr="00B2348A">
        <w:rPr>
          <w:rFonts w:ascii="Times New Roman" w:hAnsi="Times New Roman" w:cs="Times New Roman"/>
          <w:sz w:val="28"/>
          <w:szCs w:val="28"/>
        </w:rPr>
        <w:t>Сущность и задачи экологического воспитания детей дошкольного возраста</w:t>
      </w:r>
    </w:p>
    <w:p w:rsidR="00D76443" w:rsidRPr="00D76443" w:rsidRDefault="00D76443" w:rsidP="00D76443">
      <w:pPr>
        <w:pStyle w:val="a5"/>
        <w:spacing w:after="0" w:line="360" w:lineRule="auto"/>
        <w:ind w:left="1129"/>
        <w:rPr>
          <w:rFonts w:ascii="Times New Roman" w:hAnsi="Times New Roman" w:cs="Times New Roman"/>
          <w:b/>
          <w:sz w:val="28"/>
          <w:szCs w:val="28"/>
        </w:rPr>
      </w:pPr>
    </w:p>
    <w:p w:rsidR="002D3D80" w:rsidRPr="002D3D80"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Термин «экология» происходит от греческих слов (жилище, место пребывания, убежище) и (учение). Экология - наука, изучающая условия существования живых организмов и взаимосвязи между организмами и средой, где они обитают.</w:t>
      </w:r>
    </w:p>
    <w:p w:rsidR="002D3D80" w:rsidRPr="002D3D80"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Экологическое воспитание детей - новое направление педагогики, складывающееся в последние годы и сменившее традиционно представленное в программах ознакомления детей с природой.</w:t>
      </w:r>
    </w:p>
    <w:p w:rsidR="00A338B9"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Прежние программы ориентировали педагогов на накопление у детей «живых» представлений об объектах и явлениях природы, доступных непосредственному восприятию и деятельности. Дети учились различать и называть объекты природы, видеть некоторые их особенности: внешний вид, поведение (о животных), условия произрастания (о растениях), способы ухода и др. Наряду с этим, программы содержали задачу освоения детьми отдельных взаимосвязей в природе. Все программы воспитательно-образовательной работы ставили задачу воспитания у детей бережного и заботливого отношения</w:t>
      </w:r>
      <w:r w:rsidR="00C4143F">
        <w:rPr>
          <w:rFonts w:ascii="Times New Roman" w:hAnsi="Times New Roman" w:cs="Times New Roman"/>
          <w:sz w:val="28"/>
          <w:szCs w:val="28"/>
        </w:rPr>
        <w:t xml:space="preserve"> к природе [25</w:t>
      </w:r>
      <w:r w:rsidR="003F56D2">
        <w:rPr>
          <w:rFonts w:ascii="Times New Roman" w:hAnsi="Times New Roman" w:cs="Times New Roman"/>
          <w:sz w:val="28"/>
          <w:szCs w:val="28"/>
        </w:rPr>
        <w:t>,</w:t>
      </w:r>
      <w:r w:rsidR="0027639F">
        <w:rPr>
          <w:rFonts w:ascii="Times New Roman" w:hAnsi="Times New Roman" w:cs="Times New Roman"/>
          <w:sz w:val="28"/>
          <w:szCs w:val="28"/>
        </w:rPr>
        <w:t xml:space="preserve"> </w:t>
      </w:r>
      <w:r w:rsidR="003F56D2">
        <w:rPr>
          <w:rFonts w:ascii="Times New Roman" w:hAnsi="Times New Roman" w:cs="Times New Roman"/>
          <w:sz w:val="28"/>
          <w:szCs w:val="28"/>
        </w:rPr>
        <w:t>23с.</w:t>
      </w:r>
      <w:r w:rsidRPr="002D3D80">
        <w:rPr>
          <w:rFonts w:ascii="Times New Roman" w:hAnsi="Times New Roman" w:cs="Times New Roman"/>
          <w:sz w:val="28"/>
          <w:szCs w:val="28"/>
        </w:rPr>
        <w:t xml:space="preserve">]. </w:t>
      </w:r>
      <w:r w:rsidR="00A338B9">
        <w:rPr>
          <w:rFonts w:ascii="Times New Roman" w:hAnsi="Times New Roman" w:cs="Times New Roman"/>
          <w:sz w:val="28"/>
          <w:szCs w:val="28"/>
        </w:rPr>
        <w:t>Проблема экологического воспитания подрастающего поколения возникла, в первую очередь, в связи с внимательным исследованием современными учеными взаимодействия человеческого общества и природы. Вопрос о характере отношений человека и природы сегодня впрямую связывается с сохранением жизн на Земле. Острота этой проблемы обусловлена реальной экологической опасностью, вызванной деятельностью человека в природе, ростом промышленного производства, использованием природных ресурсов без учета биологических и экологических закономерностей, интенсивным ростом народонаселения планеты.</w:t>
      </w:r>
    </w:p>
    <w:p w:rsidR="002D3D80" w:rsidRPr="00872DC1" w:rsidRDefault="002D3D80" w:rsidP="002D3D80">
      <w:pPr>
        <w:spacing w:after="0" w:line="360" w:lineRule="auto"/>
        <w:ind w:firstLine="709"/>
        <w:contextualSpacing/>
        <w:jc w:val="both"/>
        <w:rPr>
          <w:rFonts w:ascii="Times New Roman" w:hAnsi="Times New Roman" w:cs="Times New Roman"/>
          <w:sz w:val="28"/>
          <w:szCs w:val="28"/>
          <w:lang w:val="en-US"/>
        </w:rPr>
      </w:pPr>
      <w:r w:rsidRPr="002D3D80">
        <w:rPr>
          <w:rFonts w:ascii="Times New Roman" w:hAnsi="Times New Roman" w:cs="Times New Roman"/>
          <w:sz w:val="28"/>
          <w:szCs w:val="28"/>
        </w:rPr>
        <w:lastRenderedPageBreak/>
        <w:t>Анализируя особенности взаимодействия человеческого общества и природы, ученые пришли к выводу о том, что в современных условиях необходимо обеспечить переход к новому типу связи общества и природы - научно обоснованному и гуманистически ориентированному. Человечество должно позаботиться о сохранении природной среды, естественной для его обитания и выживания.</w:t>
      </w:r>
      <w:r w:rsidR="00872DC1">
        <w:rPr>
          <w:rFonts w:ascii="Times New Roman" w:hAnsi="Times New Roman" w:cs="Times New Roman"/>
          <w:sz w:val="28"/>
          <w:szCs w:val="28"/>
        </w:rPr>
        <w:t xml:space="preserve"> </w:t>
      </w:r>
      <w:r w:rsidR="00872DC1">
        <w:rPr>
          <w:rFonts w:ascii="Times New Roman" w:hAnsi="Times New Roman" w:cs="Times New Roman"/>
          <w:sz w:val="28"/>
          <w:szCs w:val="28"/>
          <w:lang w:val="en-US"/>
        </w:rPr>
        <w:t>[</w:t>
      </w:r>
      <w:r w:rsidR="00872DC1">
        <w:rPr>
          <w:rFonts w:ascii="Times New Roman" w:hAnsi="Times New Roman" w:cs="Times New Roman"/>
          <w:sz w:val="28"/>
          <w:szCs w:val="28"/>
          <w:lang w:val="sah-RU"/>
        </w:rPr>
        <w:t>34, С.98</w:t>
      </w:r>
      <w:r w:rsidR="00872DC1">
        <w:rPr>
          <w:rFonts w:ascii="Times New Roman" w:hAnsi="Times New Roman" w:cs="Times New Roman"/>
          <w:sz w:val="28"/>
          <w:szCs w:val="28"/>
          <w:lang w:val="en-US"/>
        </w:rPr>
        <w:t>]</w:t>
      </w:r>
    </w:p>
    <w:p w:rsidR="002D3D80" w:rsidRPr="002D3D80"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Такой переход возможен только при условии формирования новой, гуманистической направленности отношения человека к природе. Сохранение природной среды, таким образом, связано с экологическим воспитанием человека, обладающего потребностью гуманно относиться к природе. Экологическое воспитание детей дошкольного возраста имеет особое значение, так как в этом возрасте закладываются основы экологической культуры личности, что является частью духовной культуры. Экологическое воспитание детей, таким образом, есть целенаправ</w:t>
      </w:r>
      <w:r w:rsidR="00C4143F">
        <w:rPr>
          <w:rFonts w:ascii="Times New Roman" w:hAnsi="Times New Roman" w:cs="Times New Roman"/>
          <w:sz w:val="28"/>
          <w:szCs w:val="28"/>
        </w:rPr>
        <w:t>ленный педагогический процесс</w:t>
      </w:r>
      <w:r w:rsidR="00872DC1">
        <w:rPr>
          <w:rFonts w:ascii="Times New Roman" w:hAnsi="Times New Roman" w:cs="Times New Roman"/>
          <w:sz w:val="28"/>
          <w:szCs w:val="28"/>
        </w:rPr>
        <w:t>.</w:t>
      </w:r>
      <w:r w:rsidR="00C4143F">
        <w:rPr>
          <w:rFonts w:ascii="Times New Roman" w:hAnsi="Times New Roman" w:cs="Times New Roman"/>
          <w:sz w:val="28"/>
          <w:szCs w:val="28"/>
        </w:rPr>
        <w:t xml:space="preserve"> [29</w:t>
      </w:r>
      <w:r w:rsidR="0027639F">
        <w:rPr>
          <w:rFonts w:ascii="Times New Roman" w:hAnsi="Times New Roman" w:cs="Times New Roman"/>
          <w:sz w:val="28"/>
          <w:szCs w:val="28"/>
        </w:rPr>
        <w:t>, С.3</w:t>
      </w:r>
      <w:r w:rsidRPr="002D3D80">
        <w:rPr>
          <w:rFonts w:ascii="Times New Roman" w:hAnsi="Times New Roman" w:cs="Times New Roman"/>
          <w:sz w:val="28"/>
          <w:szCs w:val="28"/>
        </w:rPr>
        <w:t>]</w:t>
      </w:r>
    </w:p>
    <w:p w:rsidR="002D3D80" w:rsidRPr="002D3D80"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Экологически воспитанная личность характеризуется сформированным экологическим сознанием, экологически ориентированными поведением и деятельностью в природе, гуманным, природоохранным отношением.</w:t>
      </w:r>
    </w:p>
    <w:p w:rsidR="002D3D80" w:rsidRPr="002D3D80"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Результатом экологического воспитания является экологическая культура личности. Составные экологической культуры личности дошкольника - это знания о природе и их экологическая направленность, умение использовать их в реальной жизни, в поведении, в разнообразной деятельности (в играх, труде, быту).</w:t>
      </w:r>
    </w:p>
    <w:p w:rsidR="002D3D80" w:rsidRPr="002D3D80"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Становление экологически воспитанной личности в педагогическом процессе дошкольного образовательного учреждения возможн</w:t>
      </w:r>
      <w:r w:rsidR="00C4143F">
        <w:rPr>
          <w:rFonts w:ascii="Times New Roman" w:hAnsi="Times New Roman" w:cs="Times New Roman"/>
          <w:sz w:val="28"/>
          <w:szCs w:val="28"/>
        </w:rPr>
        <w:t>о при решении следующих задач [33</w:t>
      </w:r>
      <w:r w:rsidR="0027639F">
        <w:rPr>
          <w:rFonts w:ascii="Times New Roman" w:hAnsi="Times New Roman" w:cs="Times New Roman"/>
          <w:sz w:val="28"/>
          <w:szCs w:val="28"/>
        </w:rPr>
        <w:t>, С.23</w:t>
      </w:r>
      <w:r w:rsidRPr="002D3D80">
        <w:rPr>
          <w:rFonts w:ascii="Times New Roman" w:hAnsi="Times New Roman" w:cs="Times New Roman"/>
          <w:sz w:val="28"/>
          <w:szCs w:val="28"/>
        </w:rPr>
        <w:t>]</w:t>
      </w:r>
    </w:p>
    <w:p w:rsidR="002D3D80" w:rsidRPr="002D3D80"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 xml:space="preserve">1. Формирование у детей элементов экологического сознания. Освоение ребенком элементов экологического сознания определяется содержанием и характером (степенью сложности) знаний о природе. Это </w:t>
      </w:r>
      <w:r w:rsidRPr="002D3D80">
        <w:rPr>
          <w:rFonts w:ascii="Times New Roman" w:hAnsi="Times New Roman" w:cs="Times New Roman"/>
          <w:sz w:val="28"/>
          <w:szCs w:val="28"/>
        </w:rPr>
        <w:lastRenderedPageBreak/>
        <w:t>должны быть знания экологического содержания, отражающие ведущие взаимосвязи природных явлений.</w:t>
      </w:r>
    </w:p>
    <w:p w:rsidR="002D3D80" w:rsidRPr="002D3D80"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2. Формирование у детей практических навыков и умений в разнообразной деятельности в природе; при этом деятельность детей должна иметь природоохранительный характер. В ходе реальной деятельности в природе (уход за животными и растениями в уголке природы и на участке, участие в природоохранительной работе) дети осваивают умения создавать для растений и животных условия, близкие к природным, с учетом гуманистической направленности отношения Человека к природе. Не менее важно научить детей оценивать свои поступки и поступки сверстников, взрослы</w:t>
      </w:r>
      <w:r w:rsidR="00A44D98">
        <w:rPr>
          <w:rFonts w:ascii="Times New Roman" w:hAnsi="Times New Roman" w:cs="Times New Roman"/>
          <w:sz w:val="28"/>
          <w:szCs w:val="28"/>
        </w:rPr>
        <w:t>х в процессе общения с природой [20, 123 c.]</w:t>
      </w:r>
    </w:p>
    <w:p w:rsidR="002D3D80" w:rsidRPr="002D3D80"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Педагогический процесс экологического воспитания требует решения всех перечисленных задач в единстве. Реализация задач экологического воспитания возможна только при условии экологической культуры педагога, и его готовности осуществлять эту деятельность. Кроме того, планируются задачи формирования учебных умений (слушать сверстника, действовать по указанию воспитателя, рассказывать о результатах своей деятельности). В содержание образовательных задач включается и формирование познавате</w:t>
      </w:r>
      <w:r w:rsidR="00A44D98">
        <w:rPr>
          <w:rFonts w:ascii="Times New Roman" w:hAnsi="Times New Roman" w:cs="Times New Roman"/>
          <w:sz w:val="28"/>
          <w:szCs w:val="28"/>
        </w:rPr>
        <w:t>льного интереса детей к природе [19, 73 c.]</w:t>
      </w:r>
    </w:p>
    <w:p w:rsidR="002D3D80" w:rsidRPr="002D3D80"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Наряду с образовательными на занятии решаются и воспитательные задачи. Они направлены на формирование бережного, заботливого отношения к природе, развитие эстетического отношения к ней (Коз</w:t>
      </w:r>
      <w:r w:rsidR="00C4143F">
        <w:rPr>
          <w:rFonts w:ascii="Times New Roman" w:hAnsi="Times New Roman" w:cs="Times New Roman"/>
          <w:sz w:val="28"/>
          <w:szCs w:val="28"/>
        </w:rPr>
        <w:t>лова С., Куликова Т.)[21</w:t>
      </w:r>
      <w:r w:rsidR="00C4143F" w:rsidRPr="00B2348A">
        <w:rPr>
          <w:rFonts w:ascii="Times New Roman" w:hAnsi="Times New Roman" w:cs="Times New Roman"/>
          <w:sz w:val="28"/>
          <w:szCs w:val="28"/>
        </w:rPr>
        <w:t>, 89</w:t>
      </w:r>
      <w:r w:rsidR="00C4143F">
        <w:rPr>
          <w:rFonts w:ascii="Times New Roman" w:hAnsi="Times New Roman" w:cs="Times New Roman"/>
          <w:sz w:val="28"/>
          <w:szCs w:val="28"/>
          <w:lang w:val="en-US"/>
        </w:rPr>
        <w:t>c</w:t>
      </w:r>
      <w:r w:rsidR="00C4143F" w:rsidRPr="00B2348A">
        <w:rPr>
          <w:rFonts w:ascii="Times New Roman" w:hAnsi="Times New Roman" w:cs="Times New Roman"/>
          <w:sz w:val="28"/>
          <w:szCs w:val="28"/>
        </w:rPr>
        <w:t>.</w:t>
      </w:r>
      <w:r w:rsidRPr="002D3D80">
        <w:rPr>
          <w:rFonts w:ascii="Times New Roman" w:hAnsi="Times New Roman" w:cs="Times New Roman"/>
          <w:sz w:val="28"/>
          <w:szCs w:val="28"/>
        </w:rPr>
        <w:t xml:space="preserve">] </w:t>
      </w:r>
    </w:p>
    <w:p w:rsidR="002D3D80" w:rsidRPr="002D3D80"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Плохий З. П. рассматривал экологическую культуру дошкольника как уровень восприятия ребёнком природы, окружающего мира и оценка своего положения во вселенно</w:t>
      </w:r>
      <w:r w:rsidR="00C4143F">
        <w:rPr>
          <w:rFonts w:ascii="Times New Roman" w:hAnsi="Times New Roman" w:cs="Times New Roman"/>
          <w:sz w:val="28"/>
          <w:szCs w:val="28"/>
        </w:rPr>
        <w:t>й, отношение к миру природы. [31</w:t>
      </w:r>
      <w:r w:rsidR="0027639F">
        <w:rPr>
          <w:rFonts w:ascii="Times New Roman" w:hAnsi="Times New Roman" w:cs="Times New Roman"/>
          <w:sz w:val="28"/>
          <w:szCs w:val="28"/>
        </w:rPr>
        <w:t>, С.6</w:t>
      </w:r>
      <w:r w:rsidRPr="002D3D80">
        <w:rPr>
          <w:rFonts w:ascii="Times New Roman" w:hAnsi="Times New Roman" w:cs="Times New Roman"/>
          <w:sz w:val="28"/>
          <w:szCs w:val="28"/>
        </w:rPr>
        <w:t>]</w:t>
      </w:r>
    </w:p>
    <w:p w:rsidR="002D3D80" w:rsidRPr="00B2348A"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 xml:space="preserve">Воспитание заботливого отношения к окружающей природной среде у детей раннего возраста закладывается в семье и продолжает формироваться в дошкольные годы в детском саду. Программами по воспитанию и обучению детей дошкольного возраста («Дитина», «Дитина в дошк. роки», «Малятко» и </w:t>
      </w:r>
      <w:r w:rsidRPr="002D3D80">
        <w:rPr>
          <w:rFonts w:ascii="Times New Roman" w:hAnsi="Times New Roman" w:cs="Times New Roman"/>
          <w:sz w:val="28"/>
          <w:szCs w:val="28"/>
        </w:rPr>
        <w:lastRenderedPageBreak/>
        <w:t xml:space="preserve">др.) предусмотрено воспитание у детей любви </w:t>
      </w:r>
      <w:r w:rsidR="00C4143F">
        <w:rPr>
          <w:rFonts w:ascii="Times New Roman" w:hAnsi="Times New Roman" w:cs="Times New Roman"/>
          <w:sz w:val="28"/>
          <w:szCs w:val="28"/>
        </w:rPr>
        <w:t>и бережного отношения к природе</w:t>
      </w:r>
      <w:r w:rsidR="00FC78BD">
        <w:rPr>
          <w:rFonts w:ascii="Times New Roman" w:hAnsi="Times New Roman" w:cs="Times New Roman"/>
          <w:sz w:val="28"/>
          <w:szCs w:val="28"/>
        </w:rPr>
        <w:t>.</w:t>
      </w:r>
      <w:r w:rsidR="00C4143F">
        <w:rPr>
          <w:rFonts w:ascii="Times New Roman" w:hAnsi="Times New Roman" w:cs="Times New Roman"/>
          <w:sz w:val="28"/>
          <w:szCs w:val="28"/>
        </w:rPr>
        <w:t xml:space="preserve"> [7</w:t>
      </w:r>
      <w:r w:rsidR="0027639F">
        <w:rPr>
          <w:rFonts w:ascii="Times New Roman" w:hAnsi="Times New Roman" w:cs="Times New Roman"/>
          <w:sz w:val="28"/>
          <w:szCs w:val="28"/>
        </w:rPr>
        <w:t>, 107с.</w:t>
      </w:r>
      <w:r w:rsidR="00C4143F">
        <w:rPr>
          <w:rFonts w:ascii="Times New Roman" w:hAnsi="Times New Roman" w:cs="Times New Roman"/>
          <w:sz w:val="28"/>
          <w:szCs w:val="28"/>
        </w:rPr>
        <w:t>]</w:t>
      </w:r>
    </w:p>
    <w:p w:rsidR="002D3D80" w:rsidRPr="002D3D80"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Программы выдвигают две важнейшие задачи:</w:t>
      </w:r>
    </w:p>
    <w:p w:rsidR="002D3D80" w:rsidRPr="002D3D80"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1. воспитание у детей любви к родной природе, способности воспринимать и глубоко чувствовать её красоту, умения бережно относиться к растениям и животным;</w:t>
      </w:r>
    </w:p>
    <w:p w:rsidR="002D3D80" w:rsidRPr="002D3D80"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2. сообщение дошкольникам элементарных знаний о природе и формирование на этой основе у них ряда конкретных и обобщенных представлений о явлениях живой и неживой п</w:t>
      </w:r>
      <w:r w:rsidR="00C4143F">
        <w:rPr>
          <w:rFonts w:ascii="Times New Roman" w:hAnsi="Times New Roman" w:cs="Times New Roman"/>
          <w:sz w:val="28"/>
          <w:szCs w:val="28"/>
        </w:rPr>
        <w:t>рироды. [8</w:t>
      </w:r>
      <w:r w:rsidR="0027639F">
        <w:rPr>
          <w:rFonts w:ascii="Times New Roman" w:hAnsi="Times New Roman" w:cs="Times New Roman"/>
          <w:sz w:val="28"/>
          <w:szCs w:val="28"/>
        </w:rPr>
        <w:t>, 64с.</w:t>
      </w:r>
      <w:r w:rsidRPr="002D3D80">
        <w:rPr>
          <w:rFonts w:ascii="Times New Roman" w:hAnsi="Times New Roman" w:cs="Times New Roman"/>
          <w:sz w:val="28"/>
          <w:szCs w:val="28"/>
        </w:rPr>
        <w:t>]</w:t>
      </w:r>
    </w:p>
    <w:p w:rsidR="002D3D80" w:rsidRPr="002D3D80"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Экологическое воспитание осуществляется в детском саду через весь педагогический процесс - в повседневной жизни и на занятиях. В реализации задач экологического воспитания большое значение имеет природное окружение в детском саду. Это уголки природы во всех группах, комната природы, зимний сад, правильно оформленный и возделанный участок, дающие возможность постоянного непосредственного общения с природой; организация систематических наблюдений за природными явлениями и объектами, приобщение д</w:t>
      </w:r>
      <w:r w:rsidR="00C4143F">
        <w:rPr>
          <w:rFonts w:ascii="Times New Roman" w:hAnsi="Times New Roman" w:cs="Times New Roman"/>
          <w:sz w:val="28"/>
          <w:szCs w:val="28"/>
        </w:rPr>
        <w:t>етей к регулярному труду. [1</w:t>
      </w:r>
      <w:r w:rsidR="00C4143F">
        <w:rPr>
          <w:rFonts w:ascii="Times New Roman" w:hAnsi="Times New Roman" w:cs="Times New Roman"/>
          <w:sz w:val="28"/>
          <w:szCs w:val="28"/>
          <w:lang w:val="en-US"/>
        </w:rPr>
        <w:t>, 89 c.</w:t>
      </w:r>
      <w:r w:rsidRPr="002D3D80">
        <w:rPr>
          <w:rFonts w:ascii="Times New Roman" w:hAnsi="Times New Roman" w:cs="Times New Roman"/>
          <w:sz w:val="28"/>
          <w:szCs w:val="28"/>
        </w:rPr>
        <w:t>]</w:t>
      </w:r>
    </w:p>
    <w:p w:rsidR="002D3D80" w:rsidRPr="002D3D80"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На рубеже двух тысячелетий природа все громче заявляет о своих правах.</w:t>
      </w:r>
    </w:p>
    <w:p w:rsidR="002D3D80" w:rsidRPr="002D3D80"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Современное человечество просто не может пренебрегать теми многочисленными взаимосвязями, которые существуют между человеком и средой его обитания. Задача экологического образования - научить человека жить и действовать в окружающей природной среде в полном соответствии с его этическим и научным представлениями об этой среде. Во избежание усугубления сложившихся экологических проблем во всех образовательных учреждениях в последнее время активно ведется работа по экологическому воспитанию. Особая роль в этом звене отводится дошкольным учреждениям. Именно период дошкольного детства является наиболее благоприятным для формирования первооснов экологической культуры, мышления, сознания, то есть эколо</w:t>
      </w:r>
      <w:r w:rsidR="00C4143F">
        <w:rPr>
          <w:rFonts w:ascii="Times New Roman" w:hAnsi="Times New Roman" w:cs="Times New Roman"/>
          <w:sz w:val="28"/>
          <w:szCs w:val="28"/>
        </w:rPr>
        <w:t>гического воспитания в целом. [4</w:t>
      </w:r>
      <w:r w:rsidR="00C4143F">
        <w:rPr>
          <w:rFonts w:ascii="Times New Roman" w:hAnsi="Times New Roman" w:cs="Times New Roman"/>
          <w:sz w:val="28"/>
          <w:szCs w:val="28"/>
          <w:lang w:val="en-US"/>
        </w:rPr>
        <w:t>, 160 c.</w:t>
      </w:r>
      <w:r w:rsidRPr="002D3D80">
        <w:rPr>
          <w:rFonts w:ascii="Times New Roman" w:hAnsi="Times New Roman" w:cs="Times New Roman"/>
          <w:sz w:val="28"/>
          <w:szCs w:val="28"/>
        </w:rPr>
        <w:t>]</w:t>
      </w:r>
    </w:p>
    <w:p w:rsidR="002D3D80" w:rsidRPr="002D3D80"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lastRenderedPageBreak/>
        <w:t>Приобщая ребенка к миру природы, взрослый сознательно развивает различные стороны его личности, пробуждает интерес и желание познавать природное окружение (сфера интеллекта), вызывает у ребёнка сочувствие к «тяжелой» самостоятельной жизни животных, желание им помочь, показывает уникальность жизни в любой, даже самой причудливой форме, необходимость ее сохранять, уважительно и бережно с ней обходится (сфера нравственности). Ребенку можно и нужно показывать различные проявления красоты в мире природы: цветущие растения, кустарники и деревья в осеннем уборе, контрасты светотени, пейзажи в разное время года и многое-многое другое. При этом взрослый должен помнить, что в природе красиво абсолютно все, что живет в полноценных (неиспорченных, не отравленных, неограниченных) условиях - это сфера эстетических чувств, эстетического восприятия ребенка</w:t>
      </w:r>
      <w:r w:rsidR="0027639F">
        <w:rPr>
          <w:rFonts w:ascii="Times New Roman" w:hAnsi="Times New Roman" w:cs="Times New Roman"/>
          <w:sz w:val="28"/>
          <w:szCs w:val="28"/>
        </w:rPr>
        <w:t>.</w:t>
      </w:r>
      <w:r w:rsidR="00A44D98" w:rsidRPr="00B2348A">
        <w:rPr>
          <w:rFonts w:ascii="Times New Roman" w:hAnsi="Times New Roman" w:cs="Times New Roman"/>
          <w:sz w:val="28"/>
          <w:szCs w:val="28"/>
        </w:rPr>
        <w:t xml:space="preserve"> [6</w:t>
      </w:r>
      <w:r w:rsidR="0027639F">
        <w:rPr>
          <w:rFonts w:ascii="Times New Roman" w:hAnsi="Times New Roman" w:cs="Times New Roman"/>
          <w:sz w:val="28"/>
          <w:szCs w:val="28"/>
        </w:rPr>
        <w:t>, 211с.</w:t>
      </w:r>
      <w:r w:rsidR="00A44D98" w:rsidRPr="00B2348A">
        <w:rPr>
          <w:rFonts w:ascii="Times New Roman" w:hAnsi="Times New Roman" w:cs="Times New Roman"/>
          <w:sz w:val="28"/>
          <w:szCs w:val="28"/>
        </w:rPr>
        <w:t>]</w:t>
      </w:r>
    </w:p>
    <w:p w:rsidR="002D3D80" w:rsidRDefault="002D3D80" w:rsidP="002D3D80">
      <w:pPr>
        <w:spacing w:after="0" w:line="360" w:lineRule="auto"/>
        <w:ind w:firstLine="709"/>
        <w:contextualSpacing/>
        <w:jc w:val="both"/>
        <w:rPr>
          <w:rFonts w:ascii="Times New Roman" w:hAnsi="Times New Roman" w:cs="Times New Roman"/>
          <w:sz w:val="28"/>
          <w:szCs w:val="28"/>
        </w:rPr>
      </w:pPr>
      <w:r w:rsidRPr="002D3D80">
        <w:rPr>
          <w:rFonts w:ascii="Times New Roman" w:hAnsi="Times New Roman" w:cs="Times New Roman"/>
          <w:sz w:val="28"/>
          <w:szCs w:val="28"/>
        </w:rPr>
        <w:t>Воспитание у детей любви и бережного отношения к природе, способности воспринимать её красоту - важнейшие задачи д</w:t>
      </w:r>
      <w:r w:rsidR="00C4143F">
        <w:rPr>
          <w:rFonts w:ascii="Times New Roman" w:hAnsi="Times New Roman" w:cs="Times New Roman"/>
          <w:sz w:val="28"/>
          <w:szCs w:val="28"/>
        </w:rPr>
        <w:t>етского сада.( Николаева С.) [9</w:t>
      </w:r>
      <w:r w:rsidR="00C4143F">
        <w:rPr>
          <w:rFonts w:ascii="Times New Roman" w:hAnsi="Times New Roman" w:cs="Times New Roman"/>
          <w:sz w:val="28"/>
          <w:szCs w:val="28"/>
          <w:lang w:val="en-US"/>
        </w:rPr>
        <w:t>, 134 c.</w:t>
      </w:r>
      <w:r w:rsidRPr="002D3D80">
        <w:rPr>
          <w:rFonts w:ascii="Times New Roman" w:hAnsi="Times New Roman" w:cs="Times New Roman"/>
          <w:sz w:val="28"/>
          <w:szCs w:val="28"/>
        </w:rPr>
        <w:t>]</w:t>
      </w:r>
    </w:p>
    <w:p w:rsidR="002D3D80" w:rsidRDefault="002D3D80" w:rsidP="002D3D80">
      <w:pPr>
        <w:spacing w:after="0" w:line="360" w:lineRule="auto"/>
        <w:ind w:firstLine="709"/>
        <w:contextualSpacing/>
        <w:jc w:val="both"/>
        <w:rPr>
          <w:rFonts w:ascii="Times New Roman" w:hAnsi="Times New Roman" w:cs="Times New Roman"/>
          <w:sz w:val="28"/>
          <w:szCs w:val="28"/>
        </w:rPr>
      </w:pPr>
    </w:p>
    <w:p w:rsidR="002D3D80" w:rsidRPr="00B2348A" w:rsidRDefault="00CC1AEB" w:rsidP="007348A6">
      <w:pPr>
        <w:spacing w:after="0" w:line="360" w:lineRule="auto"/>
        <w:ind w:firstLine="709"/>
        <w:contextualSpacing/>
        <w:jc w:val="center"/>
        <w:rPr>
          <w:rFonts w:ascii="Times New Roman" w:hAnsi="Times New Roman" w:cs="Times New Roman"/>
          <w:sz w:val="28"/>
          <w:szCs w:val="28"/>
        </w:rPr>
      </w:pPr>
      <w:r w:rsidRPr="00B2348A">
        <w:rPr>
          <w:rFonts w:ascii="Times New Roman" w:hAnsi="Times New Roman" w:cs="Times New Roman"/>
          <w:sz w:val="28"/>
          <w:szCs w:val="28"/>
        </w:rPr>
        <w:t>1.2</w:t>
      </w:r>
      <w:r w:rsidR="002C58B9" w:rsidRPr="00B2348A">
        <w:rPr>
          <w:rFonts w:ascii="Times New Roman" w:hAnsi="Times New Roman" w:cs="Times New Roman"/>
          <w:sz w:val="28"/>
          <w:szCs w:val="28"/>
        </w:rPr>
        <w:t xml:space="preserve"> </w:t>
      </w:r>
      <w:r w:rsidR="007348A6" w:rsidRPr="00B2348A">
        <w:rPr>
          <w:rFonts w:ascii="Times New Roman" w:hAnsi="Times New Roman" w:cs="Times New Roman"/>
          <w:sz w:val="28"/>
          <w:szCs w:val="28"/>
          <w:lang w:val="sah-RU"/>
        </w:rPr>
        <w:t xml:space="preserve">Экологическое представление у </w:t>
      </w:r>
      <w:r w:rsidR="00772D34" w:rsidRPr="00B2348A">
        <w:rPr>
          <w:rFonts w:ascii="Times New Roman" w:hAnsi="Times New Roman" w:cs="Times New Roman"/>
          <w:sz w:val="28"/>
          <w:szCs w:val="28"/>
        </w:rPr>
        <w:t>дет</w:t>
      </w:r>
      <w:r w:rsidR="0020020F" w:rsidRPr="00B2348A">
        <w:rPr>
          <w:rFonts w:ascii="Times New Roman" w:hAnsi="Times New Roman" w:cs="Times New Roman"/>
          <w:sz w:val="28"/>
          <w:szCs w:val="28"/>
        </w:rPr>
        <w:t>ей 4-5 лет</w:t>
      </w:r>
    </w:p>
    <w:p w:rsidR="00631B59" w:rsidRPr="00772D34" w:rsidRDefault="00631B59" w:rsidP="00772D34">
      <w:pPr>
        <w:spacing w:after="0" w:line="360" w:lineRule="auto"/>
        <w:ind w:firstLine="709"/>
        <w:contextualSpacing/>
        <w:jc w:val="both"/>
        <w:rPr>
          <w:rFonts w:ascii="Times New Roman" w:hAnsi="Times New Roman" w:cs="Times New Roman"/>
          <w:b/>
          <w:sz w:val="28"/>
          <w:szCs w:val="28"/>
        </w:rPr>
      </w:pPr>
    </w:p>
    <w:p w:rsidR="002C58B9" w:rsidRPr="002C58B9" w:rsidRDefault="002C58B9" w:rsidP="002C58B9">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Под экологическими представлениями С.Н. Николаева понимает</w:t>
      </w:r>
      <w:r>
        <w:rPr>
          <w:rFonts w:ascii="Times New Roman" w:hAnsi="Times New Roman" w:cs="Times New Roman"/>
          <w:sz w:val="28"/>
          <w:szCs w:val="28"/>
        </w:rPr>
        <w:t xml:space="preserve"> </w:t>
      </w:r>
      <w:r w:rsidRPr="002C58B9">
        <w:rPr>
          <w:rFonts w:ascii="Times New Roman" w:hAnsi="Times New Roman" w:cs="Times New Roman"/>
          <w:sz w:val="28"/>
          <w:szCs w:val="28"/>
        </w:rPr>
        <w:t>представления о взаимосвязях в системе человек-природа и в самой природе;</w:t>
      </w:r>
      <w:r>
        <w:rPr>
          <w:rFonts w:ascii="Times New Roman" w:hAnsi="Times New Roman" w:cs="Times New Roman"/>
          <w:sz w:val="28"/>
          <w:szCs w:val="28"/>
        </w:rPr>
        <w:t xml:space="preserve"> </w:t>
      </w:r>
      <w:r w:rsidRPr="002C58B9">
        <w:rPr>
          <w:rFonts w:ascii="Times New Roman" w:hAnsi="Times New Roman" w:cs="Times New Roman"/>
          <w:sz w:val="28"/>
          <w:szCs w:val="28"/>
        </w:rPr>
        <w:t>представления, отражающие определе</w:t>
      </w:r>
      <w:r>
        <w:rPr>
          <w:rFonts w:ascii="Times New Roman" w:hAnsi="Times New Roman" w:cs="Times New Roman"/>
          <w:sz w:val="28"/>
          <w:szCs w:val="28"/>
        </w:rPr>
        <w:t xml:space="preserve">нные объекты и явления природы, </w:t>
      </w:r>
      <w:r w:rsidRPr="002C58B9">
        <w:rPr>
          <w:rFonts w:ascii="Times New Roman" w:hAnsi="Times New Roman" w:cs="Times New Roman"/>
          <w:sz w:val="28"/>
          <w:szCs w:val="28"/>
        </w:rPr>
        <w:t>сложные связи, существующие вн</w:t>
      </w:r>
      <w:r>
        <w:rPr>
          <w:rFonts w:ascii="Times New Roman" w:hAnsi="Times New Roman" w:cs="Times New Roman"/>
          <w:sz w:val="28"/>
          <w:szCs w:val="28"/>
        </w:rPr>
        <w:t xml:space="preserve">утри экосистем, характеризующие </w:t>
      </w:r>
      <w:r w:rsidR="00C4143F">
        <w:rPr>
          <w:rFonts w:ascii="Times New Roman" w:hAnsi="Times New Roman" w:cs="Times New Roman"/>
          <w:sz w:val="28"/>
          <w:szCs w:val="28"/>
        </w:rPr>
        <w:t>сообщества в целом [37</w:t>
      </w:r>
      <w:r w:rsidR="0027639F">
        <w:rPr>
          <w:rFonts w:ascii="Times New Roman" w:hAnsi="Times New Roman" w:cs="Times New Roman"/>
          <w:sz w:val="28"/>
          <w:szCs w:val="28"/>
        </w:rPr>
        <w:t>, С.34</w:t>
      </w:r>
      <w:r w:rsidR="00C4143F">
        <w:rPr>
          <w:rFonts w:ascii="Times New Roman" w:hAnsi="Times New Roman" w:cs="Times New Roman"/>
          <w:sz w:val="28"/>
          <w:szCs w:val="28"/>
        </w:rPr>
        <w:t>]</w:t>
      </w:r>
      <w:r w:rsidRPr="002C58B9">
        <w:rPr>
          <w:rFonts w:ascii="Times New Roman" w:hAnsi="Times New Roman" w:cs="Times New Roman"/>
          <w:sz w:val="28"/>
          <w:szCs w:val="28"/>
        </w:rPr>
        <w:t>.</w:t>
      </w:r>
    </w:p>
    <w:p w:rsidR="002C58B9" w:rsidRPr="002C58B9" w:rsidRDefault="002C58B9" w:rsidP="002C58B9">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Экологические представл</w:t>
      </w:r>
      <w:r>
        <w:rPr>
          <w:rFonts w:ascii="Times New Roman" w:hAnsi="Times New Roman" w:cs="Times New Roman"/>
          <w:sz w:val="28"/>
          <w:szCs w:val="28"/>
        </w:rPr>
        <w:t xml:space="preserve">ения дошкольников, способствуют </w:t>
      </w:r>
      <w:r w:rsidRPr="002C58B9">
        <w:rPr>
          <w:rFonts w:ascii="Times New Roman" w:hAnsi="Times New Roman" w:cs="Times New Roman"/>
          <w:sz w:val="28"/>
          <w:szCs w:val="28"/>
        </w:rPr>
        <w:t>формированию осознанного характера отношения к растениям родного края.</w:t>
      </w:r>
    </w:p>
    <w:p w:rsidR="00A26A36" w:rsidRDefault="002C58B9" w:rsidP="00A26A36">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Накопление у детей дошкольного возраста з</w:t>
      </w:r>
      <w:r>
        <w:rPr>
          <w:rFonts w:ascii="Times New Roman" w:hAnsi="Times New Roman" w:cs="Times New Roman"/>
          <w:sz w:val="28"/>
          <w:szCs w:val="28"/>
        </w:rPr>
        <w:t xml:space="preserve">апаса представлений о растениях </w:t>
      </w:r>
      <w:r w:rsidRPr="002C58B9">
        <w:rPr>
          <w:rFonts w:ascii="Times New Roman" w:hAnsi="Times New Roman" w:cs="Times New Roman"/>
          <w:sz w:val="28"/>
          <w:szCs w:val="28"/>
        </w:rPr>
        <w:t>родного края является основой формирования положительного отношения к</w:t>
      </w:r>
      <w:r>
        <w:rPr>
          <w:rFonts w:ascii="Times New Roman" w:hAnsi="Times New Roman" w:cs="Times New Roman"/>
          <w:sz w:val="28"/>
          <w:szCs w:val="28"/>
        </w:rPr>
        <w:t xml:space="preserve"> </w:t>
      </w:r>
      <w:r w:rsidRPr="002C58B9">
        <w:rPr>
          <w:rFonts w:ascii="Times New Roman" w:hAnsi="Times New Roman" w:cs="Times New Roman"/>
          <w:sz w:val="28"/>
          <w:szCs w:val="28"/>
        </w:rPr>
        <w:t>растениям, дети относятся к растениям, которые их окружают как живым</w:t>
      </w:r>
      <w:r>
        <w:rPr>
          <w:rFonts w:ascii="Times New Roman" w:hAnsi="Times New Roman" w:cs="Times New Roman"/>
          <w:sz w:val="28"/>
          <w:szCs w:val="28"/>
        </w:rPr>
        <w:t xml:space="preserve"> существам.</w:t>
      </w:r>
    </w:p>
    <w:p w:rsidR="002C58B9" w:rsidRPr="002C58B9" w:rsidRDefault="002C58B9" w:rsidP="00A26A36">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lastRenderedPageBreak/>
        <w:t>Так сущность экологических пре</w:t>
      </w:r>
      <w:r>
        <w:rPr>
          <w:rFonts w:ascii="Times New Roman" w:hAnsi="Times New Roman" w:cs="Times New Roman"/>
          <w:sz w:val="28"/>
          <w:szCs w:val="28"/>
        </w:rPr>
        <w:t xml:space="preserve">дставлений дошкольников </w:t>
      </w:r>
      <w:r w:rsidRPr="002C58B9">
        <w:rPr>
          <w:rFonts w:ascii="Times New Roman" w:hAnsi="Times New Roman" w:cs="Times New Roman"/>
          <w:sz w:val="28"/>
          <w:szCs w:val="28"/>
        </w:rPr>
        <w:t>отражает сведения о взаимосвязях человека с окружающей средой,</w:t>
      </w:r>
      <w:r>
        <w:rPr>
          <w:rFonts w:ascii="Times New Roman" w:hAnsi="Times New Roman" w:cs="Times New Roman"/>
          <w:sz w:val="28"/>
          <w:szCs w:val="28"/>
        </w:rPr>
        <w:t xml:space="preserve"> </w:t>
      </w:r>
      <w:r w:rsidRPr="002C58B9">
        <w:rPr>
          <w:rFonts w:ascii="Times New Roman" w:hAnsi="Times New Roman" w:cs="Times New Roman"/>
          <w:sz w:val="28"/>
          <w:szCs w:val="28"/>
        </w:rPr>
        <w:t>зависимости его жизни и здоровья от внешних факторов.</w:t>
      </w:r>
    </w:p>
    <w:p w:rsidR="002C58B9" w:rsidRPr="0027639F" w:rsidRDefault="002C58B9" w:rsidP="002C58B9">
      <w:pPr>
        <w:spacing w:after="0" w:line="360" w:lineRule="auto"/>
        <w:ind w:firstLine="709"/>
        <w:contextualSpacing/>
        <w:jc w:val="both"/>
        <w:rPr>
          <w:rFonts w:ascii="Times New Roman" w:hAnsi="Times New Roman" w:cs="Times New Roman"/>
          <w:sz w:val="28"/>
          <w:szCs w:val="28"/>
          <w:lang w:val="en-US"/>
        </w:rPr>
      </w:pPr>
      <w:r w:rsidRPr="002C58B9">
        <w:rPr>
          <w:rFonts w:ascii="Times New Roman" w:hAnsi="Times New Roman" w:cs="Times New Roman"/>
          <w:sz w:val="28"/>
          <w:szCs w:val="28"/>
        </w:rPr>
        <w:t>Самым подходящим для понятия д</w:t>
      </w:r>
      <w:r>
        <w:rPr>
          <w:rFonts w:ascii="Times New Roman" w:hAnsi="Times New Roman" w:cs="Times New Roman"/>
          <w:sz w:val="28"/>
          <w:szCs w:val="28"/>
        </w:rPr>
        <w:t xml:space="preserve">ошкольников является, по мнению </w:t>
      </w:r>
      <w:r w:rsidRPr="002C58B9">
        <w:rPr>
          <w:rFonts w:ascii="Times New Roman" w:hAnsi="Times New Roman" w:cs="Times New Roman"/>
          <w:sz w:val="28"/>
          <w:szCs w:val="28"/>
        </w:rPr>
        <w:t>С.Н. Николаевой, раздел аутэколо</w:t>
      </w:r>
      <w:r>
        <w:rPr>
          <w:rFonts w:ascii="Times New Roman" w:hAnsi="Times New Roman" w:cs="Times New Roman"/>
          <w:sz w:val="28"/>
          <w:szCs w:val="28"/>
        </w:rPr>
        <w:t xml:space="preserve">гия. Дети окружены конкретными, </w:t>
      </w:r>
      <w:r w:rsidRPr="002C58B9">
        <w:rPr>
          <w:rFonts w:ascii="Times New Roman" w:hAnsi="Times New Roman" w:cs="Times New Roman"/>
          <w:sz w:val="28"/>
          <w:szCs w:val="28"/>
        </w:rPr>
        <w:t>отдельно взятыми живыми организмами. Комнат</w:t>
      </w:r>
      <w:r>
        <w:rPr>
          <w:rFonts w:ascii="Times New Roman" w:hAnsi="Times New Roman" w:cs="Times New Roman"/>
          <w:sz w:val="28"/>
          <w:szCs w:val="28"/>
        </w:rPr>
        <w:t xml:space="preserve">ные растения и </w:t>
      </w:r>
      <w:r w:rsidRPr="002C58B9">
        <w:rPr>
          <w:rFonts w:ascii="Times New Roman" w:hAnsi="Times New Roman" w:cs="Times New Roman"/>
          <w:sz w:val="28"/>
          <w:szCs w:val="28"/>
        </w:rPr>
        <w:t>растительность на улице, домашние и</w:t>
      </w:r>
      <w:r>
        <w:rPr>
          <w:rFonts w:ascii="Times New Roman" w:hAnsi="Times New Roman" w:cs="Times New Roman"/>
          <w:sz w:val="28"/>
          <w:szCs w:val="28"/>
        </w:rPr>
        <w:t xml:space="preserve"> декоративные животные, птицы и </w:t>
      </w:r>
      <w:r w:rsidRPr="002C58B9">
        <w:rPr>
          <w:rFonts w:ascii="Times New Roman" w:hAnsi="Times New Roman" w:cs="Times New Roman"/>
          <w:sz w:val="28"/>
          <w:szCs w:val="28"/>
        </w:rPr>
        <w:t>насеком</w:t>
      </w:r>
      <w:r w:rsidR="0027639F">
        <w:rPr>
          <w:rFonts w:ascii="Times New Roman" w:hAnsi="Times New Roman" w:cs="Times New Roman"/>
          <w:sz w:val="28"/>
          <w:szCs w:val="28"/>
        </w:rPr>
        <w:t>ые, обитающие повсеместно</w:t>
      </w:r>
      <w:r w:rsidRPr="002C58B9">
        <w:rPr>
          <w:rFonts w:ascii="Times New Roman" w:hAnsi="Times New Roman" w:cs="Times New Roman"/>
          <w:sz w:val="28"/>
          <w:szCs w:val="28"/>
        </w:rPr>
        <w:t>.</w:t>
      </w:r>
      <w:r w:rsidR="0027639F">
        <w:rPr>
          <w:rFonts w:ascii="Times New Roman" w:hAnsi="Times New Roman" w:cs="Times New Roman"/>
          <w:sz w:val="28"/>
          <w:szCs w:val="28"/>
          <w:lang w:val="en-US"/>
        </w:rPr>
        <w:t>[</w:t>
      </w:r>
      <w:r w:rsidR="0027639F">
        <w:rPr>
          <w:rFonts w:ascii="Times New Roman" w:hAnsi="Times New Roman" w:cs="Times New Roman"/>
          <w:sz w:val="28"/>
          <w:szCs w:val="28"/>
        </w:rPr>
        <w:t>37, С.34</w:t>
      </w:r>
      <w:r w:rsidR="0027639F">
        <w:rPr>
          <w:rFonts w:ascii="Times New Roman" w:hAnsi="Times New Roman" w:cs="Times New Roman"/>
          <w:sz w:val="28"/>
          <w:szCs w:val="28"/>
          <w:lang w:val="en-US"/>
        </w:rPr>
        <w:t>]</w:t>
      </w:r>
    </w:p>
    <w:p w:rsidR="002C58B9" w:rsidRPr="002C58B9" w:rsidRDefault="002C58B9" w:rsidP="002C58B9">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Аутэкология раскрывает механизм</w:t>
      </w:r>
      <w:r>
        <w:rPr>
          <w:rFonts w:ascii="Times New Roman" w:hAnsi="Times New Roman" w:cs="Times New Roman"/>
          <w:sz w:val="28"/>
          <w:szCs w:val="28"/>
        </w:rPr>
        <w:t xml:space="preserve"> взаимосвязи живого существа со </w:t>
      </w:r>
      <w:r w:rsidRPr="002C58B9">
        <w:rPr>
          <w:rFonts w:ascii="Times New Roman" w:hAnsi="Times New Roman" w:cs="Times New Roman"/>
          <w:sz w:val="28"/>
          <w:szCs w:val="28"/>
        </w:rPr>
        <w:t>средой обитания, отвечает на вопрос, как происходит это взаимосвязь.</w:t>
      </w:r>
    </w:p>
    <w:p w:rsidR="002C58B9" w:rsidRPr="002C58B9" w:rsidRDefault="002C58B9" w:rsidP="002C58B9">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Внешние морфологические (относящиеся к</w:t>
      </w:r>
      <w:r>
        <w:rPr>
          <w:rFonts w:ascii="Times New Roman" w:hAnsi="Times New Roman" w:cs="Times New Roman"/>
          <w:sz w:val="28"/>
          <w:szCs w:val="28"/>
        </w:rPr>
        <w:t xml:space="preserve"> строению) особенности растений </w:t>
      </w:r>
      <w:r w:rsidRPr="002C58B9">
        <w:rPr>
          <w:rFonts w:ascii="Times New Roman" w:hAnsi="Times New Roman" w:cs="Times New Roman"/>
          <w:sz w:val="28"/>
          <w:szCs w:val="28"/>
        </w:rPr>
        <w:t>и животных доступны восприятию дошкольника, поэтому и в целом знание о</w:t>
      </w:r>
      <w:r>
        <w:rPr>
          <w:rFonts w:ascii="Times New Roman" w:hAnsi="Times New Roman" w:cs="Times New Roman"/>
          <w:sz w:val="28"/>
          <w:szCs w:val="28"/>
        </w:rPr>
        <w:t xml:space="preserve"> </w:t>
      </w:r>
      <w:r w:rsidRPr="002C58B9">
        <w:rPr>
          <w:rFonts w:ascii="Times New Roman" w:hAnsi="Times New Roman" w:cs="Times New Roman"/>
          <w:sz w:val="28"/>
          <w:szCs w:val="28"/>
        </w:rPr>
        <w:t>приспособленности, продемонстрированное на конкретных примерах, может</w:t>
      </w:r>
      <w:r>
        <w:rPr>
          <w:rFonts w:ascii="Times New Roman" w:hAnsi="Times New Roman" w:cs="Times New Roman"/>
          <w:sz w:val="28"/>
          <w:szCs w:val="28"/>
        </w:rPr>
        <w:t xml:space="preserve"> </w:t>
      </w:r>
      <w:r w:rsidR="00A44D98">
        <w:rPr>
          <w:rFonts w:ascii="Times New Roman" w:hAnsi="Times New Roman" w:cs="Times New Roman"/>
          <w:sz w:val="28"/>
          <w:szCs w:val="28"/>
        </w:rPr>
        <w:t>быть ему понятно</w:t>
      </w:r>
      <w:r w:rsidR="0027639F">
        <w:rPr>
          <w:rFonts w:ascii="Times New Roman" w:hAnsi="Times New Roman" w:cs="Times New Roman"/>
          <w:sz w:val="28"/>
          <w:szCs w:val="28"/>
        </w:rPr>
        <w:t>.</w:t>
      </w:r>
      <w:r w:rsidR="00A44D98">
        <w:rPr>
          <w:rFonts w:ascii="Times New Roman" w:hAnsi="Times New Roman" w:cs="Times New Roman"/>
          <w:sz w:val="28"/>
          <w:szCs w:val="28"/>
        </w:rPr>
        <w:t>[3</w:t>
      </w:r>
      <w:r w:rsidR="0027639F">
        <w:rPr>
          <w:rFonts w:ascii="Times New Roman" w:hAnsi="Times New Roman" w:cs="Times New Roman"/>
          <w:sz w:val="28"/>
          <w:szCs w:val="28"/>
        </w:rPr>
        <w:t>, 51с.]</w:t>
      </w:r>
    </w:p>
    <w:p w:rsidR="002C58B9" w:rsidRPr="002C58B9" w:rsidRDefault="002C58B9" w:rsidP="002C58B9">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В процессе ознакомления старших дошкольни</w:t>
      </w:r>
      <w:r>
        <w:rPr>
          <w:rFonts w:ascii="Times New Roman" w:hAnsi="Times New Roman" w:cs="Times New Roman"/>
          <w:sz w:val="28"/>
          <w:szCs w:val="28"/>
        </w:rPr>
        <w:t xml:space="preserve">ков с жизнью растений </w:t>
      </w:r>
      <w:r w:rsidRPr="002C58B9">
        <w:rPr>
          <w:rFonts w:ascii="Times New Roman" w:hAnsi="Times New Roman" w:cs="Times New Roman"/>
          <w:sz w:val="28"/>
          <w:szCs w:val="28"/>
        </w:rPr>
        <w:t>решаются более сложные задачи. Детей подводят к обобщению накопленных</w:t>
      </w:r>
      <w:r>
        <w:rPr>
          <w:rFonts w:ascii="Times New Roman" w:hAnsi="Times New Roman" w:cs="Times New Roman"/>
          <w:sz w:val="28"/>
          <w:szCs w:val="28"/>
        </w:rPr>
        <w:t xml:space="preserve"> </w:t>
      </w:r>
      <w:r w:rsidRPr="002C58B9">
        <w:rPr>
          <w:rFonts w:ascii="Times New Roman" w:hAnsi="Times New Roman" w:cs="Times New Roman"/>
          <w:sz w:val="28"/>
          <w:szCs w:val="28"/>
        </w:rPr>
        <w:t>представлений о растениях, образованию понятий (например, «культурные»</w:t>
      </w:r>
      <w:r>
        <w:rPr>
          <w:rFonts w:ascii="Times New Roman" w:hAnsi="Times New Roman" w:cs="Times New Roman"/>
          <w:sz w:val="28"/>
          <w:szCs w:val="28"/>
        </w:rPr>
        <w:t xml:space="preserve"> </w:t>
      </w:r>
      <w:r w:rsidRPr="002C58B9">
        <w:rPr>
          <w:rFonts w:ascii="Times New Roman" w:hAnsi="Times New Roman" w:cs="Times New Roman"/>
          <w:sz w:val="28"/>
          <w:szCs w:val="28"/>
        </w:rPr>
        <w:t>и «дикорастущие» растения), осознани</w:t>
      </w:r>
      <w:r>
        <w:rPr>
          <w:rFonts w:ascii="Times New Roman" w:hAnsi="Times New Roman" w:cs="Times New Roman"/>
          <w:sz w:val="28"/>
          <w:szCs w:val="28"/>
        </w:rPr>
        <w:t xml:space="preserve">ю зависимости жизни растений от </w:t>
      </w:r>
      <w:r w:rsidRPr="002C58B9">
        <w:rPr>
          <w:rFonts w:ascii="Times New Roman" w:hAnsi="Times New Roman" w:cs="Times New Roman"/>
          <w:sz w:val="28"/>
          <w:szCs w:val="28"/>
        </w:rPr>
        <w:t>природных факторов и труда человека, развивают умение видеть некоторые</w:t>
      </w:r>
      <w:r>
        <w:rPr>
          <w:rFonts w:ascii="Times New Roman" w:hAnsi="Times New Roman" w:cs="Times New Roman"/>
          <w:sz w:val="28"/>
          <w:szCs w:val="28"/>
        </w:rPr>
        <w:t xml:space="preserve"> </w:t>
      </w:r>
      <w:r w:rsidRPr="002C58B9">
        <w:rPr>
          <w:rFonts w:ascii="Times New Roman" w:hAnsi="Times New Roman" w:cs="Times New Roman"/>
          <w:sz w:val="28"/>
          <w:szCs w:val="28"/>
        </w:rPr>
        <w:t>закономерности в жизни растений (постепенность, последовательность и</w:t>
      </w:r>
      <w:r>
        <w:rPr>
          <w:rFonts w:ascii="Times New Roman" w:hAnsi="Times New Roman" w:cs="Times New Roman"/>
          <w:sz w:val="28"/>
          <w:szCs w:val="28"/>
        </w:rPr>
        <w:t xml:space="preserve"> </w:t>
      </w:r>
      <w:r w:rsidRPr="002C58B9">
        <w:rPr>
          <w:rFonts w:ascii="Times New Roman" w:hAnsi="Times New Roman" w:cs="Times New Roman"/>
          <w:sz w:val="28"/>
          <w:szCs w:val="28"/>
        </w:rPr>
        <w:t>изменчивость в процессе роста и развития).</w:t>
      </w:r>
    </w:p>
    <w:p w:rsidR="002C58B9" w:rsidRPr="00B2348A" w:rsidRDefault="002C58B9" w:rsidP="00C02768">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Как отмечает П. Г. Федосеева «Зелен</w:t>
      </w:r>
      <w:r>
        <w:rPr>
          <w:rFonts w:ascii="Times New Roman" w:hAnsi="Times New Roman" w:cs="Times New Roman"/>
          <w:sz w:val="28"/>
          <w:szCs w:val="28"/>
        </w:rPr>
        <w:t xml:space="preserve">ое царство» растений привлекает </w:t>
      </w:r>
      <w:r w:rsidRPr="002C58B9">
        <w:rPr>
          <w:rFonts w:ascii="Times New Roman" w:hAnsi="Times New Roman" w:cs="Times New Roman"/>
          <w:sz w:val="28"/>
          <w:szCs w:val="28"/>
        </w:rPr>
        <w:t>внимание и вызывает заинтересованност</w:t>
      </w:r>
      <w:r>
        <w:rPr>
          <w:rFonts w:ascii="Times New Roman" w:hAnsi="Times New Roman" w:cs="Times New Roman"/>
          <w:sz w:val="28"/>
          <w:szCs w:val="28"/>
        </w:rPr>
        <w:t xml:space="preserve">ь ребенка. Ребенок, наблюдая за </w:t>
      </w:r>
      <w:r w:rsidRPr="002C58B9">
        <w:rPr>
          <w:rFonts w:ascii="Times New Roman" w:hAnsi="Times New Roman" w:cs="Times New Roman"/>
          <w:sz w:val="28"/>
          <w:szCs w:val="28"/>
        </w:rPr>
        <w:t>растениями, учится распознавать другую (не человеческую) форму жизни,</w:t>
      </w:r>
      <w:r>
        <w:rPr>
          <w:rFonts w:ascii="Times New Roman" w:hAnsi="Times New Roman" w:cs="Times New Roman"/>
          <w:sz w:val="28"/>
          <w:szCs w:val="28"/>
        </w:rPr>
        <w:t xml:space="preserve"> </w:t>
      </w:r>
      <w:r w:rsidRPr="002C58B9">
        <w:rPr>
          <w:rFonts w:ascii="Times New Roman" w:hAnsi="Times New Roman" w:cs="Times New Roman"/>
          <w:sz w:val="28"/>
          <w:szCs w:val="28"/>
        </w:rPr>
        <w:t>видеть живое существо, жизнь и состояние которого вполне зависит от того,</w:t>
      </w:r>
      <w:r>
        <w:rPr>
          <w:rFonts w:ascii="Times New Roman" w:hAnsi="Times New Roman" w:cs="Times New Roman"/>
          <w:sz w:val="28"/>
          <w:szCs w:val="28"/>
        </w:rPr>
        <w:t xml:space="preserve"> </w:t>
      </w:r>
      <w:r w:rsidRPr="002C58B9">
        <w:rPr>
          <w:rFonts w:ascii="Times New Roman" w:hAnsi="Times New Roman" w:cs="Times New Roman"/>
          <w:sz w:val="28"/>
          <w:szCs w:val="28"/>
        </w:rPr>
        <w:t>поливают его или нет, водой комнатной температуры или холодной, чистой</w:t>
      </w:r>
      <w:r>
        <w:rPr>
          <w:rFonts w:ascii="Times New Roman" w:hAnsi="Times New Roman" w:cs="Times New Roman"/>
          <w:sz w:val="28"/>
          <w:szCs w:val="28"/>
        </w:rPr>
        <w:t xml:space="preserve"> </w:t>
      </w:r>
      <w:r w:rsidRPr="002C58B9">
        <w:rPr>
          <w:rFonts w:ascii="Times New Roman" w:hAnsi="Times New Roman" w:cs="Times New Roman"/>
          <w:sz w:val="28"/>
          <w:szCs w:val="28"/>
        </w:rPr>
        <w:t>или с питательными веществами. Отличает здоровые и крепкие растения от</w:t>
      </w:r>
      <w:r w:rsidR="00C02768">
        <w:rPr>
          <w:rFonts w:ascii="Times New Roman" w:hAnsi="Times New Roman" w:cs="Times New Roman"/>
          <w:sz w:val="28"/>
          <w:szCs w:val="28"/>
        </w:rPr>
        <w:t xml:space="preserve"> </w:t>
      </w:r>
      <w:r w:rsidRPr="002C58B9">
        <w:rPr>
          <w:rFonts w:ascii="Times New Roman" w:hAnsi="Times New Roman" w:cs="Times New Roman"/>
          <w:sz w:val="28"/>
          <w:szCs w:val="28"/>
        </w:rPr>
        <w:t>слабых, хилых, которые нужно «лечить». Красота – это спутник здоровья.</w:t>
      </w:r>
      <w:r w:rsidR="00C4143F" w:rsidRPr="00B2348A">
        <w:rPr>
          <w:rFonts w:ascii="Times New Roman" w:hAnsi="Times New Roman" w:cs="Times New Roman"/>
          <w:sz w:val="28"/>
          <w:szCs w:val="28"/>
        </w:rPr>
        <w:t xml:space="preserve"> [39</w:t>
      </w:r>
      <w:r w:rsidR="0027639F">
        <w:rPr>
          <w:rFonts w:ascii="Times New Roman" w:hAnsi="Times New Roman" w:cs="Times New Roman"/>
          <w:sz w:val="28"/>
          <w:szCs w:val="28"/>
        </w:rPr>
        <w:t>, С.25</w:t>
      </w:r>
      <w:r w:rsidR="00C4143F" w:rsidRPr="00B2348A">
        <w:rPr>
          <w:rFonts w:ascii="Times New Roman" w:hAnsi="Times New Roman" w:cs="Times New Roman"/>
          <w:sz w:val="28"/>
          <w:szCs w:val="28"/>
        </w:rPr>
        <w:t>]</w:t>
      </w:r>
    </w:p>
    <w:p w:rsidR="002C58B9" w:rsidRPr="002C58B9" w:rsidRDefault="002C58B9" w:rsidP="00C02768">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lastRenderedPageBreak/>
        <w:t xml:space="preserve">По мнению П.Г. Саморуковой </w:t>
      </w:r>
      <w:r w:rsidR="00C02768">
        <w:rPr>
          <w:rFonts w:ascii="Times New Roman" w:hAnsi="Times New Roman" w:cs="Times New Roman"/>
          <w:sz w:val="28"/>
          <w:szCs w:val="28"/>
        </w:rPr>
        <w:t xml:space="preserve">познакомить детей с растениями, </w:t>
      </w:r>
      <w:r w:rsidRPr="002C58B9">
        <w:rPr>
          <w:rFonts w:ascii="Times New Roman" w:hAnsi="Times New Roman" w:cs="Times New Roman"/>
          <w:sz w:val="28"/>
          <w:szCs w:val="28"/>
        </w:rPr>
        <w:t>научить лю</w:t>
      </w:r>
      <w:r w:rsidR="00C4143F">
        <w:rPr>
          <w:rFonts w:ascii="Times New Roman" w:hAnsi="Times New Roman" w:cs="Times New Roman"/>
          <w:sz w:val="28"/>
          <w:szCs w:val="28"/>
        </w:rPr>
        <w:t>бить и ценить их – дело не из лe</w:t>
      </w:r>
      <w:r w:rsidRPr="002C58B9">
        <w:rPr>
          <w:rFonts w:ascii="Times New Roman" w:hAnsi="Times New Roman" w:cs="Times New Roman"/>
          <w:sz w:val="28"/>
          <w:szCs w:val="28"/>
        </w:rPr>
        <w:t>гких. Основные задачи, которые решает воспитатель, знакомя дошкольн</w:t>
      </w:r>
      <w:r w:rsidR="00C02768">
        <w:rPr>
          <w:rFonts w:ascii="Times New Roman" w:hAnsi="Times New Roman" w:cs="Times New Roman"/>
          <w:sz w:val="28"/>
          <w:szCs w:val="28"/>
        </w:rPr>
        <w:t xml:space="preserve">иков с растениями родного края, </w:t>
      </w:r>
      <w:r w:rsidR="00C4143F">
        <w:rPr>
          <w:rFonts w:ascii="Times New Roman" w:hAnsi="Times New Roman" w:cs="Times New Roman"/>
          <w:sz w:val="28"/>
          <w:szCs w:val="28"/>
        </w:rPr>
        <w:t>следующие [</w:t>
      </w:r>
      <w:r w:rsidR="0027639F">
        <w:rPr>
          <w:rFonts w:ascii="Times New Roman" w:hAnsi="Times New Roman" w:cs="Times New Roman"/>
          <w:sz w:val="28"/>
          <w:szCs w:val="28"/>
        </w:rPr>
        <w:t>11, 12</w:t>
      </w:r>
      <w:r w:rsidR="008710F8">
        <w:rPr>
          <w:rFonts w:ascii="Times New Roman" w:hAnsi="Times New Roman" w:cs="Times New Roman"/>
          <w:sz w:val="28"/>
          <w:szCs w:val="28"/>
          <w:lang w:val="en-US"/>
        </w:rPr>
        <w:t>c</w:t>
      </w:r>
      <w:r w:rsidR="008710F8" w:rsidRPr="00B2348A">
        <w:rPr>
          <w:rFonts w:ascii="Times New Roman" w:hAnsi="Times New Roman" w:cs="Times New Roman"/>
          <w:sz w:val="28"/>
          <w:szCs w:val="28"/>
        </w:rPr>
        <w:t>.]</w:t>
      </w:r>
      <w:r w:rsidRPr="002C58B9">
        <w:rPr>
          <w:rFonts w:ascii="Times New Roman" w:hAnsi="Times New Roman" w:cs="Times New Roman"/>
          <w:sz w:val="28"/>
          <w:szCs w:val="28"/>
        </w:rPr>
        <w:t>:</w:t>
      </w:r>
    </w:p>
    <w:p w:rsidR="002C58B9" w:rsidRPr="002C58B9" w:rsidRDefault="002C58B9" w:rsidP="00C02768">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 дать представления о том, что растения р</w:t>
      </w:r>
      <w:r w:rsidR="00C02768">
        <w:rPr>
          <w:rFonts w:ascii="Times New Roman" w:hAnsi="Times New Roman" w:cs="Times New Roman"/>
          <w:sz w:val="28"/>
          <w:szCs w:val="28"/>
        </w:rPr>
        <w:t xml:space="preserve">одного края – живые </w:t>
      </w:r>
      <w:r w:rsidRPr="002C58B9">
        <w:rPr>
          <w:rFonts w:ascii="Times New Roman" w:hAnsi="Times New Roman" w:cs="Times New Roman"/>
          <w:sz w:val="28"/>
          <w:szCs w:val="28"/>
        </w:rPr>
        <w:t>суще</w:t>
      </w:r>
      <w:r w:rsidR="008710F8">
        <w:rPr>
          <w:rFonts w:ascii="Times New Roman" w:hAnsi="Times New Roman" w:cs="Times New Roman"/>
          <w:sz w:val="28"/>
          <w:szCs w:val="28"/>
        </w:rPr>
        <w:t>ства, причe</w:t>
      </w:r>
      <w:r w:rsidRPr="002C58B9">
        <w:rPr>
          <w:rFonts w:ascii="Times New Roman" w:hAnsi="Times New Roman" w:cs="Times New Roman"/>
          <w:sz w:val="28"/>
          <w:szCs w:val="28"/>
        </w:rPr>
        <w:t>м очень хрупкие;</w:t>
      </w:r>
    </w:p>
    <w:p w:rsidR="002C58B9" w:rsidRPr="002C58B9" w:rsidRDefault="002C58B9" w:rsidP="00C02768">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 сформировать познават</w:t>
      </w:r>
      <w:r w:rsidR="00C02768">
        <w:rPr>
          <w:rFonts w:ascii="Times New Roman" w:hAnsi="Times New Roman" w:cs="Times New Roman"/>
          <w:sz w:val="28"/>
          <w:szCs w:val="28"/>
        </w:rPr>
        <w:t xml:space="preserve">ельный интерес к миру растений, </w:t>
      </w:r>
      <w:r w:rsidRPr="002C58B9">
        <w:rPr>
          <w:rFonts w:ascii="Times New Roman" w:hAnsi="Times New Roman" w:cs="Times New Roman"/>
          <w:sz w:val="28"/>
          <w:szCs w:val="28"/>
        </w:rPr>
        <w:t>которые окружают ребенка.</w:t>
      </w:r>
    </w:p>
    <w:p w:rsidR="002C58B9" w:rsidRPr="002C58B9" w:rsidRDefault="002C58B9" w:rsidP="00C02768">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Влияние природы на разв</w:t>
      </w:r>
      <w:r w:rsidR="00C02768">
        <w:rPr>
          <w:rFonts w:ascii="Times New Roman" w:hAnsi="Times New Roman" w:cs="Times New Roman"/>
          <w:sz w:val="28"/>
          <w:szCs w:val="28"/>
        </w:rPr>
        <w:t xml:space="preserve">итие личности ребенка связано с </w:t>
      </w:r>
      <w:r w:rsidRPr="002C58B9">
        <w:rPr>
          <w:rFonts w:ascii="Times New Roman" w:hAnsi="Times New Roman" w:cs="Times New Roman"/>
          <w:sz w:val="28"/>
          <w:szCs w:val="28"/>
        </w:rPr>
        <w:t>формированиями у него определенных представлений о растительном мире.</w:t>
      </w:r>
    </w:p>
    <w:p w:rsidR="002C58B9" w:rsidRPr="002C58B9" w:rsidRDefault="002C58B9" w:rsidP="00C02768">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Задачи, стоящие перед воспитателем</w:t>
      </w:r>
      <w:r w:rsidR="00C02768">
        <w:rPr>
          <w:rFonts w:ascii="Times New Roman" w:hAnsi="Times New Roman" w:cs="Times New Roman"/>
          <w:sz w:val="28"/>
          <w:szCs w:val="28"/>
        </w:rPr>
        <w:t xml:space="preserve">, знакомящим детей с растениями </w:t>
      </w:r>
      <w:r w:rsidRPr="002C58B9">
        <w:rPr>
          <w:rFonts w:ascii="Times New Roman" w:hAnsi="Times New Roman" w:cs="Times New Roman"/>
          <w:sz w:val="28"/>
          <w:szCs w:val="28"/>
        </w:rPr>
        <w:t>родного края, в</w:t>
      </w:r>
      <w:r w:rsidR="008710F8">
        <w:rPr>
          <w:rFonts w:ascii="Times New Roman" w:hAnsi="Times New Roman" w:cs="Times New Roman"/>
          <w:sz w:val="28"/>
          <w:szCs w:val="28"/>
        </w:rPr>
        <w:t>ыделяет Л.М. Маневцова [32</w:t>
      </w:r>
      <w:r w:rsidR="0027639F">
        <w:rPr>
          <w:rFonts w:ascii="Times New Roman" w:hAnsi="Times New Roman" w:cs="Times New Roman"/>
          <w:sz w:val="28"/>
          <w:szCs w:val="28"/>
        </w:rPr>
        <w:t>, С.560-562</w:t>
      </w:r>
      <w:r w:rsidR="008710F8">
        <w:rPr>
          <w:rFonts w:ascii="Times New Roman" w:hAnsi="Times New Roman" w:cs="Times New Roman"/>
          <w:sz w:val="28"/>
          <w:szCs w:val="28"/>
        </w:rPr>
        <w:t>]</w:t>
      </w:r>
      <w:r w:rsidRPr="002C58B9">
        <w:rPr>
          <w:rFonts w:ascii="Times New Roman" w:hAnsi="Times New Roman" w:cs="Times New Roman"/>
          <w:sz w:val="28"/>
          <w:szCs w:val="28"/>
        </w:rPr>
        <w:t>.</w:t>
      </w:r>
    </w:p>
    <w:p w:rsidR="002C58B9" w:rsidRPr="002C58B9" w:rsidRDefault="002C58B9" w:rsidP="00C02768">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 Формирование у детей элеме</w:t>
      </w:r>
      <w:r w:rsidR="00C02768">
        <w:rPr>
          <w:rFonts w:ascii="Times New Roman" w:hAnsi="Times New Roman" w:cs="Times New Roman"/>
          <w:sz w:val="28"/>
          <w:szCs w:val="28"/>
        </w:rPr>
        <w:t xml:space="preserve">нтарной системы знаний. Система </w:t>
      </w:r>
      <w:r w:rsidRPr="002C58B9">
        <w:rPr>
          <w:rFonts w:ascii="Times New Roman" w:hAnsi="Times New Roman" w:cs="Times New Roman"/>
          <w:sz w:val="28"/>
          <w:szCs w:val="28"/>
        </w:rPr>
        <w:t>знаний о растениях родного</w:t>
      </w:r>
      <w:r w:rsidR="00C02768">
        <w:rPr>
          <w:rFonts w:ascii="Times New Roman" w:hAnsi="Times New Roman" w:cs="Times New Roman"/>
          <w:sz w:val="28"/>
          <w:szCs w:val="28"/>
        </w:rPr>
        <w:t xml:space="preserve"> края (их признаках, свойствах, </w:t>
      </w:r>
      <w:r w:rsidRPr="002C58B9">
        <w:rPr>
          <w:rFonts w:ascii="Times New Roman" w:hAnsi="Times New Roman" w:cs="Times New Roman"/>
          <w:sz w:val="28"/>
          <w:szCs w:val="28"/>
        </w:rPr>
        <w:t xml:space="preserve">разнообразии), а также связях и </w:t>
      </w:r>
      <w:r w:rsidR="00C02768">
        <w:rPr>
          <w:rFonts w:ascii="Times New Roman" w:hAnsi="Times New Roman" w:cs="Times New Roman"/>
          <w:sz w:val="28"/>
          <w:szCs w:val="28"/>
        </w:rPr>
        <w:t xml:space="preserve">отношениях между ними. Знания о </w:t>
      </w:r>
      <w:r w:rsidRPr="002C58B9">
        <w:rPr>
          <w:rFonts w:ascii="Times New Roman" w:hAnsi="Times New Roman" w:cs="Times New Roman"/>
          <w:sz w:val="28"/>
          <w:szCs w:val="28"/>
        </w:rPr>
        <w:t>растениях родного края у детей д</w:t>
      </w:r>
      <w:r w:rsidR="00C02768">
        <w:rPr>
          <w:rFonts w:ascii="Times New Roman" w:hAnsi="Times New Roman" w:cs="Times New Roman"/>
          <w:sz w:val="28"/>
          <w:szCs w:val="28"/>
        </w:rPr>
        <w:t xml:space="preserve">ошкольного возраста формируются </w:t>
      </w:r>
      <w:r w:rsidRPr="002C58B9">
        <w:rPr>
          <w:rFonts w:ascii="Times New Roman" w:hAnsi="Times New Roman" w:cs="Times New Roman"/>
          <w:sz w:val="28"/>
          <w:szCs w:val="28"/>
        </w:rPr>
        <w:t>на уровне представлений, в ко</w:t>
      </w:r>
      <w:r w:rsidR="00C02768">
        <w:rPr>
          <w:rFonts w:ascii="Times New Roman" w:hAnsi="Times New Roman" w:cs="Times New Roman"/>
          <w:sz w:val="28"/>
          <w:szCs w:val="28"/>
        </w:rPr>
        <w:t xml:space="preserve">торых отражены существенные, но </w:t>
      </w:r>
      <w:r w:rsidRPr="002C58B9">
        <w:rPr>
          <w:rFonts w:ascii="Times New Roman" w:hAnsi="Times New Roman" w:cs="Times New Roman"/>
          <w:sz w:val="28"/>
          <w:szCs w:val="28"/>
        </w:rPr>
        <w:t>внешние выраженные призна</w:t>
      </w:r>
      <w:r w:rsidR="00C02768">
        <w:rPr>
          <w:rFonts w:ascii="Times New Roman" w:hAnsi="Times New Roman" w:cs="Times New Roman"/>
          <w:sz w:val="28"/>
          <w:szCs w:val="28"/>
        </w:rPr>
        <w:t xml:space="preserve">ки, связи и отношения. Бережное </w:t>
      </w:r>
      <w:r w:rsidRPr="002C58B9">
        <w:rPr>
          <w:rFonts w:ascii="Times New Roman" w:hAnsi="Times New Roman" w:cs="Times New Roman"/>
          <w:sz w:val="28"/>
          <w:szCs w:val="28"/>
        </w:rPr>
        <w:t>отношение к растениям родно</w:t>
      </w:r>
      <w:r w:rsidR="00C02768">
        <w:rPr>
          <w:rFonts w:ascii="Times New Roman" w:hAnsi="Times New Roman" w:cs="Times New Roman"/>
          <w:sz w:val="28"/>
          <w:szCs w:val="28"/>
        </w:rPr>
        <w:t xml:space="preserve">го края невозможно сформировать </w:t>
      </w:r>
      <w:r w:rsidRPr="002C58B9">
        <w:rPr>
          <w:rFonts w:ascii="Times New Roman" w:hAnsi="Times New Roman" w:cs="Times New Roman"/>
          <w:sz w:val="28"/>
          <w:szCs w:val="28"/>
        </w:rPr>
        <w:t>только на основе знани</w:t>
      </w:r>
      <w:r w:rsidR="00C02768">
        <w:rPr>
          <w:rFonts w:ascii="Times New Roman" w:hAnsi="Times New Roman" w:cs="Times New Roman"/>
          <w:sz w:val="28"/>
          <w:szCs w:val="28"/>
        </w:rPr>
        <w:t xml:space="preserve">й, поэтому включат практическую </w:t>
      </w:r>
      <w:r w:rsidRPr="002C58B9">
        <w:rPr>
          <w:rFonts w:ascii="Times New Roman" w:hAnsi="Times New Roman" w:cs="Times New Roman"/>
          <w:sz w:val="28"/>
          <w:szCs w:val="28"/>
        </w:rPr>
        <w:t>деятельность детей, например, труд в природе;</w:t>
      </w:r>
    </w:p>
    <w:p w:rsidR="002C58B9" w:rsidRPr="002C58B9" w:rsidRDefault="002C58B9" w:rsidP="00C02768">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 Формирование у детей трудо</w:t>
      </w:r>
      <w:r w:rsidR="00C02768">
        <w:rPr>
          <w:rFonts w:ascii="Times New Roman" w:hAnsi="Times New Roman" w:cs="Times New Roman"/>
          <w:sz w:val="28"/>
          <w:szCs w:val="28"/>
        </w:rPr>
        <w:t xml:space="preserve">вых навыков и умений. Понимание </w:t>
      </w:r>
      <w:r w:rsidRPr="002C58B9">
        <w:rPr>
          <w:rFonts w:ascii="Times New Roman" w:hAnsi="Times New Roman" w:cs="Times New Roman"/>
          <w:sz w:val="28"/>
          <w:szCs w:val="28"/>
        </w:rPr>
        <w:t>детьми необходимости созд</w:t>
      </w:r>
      <w:r w:rsidR="00C02768">
        <w:rPr>
          <w:rFonts w:ascii="Times New Roman" w:hAnsi="Times New Roman" w:cs="Times New Roman"/>
          <w:sz w:val="28"/>
          <w:szCs w:val="28"/>
        </w:rPr>
        <w:t xml:space="preserve">ания тех или иных благоприятных </w:t>
      </w:r>
      <w:r w:rsidRPr="002C58B9">
        <w:rPr>
          <w:rFonts w:ascii="Times New Roman" w:hAnsi="Times New Roman" w:cs="Times New Roman"/>
          <w:sz w:val="28"/>
          <w:szCs w:val="28"/>
        </w:rPr>
        <w:t>условий, основанное на з</w:t>
      </w:r>
      <w:r w:rsidR="00C02768">
        <w:rPr>
          <w:rFonts w:ascii="Times New Roman" w:hAnsi="Times New Roman" w:cs="Times New Roman"/>
          <w:sz w:val="28"/>
          <w:szCs w:val="28"/>
        </w:rPr>
        <w:t xml:space="preserve">наниях и подкрепленное прочными </w:t>
      </w:r>
      <w:r w:rsidRPr="002C58B9">
        <w:rPr>
          <w:rFonts w:ascii="Times New Roman" w:hAnsi="Times New Roman" w:cs="Times New Roman"/>
          <w:sz w:val="28"/>
          <w:szCs w:val="28"/>
        </w:rPr>
        <w:t>трудовыми навыками и умениям</w:t>
      </w:r>
      <w:r w:rsidR="00C02768">
        <w:rPr>
          <w:rFonts w:ascii="Times New Roman" w:hAnsi="Times New Roman" w:cs="Times New Roman"/>
          <w:sz w:val="28"/>
          <w:szCs w:val="28"/>
        </w:rPr>
        <w:t xml:space="preserve">и, создает основу для подлинной </w:t>
      </w:r>
      <w:r w:rsidRPr="002C58B9">
        <w:rPr>
          <w:rFonts w:ascii="Times New Roman" w:hAnsi="Times New Roman" w:cs="Times New Roman"/>
          <w:sz w:val="28"/>
          <w:szCs w:val="28"/>
        </w:rPr>
        <w:t>любви к растениям родного</w:t>
      </w:r>
      <w:r w:rsidR="00C02768">
        <w:rPr>
          <w:rFonts w:ascii="Times New Roman" w:hAnsi="Times New Roman" w:cs="Times New Roman"/>
          <w:sz w:val="28"/>
          <w:szCs w:val="28"/>
        </w:rPr>
        <w:t xml:space="preserve"> края. Труд детей дает реальные </w:t>
      </w:r>
      <w:r w:rsidRPr="002C58B9">
        <w:rPr>
          <w:rFonts w:ascii="Times New Roman" w:hAnsi="Times New Roman" w:cs="Times New Roman"/>
          <w:sz w:val="28"/>
          <w:szCs w:val="28"/>
        </w:rPr>
        <w:t>результаты, этим он и привлекает к</w:t>
      </w:r>
      <w:r w:rsidR="00C02768">
        <w:rPr>
          <w:rFonts w:ascii="Times New Roman" w:hAnsi="Times New Roman" w:cs="Times New Roman"/>
          <w:sz w:val="28"/>
          <w:szCs w:val="28"/>
        </w:rPr>
        <w:t xml:space="preserve"> себе детей, вызывает радость и </w:t>
      </w:r>
      <w:r w:rsidRPr="002C58B9">
        <w:rPr>
          <w:rFonts w:ascii="Times New Roman" w:hAnsi="Times New Roman" w:cs="Times New Roman"/>
          <w:sz w:val="28"/>
          <w:szCs w:val="28"/>
        </w:rPr>
        <w:t>желание ухаживать за растениями;</w:t>
      </w:r>
    </w:p>
    <w:p w:rsidR="002C58B9" w:rsidRPr="002C58B9" w:rsidRDefault="002C58B9" w:rsidP="00C02768">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 Формирование у детей л</w:t>
      </w:r>
      <w:r w:rsidR="00C02768">
        <w:rPr>
          <w:rFonts w:ascii="Times New Roman" w:hAnsi="Times New Roman" w:cs="Times New Roman"/>
          <w:sz w:val="28"/>
          <w:szCs w:val="28"/>
        </w:rPr>
        <w:t xml:space="preserve">юбви к растениям родного края и </w:t>
      </w:r>
      <w:r w:rsidRPr="002C58B9">
        <w:rPr>
          <w:rFonts w:ascii="Times New Roman" w:hAnsi="Times New Roman" w:cs="Times New Roman"/>
          <w:sz w:val="28"/>
          <w:szCs w:val="28"/>
        </w:rPr>
        <w:t>необходимости их охраны. О</w:t>
      </w:r>
      <w:r w:rsidR="00C02768">
        <w:rPr>
          <w:rFonts w:ascii="Times New Roman" w:hAnsi="Times New Roman" w:cs="Times New Roman"/>
          <w:sz w:val="28"/>
          <w:szCs w:val="28"/>
        </w:rPr>
        <w:t xml:space="preserve">собое значение для формирования </w:t>
      </w:r>
      <w:r w:rsidRPr="002C58B9">
        <w:rPr>
          <w:rFonts w:ascii="Times New Roman" w:hAnsi="Times New Roman" w:cs="Times New Roman"/>
          <w:sz w:val="28"/>
          <w:szCs w:val="28"/>
        </w:rPr>
        <w:t>бережного отношения к растени</w:t>
      </w:r>
      <w:r w:rsidR="00C02768">
        <w:rPr>
          <w:rFonts w:ascii="Times New Roman" w:hAnsi="Times New Roman" w:cs="Times New Roman"/>
          <w:sz w:val="28"/>
          <w:szCs w:val="28"/>
        </w:rPr>
        <w:t xml:space="preserve">ям родного края имеют знания о  </w:t>
      </w:r>
      <w:r w:rsidRPr="002C58B9">
        <w:rPr>
          <w:rFonts w:ascii="Times New Roman" w:hAnsi="Times New Roman" w:cs="Times New Roman"/>
          <w:sz w:val="28"/>
          <w:szCs w:val="28"/>
        </w:rPr>
        <w:t>живом организме, умение о</w:t>
      </w:r>
      <w:r w:rsidR="00C02768">
        <w:rPr>
          <w:rFonts w:ascii="Times New Roman" w:hAnsi="Times New Roman" w:cs="Times New Roman"/>
          <w:sz w:val="28"/>
          <w:szCs w:val="28"/>
        </w:rPr>
        <w:t xml:space="preserve">тличать его от объектов неживой </w:t>
      </w:r>
      <w:r w:rsidR="0027639F">
        <w:rPr>
          <w:rFonts w:ascii="Times New Roman" w:hAnsi="Times New Roman" w:cs="Times New Roman"/>
          <w:sz w:val="28"/>
          <w:szCs w:val="28"/>
        </w:rPr>
        <w:t>природы. [2, 128</w:t>
      </w:r>
      <w:r w:rsidR="008710F8">
        <w:rPr>
          <w:rFonts w:ascii="Times New Roman" w:hAnsi="Times New Roman" w:cs="Times New Roman"/>
          <w:sz w:val="28"/>
          <w:szCs w:val="28"/>
        </w:rPr>
        <w:t>c.]</w:t>
      </w:r>
    </w:p>
    <w:p w:rsidR="002C58B9" w:rsidRPr="002C58B9" w:rsidRDefault="002C58B9" w:rsidP="00772D34">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lastRenderedPageBreak/>
        <w:t>В настоящее время в связи с но</w:t>
      </w:r>
      <w:r w:rsidR="00772D34">
        <w:rPr>
          <w:rFonts w:ascii="Times New Roman" w:hAnsi="Times New Roman" w:cs="Times New Roman"/>
          <w:sz w:val="28"/>
          <w:szCs w:val="28"/>
        </w:rPr>
        <w:t xml:space="preserve">вым федеральным государственным </w:t>
      </w:r>
      <w:r w:rsidRPr="002C58B9">
        <w:rPr>
          <w:rFonts w:ascii="Times New Roman" w:hAnsi="Times New Roman" w:cs="Times New Roman"/>
          <w:sz w:val="28"/>
          <w:szCs w:val="28"/>
        </w:rPr>
        <w:t>образовательным стандартом дошкол</w:t>
      </w:r>
      <w:r w:rsidR="00772D34">
        <w:rPr>
          <w:rFonts w:ascii="Times New Roman" w:hAnsi="Times New Roman" w:cs="Times New Roman"/>
          <w:sz w:val="28"/>
          <w:szCs w:val="28"/>
        </w:rPr>
        <w:t xml:space="preserve">ьного образования, формирование </w:t>
      </w:r>
      <w:r w:rsidRPr="002C58B9">
        <w:rPr>
          <w:rFonts w:ascii="Times New Roman" w:hAnsi="Times New Roman" w:cs="Times New Roman"/>
          <w:sz w:val="28"/>
          <w:szCs w:val="28"/>
        </w:rPr>
        <w:t>экологических представлен</w:t>
      </w:r>
      <w:r w:rsidR="00772D34">
        <w:rPr>
          <w:rFonts w:ascii="Times New Roman" w:hAnsi="Times New Roman" w:cs="Times New Roman"/>
          <w:sz w:val="28"/>
          <w:szCs w:val="28"/>
        </w:rPr>
        <w:t xml:space="preserve">ий дошкольников является частью </w:t>
      </w:r>
      <w:r w:rsidRPr="002C58B9">
        <w:rPr>
          <w:rFonts w:ascii="Times New Roman" w:hAnsi="Times New Roman" w:cs="Times New Roman"/>
          <w:sz w:val="28"/>
          <w:szCs w:val="28"/>
        </w:rPr>
        <w:t>образовательной област</w:t>
      </w:r>
      <w:r w:rsidR="008710F8">
        <w:rPr>
          <w:rFonts w:ascii="Times New Roman" w:hAnsi="Times New Roman" w:cs="Times New Roman"/>
          <w:sz w:val="28"/>
          <w:szCs w:val="28"/>
        </w:rPr>
        <w:t>и «По</w:t>
      </w:r>
      <w:r w:rsidR="0027639F">
        <w:rPr>
          <w:rFonts w:ascii="Times New Roman" w:hAnsi="Times New Roman" w:cs="Times New Roman"/>
          <w:sz w:val="28"/>
          <w:szCs w:val="28"/>
        </w:rPr>
        <w:t>знавательное развитие». [12, 112</w:t>
      </w:r>
      <w:r w:rsidR="008710F8">
        <w:rPr>
          <w:rFonts w:ascii="Times New Roman" w:hAnsi="Times New Roman" w:cs="Times New Roman"/>
          <w:sz w:val="28"/>
          <w:szCs w:val="28"/>
        </w:rPr>
        <w:t>c.]</w:t>
      </w:r>
    </w:p>
    <w:p w:rsidR="002C58B9" w:rsidRPr="002C58B9" w:rsidRDefault="002C58B9" w:rsidP="008710F8">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Анализ современных пр</w:t>
      </w:r>
      <w:r w:rsidR="00772D34">
        <w:rPr>
          <w:rFonts w:ascii="Times New Roman" w:hAnsi="Times New Roman" w:cs="Times New Roman"/>
          <w:sz w:val="28"/>
          <w:szCs w:val="28"/>
        </w:rPr>
        <w:t xml:space="preserve">ограмм дошкольного образования, </w:t>
      </w:r>
      <w:r w:rsidRPr="002C58B9">
        <w:rPr>
          <w:rFonts w:ascii="Times New Roman" w:hAnsi="Times New Roman" w:cs="Times New Roman"/>
          <w:sz w:val="28"/>
          <w:szCs w:val="28"/>
        </w:rPr>
        <w:t>комплексные («Развитие» (Л.Н. Венгер, О.М. Дъяченко, Н.С. Варенцева);</w:t>
      </w:r>
      <w:r w:rsidR="00772D34">
        <w:rPr>
          <w:rFonts w:ascii="Times New Roman" w:hAnsi="Times New Roman" w:cs="Times New Roman"/>
          <w:sz w:val="28"/>
          <w:szCs w:val="28"/>
        </w:rPr>
        <w:t xml:space="preserve"> </w:t>
      </w:r>
      <w:r w:rsidRPr="002C58B9">
        <w:rPr>
          <w:rFonts w:ascii="Times New Roman" w:hAnsi="Times New Roman" w:cs="Times New Roman"/>
          <w:sz w:val="28"/>
          <w:szCs w:val="28"/>
        </w:rPr>
        <w:t>«Детство» (Т. И. Бабаева, А. Г. Гогобер</w:t>
      </w:r>
      <w:r w:rsidR="008710F8">
        <w:rPr>
          <w:rFonts w:ascii="Times New Roman" w:hAnsi="Times New Roman" w:cs="Times New Roman"/>
          <w:sz w:val="28"/>
          <w:szCs w:val="28"/>
        </w:rPr>
        <w:t>идзе, О. В. Солнцева и др.) [15</w:t>
      </w:r>
      <w:r w:rsidR="0027639F">
        <w:rPr>
          <w:rFonts w:ascii="Times New Roman" w:hAnsi="Times New Roman" w:cs="Times New Roman"/>
          <w:sz w:val="28"/>
          <w:szCs w:val="28"/>
        </w:rPr>
        <w:t>, 22с.</w:t>
      </w:r>
      <w:r w:rsidR="008710F8">
        <w:rPr>
          <w:rFonts w:ascii="Times New Roman" w:hAnsi="Times New Roman" w:cs="Times New Roman"/>
          <w:sz w:val="28"/>
          <w:szCs w:val="28"/>
        </w:rPr>
        <w:t>]</w:t>
      </w:r>
      <w:r w:rsidRPr="002C58B9">
        <w:rPr>
          <w:rFonts w:ascii="Times New Roman" w:hAnsi="Times New Roman" w:cs="Times New Roman"/>
          <w:sz w:val="28"/>
          <w:szCs w:val="28"/>
        </w:rPr>
        <w:t>; «От</w:t>
      </w:r>
      <w:r w:rsidR="00772D34">
        <w:rPr>
          <w:rFonts w:ascii="Times New Roman" w:hAnsi="Times New Roman" w:cs="Times New Roman"/>
          <w:sz w:val="28"/>
          <w:szCs w:val="28"/>
        </w:rPr>
        <w:t xml:space="preserve"> </w:t>
      </w:r>
      <w:r w:rsidRPr="002C58B9">
        <w:rPr>
          <w:rFonts w:ascii="Times New Roman" w:hAnsi="Times New Roman" w:cs="Times New Roman"/>
          <w:sz w:val="28"/>
          <w:szCs w:val="28"/>
        </w:rPr>
        <w:t>рождения до школы» (Н.Е. Вераксы, Т.С. Комаровой, М. А. Васильевой))</w:t>
      </w:r>
      <w:r w:rsidR="00772D34">
        <w:rPr>
          <w:rFonts w:ascii="Times New Roman" w:hAnsi="Times New Roman" w:cs="Times New Roman"/>
          <w:sz w:val="28"/>
          <w:szCs w:val="28"/>
        </w:rPr>
        <w:t xml:space="preserve"> </w:t>
      </w:r>
      <w:r w:rsidR="008710F8">
        <w:rPr>
          <w:rFonts w:ascii="Times New Roman" w:hAnsi="Times New Roman" w:cs="Times New Roman"/>
          <w:sz w:val="28"/>
          <w:szCs w:val="28"/>
        </w:rPr>
        <w:t>[18</w:t>
      </w:r>
      <w:r w:rsidR="0027639F">
        <w:rPr>
          <w:rFonts w:ascii="Times New Roman" w:hAnsi="Times New Roman" w:cs="Times New Roman"/>
          <w:sz w:val="28"/>
          <w:szCs w:val="28"/>
        </w:rPr>
        <w:t>, 134с.</w:t>
      </w:r>
      <w:r w:rsidR="008710F8">
        <w:rPr>
          <w:rFonts w:ascii="Times New Roman" w:hAnsi="Times New Roman" w:cs="Times New Roman"/>
          <w:sz w:val="28"/>
          <w:szCs w:val="28"/>
        </w:rPr>
        <w:t>]</w:t>
      </w:r>
      <w:r w:rsidRPr="002C58B9">
        <w:rPr>
          <w:rFonts w:ascii="Times New Roman" w:hAnsi="Times New Roman" w:cs="Times New Roman"/>
          <w:sz w:val="28"/>
          <w:szCs w:val="28"/>
        </w:rPr>
        <w:t>; парциальные «Юный эколог» (</w:t>
      </w:r>
      <w:r w:rsidR="008710F8">
        <w:rPr>
          <w:rFonts w:ascii="Times New Roman" w:hAnsi="Times New Roman" w:cs="Times New Roman"/>
          <w:sz w:val="28"/>
          <w:szCs w:val="28"/>
        </w:rPr>
        <w:t>С.Н. Николаева [9</w:t>
      </w:r>
      <w:r w:rsidR="0027639F">
        <w:rPr>
          <w:rFonts w:ascii="Times New Roman" w:hAnsi="Times New Roman" w:cs="Times New Roman"/>
          <w:sz w:val="28"/>
          <w:szCs w:val="28"/>
        </w:rPr>
        <w:t>,</w:t>
      </w:r>
      <w:r w:rsidR="00C63B54">
        <w:rPr>
          <w:rFonts w:ascii="Times New Roman" w:hAnsi="Times New Roman" w:cs="Times New Roman"/>
          <w:sz w:val="28"/>
          <w:szCs w:val="28"/>
        </w:rPr>
        <w:t xml:space="preserve"> 134с.</w:t>
      </w:r>
      <w:r w:rsidR="008710F8">
        <w:rPr>
          <w:rFonts w:ascii="Times New Roman" w:hAnsi="Times New Roman" w:cs="Times New Roman"/>
          <w:sz w:val="28"/>
          <w:szCs w:val="28"/>
        </w:rPr>
        <w:t>]</w:t>
      </w:r>
      <w:r w:rsidR="00772D34">
        <w:rPr>
          <w:rFonts w:ascii="Times New Roman" w:hAnsi="Times New Roman" w:cs="Times New Roman"/>
          <w:sz w:val="28"/>
          <w:szCs w:val="28"/>
        </w:rPr>
        <w:t xml:space="preserve">, «Наш дом – </w:t>
      </w:r>
      <w:r w:rsidR="008710F8">
        <w:rPr>
          <w:rFonts w:ascii="Times New Roman" w:hAnsi="Times New Roman" w:cs="Times New Roman"/>
          <w:sz w:val="28"/>
          <w:szCs w:val="28"/>
        </w:rPr>
        <w:t>Природа» (Н.А. Рыжова</w:t>
      </w:r>
      <w:r w:rsidR="008710F8" w:rsidRPr="00B2348A">
        <w:rPr>
          <w:rFonts w:ascii="Times New Roman" w:hAnsi="Times New Roman" w:cs="Times New Roman"/>
          <w:sz w:val="28"/>
          <w:szCs w:val="28"/>
        </w:rPr>
        <w:t>)</w:t>
      </w:r>
      <w:r w:rsidRPr="002C58B9">
        <w:rPr>
          <w:rFonts w:ascii="Times New Roman" w:hAnsi="Times New Roman" w:cs="Times New Roman"/>
          <w:sz w:val="28"/>
          <w:szCs w:val="28"/>
        </w:rPr>
        <w:t>; «Я – Че</w:t>
      </w:r>
      <w:r w:rsidR="00772D34">
        <w:rPr>
          <w:rFonts w:ascii="Times New Roman" w:hAnsi="Times New Roman" w:cs="Times New Roman"/>
          <w:sz w:val="28"/>
          <w:szCs w:val="28"/>
        </w:rPr>
        <w:t xml:space="preserve">ловек» (С.А. Козлова), позволил </w:t>
      </w:r>
      <w:r w:rsidRPr="002C58B9">
        <w:rPr>
          <w:rFonts w:ascii="Times New Roman" w:hAnsi="Times New Roman" w:cs="Times New Roman"/>
          <w:sz w:val="28"/>
          <w:szCs w:val="28"/>
        </w:rPr>
        <w:t>условно разделить их на три основные группы по целям, з</w:t>
      </w:r>
      <w:r w:rsidR="00772D34">
        <w:rPr>
          <w:rFonts w:ascii="Times New Roman" w:hAnsi="Times New Roman" w:cs="Times New Roman"/>
          <w:sz w:val="28"/>
          <w:szCs w:val="28"/>
        </w:rPr>
        <w:t xml:space="preserve">адачам и </w:t>
      </w:r>
      <w:r w:rsidRPr="002C58B9">
        <w:rPr>
          <w:rFonts w:ascii="Times New Roman" w:hAnsi="Times New Roman" w:cs="Times New Roman"/>
          <w:sz w:val="28"/>
          <w:szCs w:val="28"/>
        </w:rPr>
        <w:t>содержанию: программы экологическо</w:t>
      </w:r>
      <w:r w:rsidR="00772D34">
        <w:rPr>
          <w:rFonts w:ascii="Times New Roman" w:hAnsi="Times New Roman" w:cs="Times New Roman"/>
          <w:sz w:val="28"/>
          <w:szCs w:val="28"/>
        </w:rPr>
        <w:t xml:space="preserve">й (в основном биоэкологической) </w:t>
      </w:r>
      <w:r w:rsidRPr="002C58B9">
        <w:rPr>
          <w:rFonts w:ascii="Times New Roman" w:hAnsi="Times New Roman" w:cs="Times New Roman"/>
          <w:sz w:val="28"/>
          <w:szCs w:val="28"/>
        </w:rPr>
        <w:t>направленности; программы э</w:t>
      </w:r>
      <w:r w:rsidR="00772D34">
        <w:rPr>
          <w:rFonts w:ascii="Times New Roman" w:hAnsi="Times New Roman" w:cs="Times New Roman"/>
          <w:sz w:val="28"/>
          <w:szCs w:val="28"/>
        </w:rPr>
        <w:t xml:space="preserve">стетико-культурно-экологической </w:t>
      </w:r>
      <w:r w:rsidRPr="002C58B9">
        <w:rPr>
          <w:rFonts w:ascii="Times New Roman" w:hAnsi="Times New Roman" w:cs="Times New Roman"/>
          <w:sz w:val="28"/>
          <w:szCs w:val="28"/>
        </w:rPr>
        <w:t>направленности; программы социально-экологической направленности.</w:t>
      </w:r>
    </w:p>
    <w:p w:rsidR="002C58B9" w:rsidRPr="002C58B9" w:rsidRDefault="002C58B9" w:rsidP="00772D34">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Для программ первой группы характерно акцентирование вни</w:t>
      </w:r>
      <w:r w:rsidR="00772D34">
        <w:rPr>
          <w:rFonts w:ascii="Times New Roman" w:hAnsi="Times New Roman" w:cs="Times New Roman"/>
          <w:sz w:val="28"/>
          <w:szCs w:val="28"/>
        </w:rPr>
        <w:t xml:space="preserve">мания </w:t>
      </w:r>
      <w:r w:rsidRPr="002C58B9">
        <w:rPr>
          <w:rFonts w:ascii="Times New Roman" w:hAnsi="Times New Roman" w:cs="Times New Roman"/>
          <w:sz w:val="28"/>
          <w:szCs w:val="28"/>
        </w:rPr>
        <w:t>на вопросах классической экологии (</w:t>
      </w:r>
      <w:r w:rsidR="00772D34">
        <w:rPr>
          <w:rFonts w:ascii="Times New Roman" w:hAnsi="Times New Roman" w:cs="Times New Roman"/>
          <w:sz w:val="28"/>
          <w:szCs w:val="28"/>
        </w:rPr>
        <w:t xml:space="preserve">ознакомление детей с некоторыми </w:t>
      </w:r>
      <w:r w:rsidRPr="002C58B9">
        <w:rPr>
          <w:rFonts w:ascii="Times New Roman" w:hAnsi="Times New Roman" w:cs="Times New Roman"/>
          <w:sz w:val="28"/>
          <w:szCs w:val="28"/>
        </w:rPr>
        <w:t>взаимосвязями живых объектов и окружающей среды, экосистемами и т.п.).</w:t>
      </w:r>
    </w:p>
    <w:p w:rsidR="002C58B9" w:rsidRPr="002C58B9" w:rsidRDefault="002C58B9" w:rsidP="00772D34">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К ним можно отнести программы С.Н.</w:t>
      </w:r>
      <w:r w:rsidR="008710F8">
        <w:rPr>
          <w:rFonts w:ascii="Times New Roman" w:hAnsi="Times New Roman" w:cs="Times New Roman"/>
          <w:sz w:val="28"/>
          <w:szCs w:val="28"/>
        </w:rPr>
        <w:t xml:space="preserve"> Николаевой «Юный эколог» [9</w:t>
      </w:r>
      <w:r w:rsidR="00C63B54">
        <w:rPr>
          <w:rFonts w:ascii="Times New Roman" w:hAnsi="Times New Roman" w:cs="Times New Roman"/>
          <w:sz w:val="28"/>
          <w:szCs w:val="28"/>
        </w:rPr>
        <w:t>, 134с.</w:t>
      </w:r>
      <w:r w:rsidR="008710F8">
        <w:rPr>
          <w:rFonts w:ascii="Times New Roman" w:hAnsi="Times New Roman" w:cs="Times New Roman"/>
          <w:sz w:val="28"/>
          <w:szCs w:val="28"/>
        </w:rPr>
        <w:t>]</w:t>
      </w:r>
      <w:r w:rsidR="00772D34">
        <w:rPr>
          <w:rFonts w:ascii="Times New Roman" w:hAnsi="Times New Roman" w:cs="Times New Roman"/>
          <w:sz w:val="28"/>
          <w:szCs w:val="28"/>
        </w:rPr>
        <w:t xml:space="preserve">, </w:t>
      </w:r>
      <w:r w:rsidR="008710F8">
        <w:rPr>
          <w:rFonts w:ascii="Times New Roman" w:hAnsi="Times New Roman" w:cs="Times New Roman"/>
          <w:sz w:val="28"/>
          <w:szCs w:val="28"/>
        </w:rPr>
        <w:t>Н.Н. Кондратьевой «Мы»</w:t>
      </w:r>
      <w:r w:rsidRPr="002C58B9">
        <w:rPr>
          <w:rFonts w:ascii="Times New Roman" w:hAnsi="Times New Roman" w:cs="Times New Roman"/>
          <w:sz w:val="28"/>
          <w:szCs w:val="28"/>
        </w:rPr>
        <w:t xml:space="preserve">. Ядром содержания </w:t>
      </w:r>
      <w:r w:rsidR="00772D34">
        <w:rPr>
          <w:rFonts w:ascii="Times New Roman" w:hAnsi="Times New Roman" w:cs="Times New Roman"/>
          <w:sz w:val="28"/>
          <w:szCs w:val="28"/>
        </w:rPr>
        <w:t xml:space="preserve">программы «Мы» </w:t>
      </w:r>
      <w:r w:rsidRPr="002C58B9">
        <w:rPr>
          <w:rFonts w:ascii="Times New Roman" w:hAnsi="Times New Roman" w:cs="Times New Roman"/>
          <w:sz w:val="28"/>
          <w:szCs w:val="28"/>
        </w:rPr>
        <w:t>Н.Н. Кондратьевой являются знания о ч</w:t>
      </w:r>
      <w:r w:rsidR="00772D34">
        <w:rPr>
          <w:rFonts w:ascii="Times New Roman" w:hAnsi="Times New Roman" w:cs="Times New Roman"/>
          <w:sz w:val="28"/>
          <w:szCs w:val="28"/>
        </w:rPr>
        <w:t xml:space="preserve">еловеке в его связи с природой, </w:t>
      </w:r>
      <w:r w:rsidRPr="002C58B9">
        <w:rPr>
          <w:rFonts w:ascii="Times New Roman" w:hAnsi="Times New Roman" w:cs="Times New Roman"/>
          <w:sz w:val="28"/>
          <w:szCs w:val="28"/>
        </w:rPr>
        <w:t xml:space="preserve">другими людьми, представления </w:t>
      </w:r>
      <w:r w:rsidR="00772D34">
        <w:rPr>
          <w:rFonts w:ascii="Times New Roman" w:hAnsi="Times New Roman" w:cs="Times New Roman"/>
          <w:sz w:val="28"/>
          <w:szCs w:val="28"/>
        </w:rPr>
        <w:t xml:space="preserve">о человеке и природе как высших </w:t>
      </w:r>
      <w:r w:rsidRPr="002C58B9">
        <w:rPr>
          <w:rFonts w:ascii="Times New Roman" w:hAnsi="Times New Roman" w:cs="Times New Roman"/>
          <w:sz w:val="28"/>
          <w:szCs w:val="28"/>
        </w:rPr>
        <w:t xml:space="preserve">ценностях, знания о гуманном </w:t>
      </w:r>
      <w:r w:rsidR="00772D34">
        <w:rPr>
          <w:rFonts w:ascii="Times New Roman" w:hAnsi="Times New Roman" w:cs="Times New Roman"/>
          <w:sz w:val="28"/>
          <w:szCs w:val="28"/>
        </w:rPr>
        <w:t xml:space="preserve">отношении к живому и умении его </w:t>
      </w:r>
      <w:r w:rsidRPr="002C58B9">
        <w:rPr>
          <w:rFonts w:ascii="Times New Roman" w:hAnsi="Times New Roman" w:cs="Times New Roman"/>
          <w:sz w:val="28"/>
          <w:szCs w:val="28"/>
        </w:rPr>
        <w:t>осуществлять». При этом главное внимание уделяется рассмотрению связей</w:t>
      </w:r>
      <w:r w:rsidR="00772D34">
        <w:rPr>
          <w:rFonts w:ascii="Times New Roman" w:hAnsi="Times New Roman" w:cs="Times New Roman"/>
          <w:sz w:val="28"/>
          <w:szCs w:val="28"/>
        </w:rPr>
        <w:t xml:space="preserve"> </w:t>
      </w:r>
      <w:r w:rsidRPr="002C58B9">
        <w:rPr>
          <w:rFonts w:ascii="Times New Roman" w:hAnsi="Times New Roman" w:cs="Times New Roman"/>
          <w:sz w:val="28"/>
          <w:szCs w:val="28"/>
        </w:rPr>
        <w:t>растительного мира с окружающей средой на разных уровнях. В программе</w:t>
      </w:r>
      <w:r w:rsidR="00772D34">
        <w:rPr>
          <w:rFonts w:ascii="Times New Roman" w:hAnsi="Times New Roman" w:cs="Times New Roman"/>
          <w:sz w:val="28"/>
          <w:szCs w:val="28"/>
        </w:rPr>
        <w:t xml:space="preserve"> </w:t>
      </w:r>
      <w:r w:rsidRPr="002C58B9">
        <w:rPr>
          <w:rFonts w:ascii="Times New Roman" w:hAnsi="Times New Roman" w:cs="Times New Roman"/>
          <w:sz w:val="28"/>
          <w:szCs w:val="28"/>
        </w:rPr>
        <w:t xml:space="preserve">«Юный эколог» </w:t>
      </w:r>
      <w:r w:rsidR="00C63B54">
        <w:rPr>
          <w:rFonts w:ascii="Times New Roman" w:hAnsi="Times New Roman" w:cs="Times New Roman"/>
          <w:sz w:val="28"/>
          <w:szCs w:val="28"/>
        </w:rPr>
        <w:t xml:space="preserve">     </w:t>
      </w:r>
      <w:r w:rsidRPr="002C58B9">
        <w:rPr>
          <w:rFonts w:ascii="Times New Roman" w:hAnsi="Times New Roman" w:cs="Times New Roman"/>
          <w:sz w:val="28"/>
          <w:szCs w:val="28"/>
        </w:rPr>
        <w:t xml:space="preserve">С.Н. Николаева </w:t>
      </w:r>
      <w:r w:rsidR="00772D34">
        <w:rPr>
          <w:rFonts w:ascii="Times New Roman" w:hAnsi="Times New Roman" w:cs="Times New Roman"/>
          <w:sz w:val="28"/>
          <w:szCs w:val="28"/>
        </w:rPr>
        <w:t xml:space="preserve">выделяет два аспекта содержания </w:t>
      </w:r>
      <w:r w:rsidRPr="002C58B9">
        <w:rPr>
          <w:rFonts w:ascii="Times New Roman" w:hAnsi="Times New Roman" w:cs="Times New Roman"/>
          <w:sz w:val="28"/>
          <w:szCs w:val="28"/>
        </w:rPr>
        <w:t>экологического воспитания: пер</w:t>
      </w:r>
      <w:r w:rsidR="00772D34">
        <w:rPr>
          <w:rFonts w:ascii="Times New Roman" w:hAnsi="Times New Roman" w:cs="Times New Roman"/>
          <w:sz w:val="28"/>
          <w:szCs w:val="28"/>
        </w:rPr>
        <w:t xml:space="preserve">едачу экологических знаний и их </w:t>
      </w:r>
      <w:r w:rsidR="008710F8">
        <w:rPr>
          <w:rFonts w:ascii="Times New Roman" w:hAnsi="Times New Roman" w:cs="Times New Roman"/>
          <w:sz w:val="28"/>
          <w:szCs w:val="28"/>
        </w:rPr>
        <w:t xml:space="preserve">трансформацию в отношение </w:t>
      </w:r>
      <w:r w:rsidRPr="002C58B9">
        <w:rPr>
          <w:rFonts w:ascii="Times New Roman" w:hAnsi="Times New Roman" w:cs="Times New Roman"/>
          <w:sz w:val="28"/>
          <w:szCs w:val="28"/>
        </w:rPr>
        <w:t>. Автор подчеркивает, что экологическое</w:t>
      </w:r>
      <w:r w:rsidR="00772D34">
        <w:rPr>
          <w:rFonts w:ascii="Times New Roman" w:hAnsi="Times New Roman" w:cs="Times New Roman"/>
          <w:sz w:val="28"/>
          <w:szCs w:val="28"/>
        </w:rPr>
        <w:t xml:space="preserve"> </w:t>
      </w:r>
      <w:r w:rsidRPr="002C58B9">
        <w:rPr>
          <w:rFonts w:ascii="Times New Roman" w:hAnsi="Times New Roman" w:cs="Times New Roman"/>
          <w:sz w:val="28"/>
          <w:szCs w:val="28"/>
        </w:rPr>
        <w:t>воспитание связано с наукой экологией и различными ее от</w:t>
      </w:r>
      <w:r w:rsidR="00A44D98">
        <w:rPr>
          <w:rFonts w:ascii="Times New Roman" w:hAnsi="Times New Roman" w:cs="Times New Roman"/>
          <w:sz w:val="28"/>
          <w:szCs w:val="28"/>
        </w:rPr>
        <w:t>ветвлениями</w:t>
      </w:r>
      <w:r w:rsidR="00C63B54">
        <w:rPr>
          <w:rFonts w:ascii="Times New Roman" w:hAnsi="Times New Roman" w:cs="Times New Roman"/>
          <w:sz w:val="28"/>
          <w:szCs w:val="28"/>
        </w:rPr>
        <w:t>.</w:t>
      </w:r>
      <w:r w:rsidR="00A44D98">
        <w:rPr>
          <w:rFonts w:ascii="Times New Roman" w:hAnsi="Times New Roman" w:cs="Times New Roman"/>
          <w:sz w:val="28"/>
          <w:szCs w:val="28"/>
        </w:rPr>
        <w:t xml:space="preserve"> [28</w:t>
      </w:r>
      <w:r w:rsidR="00C63B54">
        <w:rPr>
          <w:rFonts w:ascii="Times New Roman" w:hAnsi="Times New Roman" w:cs="Times New Roman"/>
          <w:sz w:val="28"/>
          <w:szCs w:val="28"/>
        </w:rPr>
        <w:t>, С.12]</w:t>
      </w:r>
    </w:p>
    <w:p w:rsidR="002C58B9" w:rsidRPr="00B2348A" w:rsidRDefault="002C58B9" w:rsidP="00772D34">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Основная цель программы Н.А</w:t>
      </w:r>
      <w:r w:rsidR="00772D34">
        <w:rPr>
          <w:rFonts w:ascii="Times New Roman" w:hAnsi="Times New Roman" w:cs="Times New Roman"/>
          <w:sz w:val="28"/>
          <w:szCs w:val="28"/>
        </w:rPr>
        <w:t xml:space="preserve">. Рыжовой «Наш дом — природа» — </w:t>
      </w:r>
      <w:r w:rsidRPr="002C58B9">
        <w:rPr>
          <w:rFonts w:ascii="Times New Roman" w:hAnsi="Times New Roman" w:cs="Times New Roman"/>
          <w:sz w:val="28"/>
          <w:szCs w:val="28"/>
        </w:rPr>
        <w:t>воспитание с первых лет жизни гуманной, социально-активной, личности,</w:t>
      </w:r>
      <w:r w:rsidR="00772D34">
        <w:rPr>
          <w:rFonts w:ascii="Times New Roman" w:hAnsi="Times New Roman" w:cs="Times New Roman"/>
          <w:sz w:val="28"/>
          <w:szCs w:val="28"/>
        </w:rPr>
        <w:t xml:space="preserve"> </w:t>
      </w:r>
      <w:r w:rsidRPr="002C58B9">
        <w:rPr>
          <w:rFonts w:ascii="Times New Roman" w:hAnsi="Times New Roman" w:cs="Times New Roman"/>
          <w:sz w:val="28"/>
          <w:szCs w:val="28"/>
        </w:rPr>
        <w:lastRenderedPageBreak/>
        <w:t>способной понимать и любить ок</w:t>
      </w:r>
      <w:r w:rsidR="00772D34">
        <w:rPr>
          <w:rFonts w:ascii="Times New Roman" w:hAnsi="Times New Roman" w:cs="Times New Roman"/>
          <w:sz w:val="28"/>
          <w:szCs w:val="28"/>
        </w:rPr>
        <w:t xml:space="preserve">ружающий мир, природу и бережно </w:t>
      </w:r>
      <w:r w:rsidR="008710F8">
        <w:rPr>
          <w:rFonts w:ascii="Times New Roman" w:hAnsi="Times New Roman" w:cs="Times New Roman"/>
          <w:sz w:val="28"/>
          <w:szCs w:val="28"/>
        </w:rPr>
        <w:t>относиться к ним</w:t>
      </w:r>
      <w:r w:rsidR="00C63B54">
        <w:rPr>
          <w:rFonts w:ascii="Times New Roman" w:hAnsi="Times New Roman" w:cs="Times New Roman"/>
          <w:sz w:val="28"/>
          <w:szCs w:val="28"/>
        </w:rPr>
        <w:t>.</w:t>
      </w:r>
      <w:r w:rsidR="008710F8">
        <w:rPr>
          <w:rFonts w:ascii="Times New Roman" w:hAnsi="Times New Roman" w:cs="Times New Roman"/>
          <w:sz w:val="28"/>
          <w:szCs w:val="28"/>
        </w:rPr>
        <w:t xml:space="preserve"> [38</w:t>
      </w:r>
      <w:r w:rsidR="00C63B54">
        <w:rPr>
          <w:rFonts w:ascii="Times New Roman" w:hAnsi="Times New Roman" w:cs="Times New Roman"/>
          <w:sz w:val="28"/>
          <w:szCs w:val="28"/>
        </w:rPr>
        <w:t>, С.4</w:t>
      </w:r>
      <w:r w:rsidR="008710F8">
        <w:rPr>
          <w:rFonts w:ascii="Times New Roman" w:hAnsi="Times New Roman" w:cs="Times New Roman"/>
          <w:sz w:val="28"/>
          <w:szCs w:val="28"/>
        </w:rPr>
        <w:t>]</w:t>
      </w:r>
      <w:r w:rsidRPr="002C58B9">
        <w:rPr>
          <w:rFonts w:ascii="Times New Roman" w:hAnsi="Times New Roman" w:cs="Times New Roman"/>
          <w:sz w:val="28"/>
          <w:szCs w:val="28"/>
        </w:rPr>
        <w:t xml:space="preserve"> У детей формируются первые представления о</w:t>
      </w:r>
      <w:r w:rsidR="00772D34">
        <w:rPr>
          <w:rFonts w:ascii="Times New Roman" w:hAnsi="Times New Roman" w:cs="Times New Roman"/>
          <w:sz w:val="28"/>
          <w:szCs w:val="28"/>
        </w:rPr>
        <w:t xml:space="preserve"> </w:t>
      </w:r>
      <w:r w:rsidRPr="002C58B9">
        <w:rPr>
          <w:rFonts w:ascii="Times New Roman" w:hAnsi="Times New Roman" w:cs="Times New Roman"/>
          <w:sz w:val="28"/>
          <w:szCs w:val="28"/>
        </w:rPr>
        <w:t>растениях, которые их окружают. Большое внимание уделяется развитию у</w:t>
      </w:r>
      <w:r w:rsidR="00772D34">
        <w:rPr>
          <w:rFonts w:ascii="Times New Roman" w:hAnsi="Times New Roman" w:cs="Times New Roman"/>
          <w:sz w:val="28"/>
          <w:szCs w:val="28"/>
        </w:rPr>
        <w:t xml:space="preserve"> </w:t>
      </w:r>
      <w:r w:rsidRPr="002C58B9">
        <w:rPr>
          <w:rFonts w:ascii="Times New Roman" w:hAnsi="Times New Roman" w:cs="Times New Roman"/>
          <w:sz w:val="28"/>
          <w:szCs w:val="28"/>
        </w:rPr>
        <w:t>детей элементарных предста</w:t>
      </w:r>
      <w:r w:rsidR="00772D34">
        <w:rPr>
          <w:rFonts w:ascii="Times New Roman" w:hAnsi="Times New Roman" w:cs="Times New Roman"/>
          <w:sz w:val="28"/>
          <w:szCs w:val="28"/>
        </w:rPr>
        <w:t xml:space="preserve">влений о существующих в природе </w:t>
      </w:r>
      <w:r w:rsidRPr="002C58B9">
        <w:rPr>
          <w:rFonts w:ascii="Times New Roman" w:hAnsi="Times New Roman" w:cs="Times New Roman"/>
          <w:sz w:val="28"/>
          <w:szCs w:val="28"/>
        </w:rPr>
        <w:t>взаимосвязях.</w:t>
      </w:r>
      <w:r w:rsidR="00A44D98" w:rsidRPr="00B2348A">
        <w:rPr>
          <w:rFonts w:ascii="Times New Roman" w:hAnsi="Times New Roman" w:cs="Times New Roman"/>
          <w:sz w:val="28"/>
          <w:szCs w:val="28"/>
        </w:rPr>
        <w:t xml:space="preserve"> </w:t>
      </w:r>
    </w:p>
    <w:p w:rsidR="002C58B9" w:rsidRPr="00B2348A" w:rsidRDefault="002C58B9" w:rsidP="00772D34">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Для второй группы программ хара</w:t>
      </w:r>
      <w:r w:rsidR="00772D34">
        <w:rPr>
          <w:rFonts w:ascii="Times New Roman" w:hAnsi="Times New Roman" w:cs="Times New Roman"/>
          <w:sz w:val="28"/>
          <w:szCs w:val="28"/>
        </w:rPr>
        <w:t xml:space="preserve">ктерен акцент на эстетическом и </w:t>
      </w:r>
      <w:r w:rsidRPr="002C58B9">
        <w:rPr>
          <w:rFonts w:ascii="Times New Roman" w:hAnsi="Times New Roman" w:cs="Times New Roman"/>
          <w:sz w:val="28"/>
          <w:szCs w:val="28"/>
        </w:rPr>
        <w:t>нравственном воспитании детей, вопросы самой экологии отходят как бы на</w:t>
      </w:r>
      <w:r w:rsidR="00772D34">
        <w:rPr>
          <w:rFonts w:ascii="Times New Roman" w:hAnsi="Times New Roman" w:cs="Times New Roman"/>
          <w:sz w:val="28"/>
          <w:szCs w:val="28"/>
        </w:rPr>
        <w:t xml:space="preserve"> </w:t>
      </w:r>
      <w:r w:rsidRPr="002C58B9">
        <w:rPr>
          <w:rFonts w:ascii="Times New Roman" w:hAnsi="Times New Roman" w:cs="Times New Roman"/>
          <w:sz w:val="28"/>
          <w:szCs w:val="28"/>
        </w:rPr>
        <w:t>второй план. Объекты природы рассматриваются с позиций «стихий» (земля,</w:t>
      </w:r>
      <w:r w:rsidR="00772D34">
        <w:rPr>
          <w:rFonts w:ascii="Times New Roman" w:hAnsi="Times New Roman" w:cs="Times New Roman"/>
          <w:sz w:val="28"/>
          <w:szCs w:val="28"/>
        </w:rPr>
        <w:t xml:space="preserve"> </w:t>
      </w:r>
      <w:r w:rsidRPr="002C58B9">
        <w:rPr>
          <w:rFonts w:ascii="Times New Roman" w:hAnsi="Times New Roman" w:cs="Times New Roman"/>
          <w:sz w:val="28"/>
          <w:szCs w:val="28"/>
        </w:rPr>
        <w:t>воздух, вода, огонь). К данной группе, прежде все</w:t>
      </w:r>
      <w:r w:rsidR="00772D34">
        <w:rPr>
          <w:rFonts w:ascii="Times New Roman" w:hAnsi="Times New Roman" w:cs="Times New Roman"/>
          <w:sz w:val="28"/>
          <w:szCs w:val="28"/>
        </w:rPr>
        <w:t xml:space="preserve">го можно отнести </w:t>
      </w:r>
      <w:r w:rsidRPr="002C58B9">
        <w:rPr>
          <w:rFonts w:ascii="Times New Roman" w:hAnsi="Times New Roman" w:cs="Times New Roman"/>
          <w:sz w:val="28"/>
          <w:szCs w:val="28"/>
        </w:rPr>
        <w:t>программы: В.И. Ашикова, С.Г. Ашиковой «Семицветик» (культурноэкологическая); И.Г. Белавиной, Н.Г. Найденской «Планета - наш дом»,</w:t>
      </w:r>
      <w:r w:rsidR="00772D34">
        <w:rPr>
          <w:rFonts w:ascii="Times New Roman" w:hAnsi="Times New Roman" w:cs="Times New Roman"/>
          <w:sz w:val="28"/>
          <w:szCs w:val="28"/>
        </w:rPr>
        <w:t xml:space="preserve"> </w:t>
      </w:r>
      <w:r w:rsidRPr="002C58B9">
        <w:rPr>
          <w:rFonts w:ascii="Times New Roman" w:hAnsi="Times New Roman" w:cs="Times New Roman"/>
          <w:sz w:val="28"/>
          <w:szCs w:val="28"/>
        </w:rPr>
        <w:t>Т.И. Поповой «Мир вокруг нас».</w:t>
      </w:r>
      <w:r w:rsidR="00C63B54">
        <w:rPr>
          <w:rFonts w:ascii="Times New Roman" w:hAnsi="Times New Roman" w:cs="Times New Roman"/>
          <w:sz w:val="28"/>
          <w:szCs w:val="28"/>
        </w:rPr>
        <w:t xml:space="preserve"> </w:t>
      </w:r>
      <w:r w:rsidR="008710F8" w:rsidRPr="00B2348A">
        <w:rPr>
          <w:rFonts w:ascii="Times New Roman" w:hAnsi="Times New Roman" w:cs="Times New Roman"/>
          <w:sz w:val="28"/>
          <w:szCs w:val="28"/>
        </w:rPr>
        <w:t>[40</w:t>
      </w:r>
      <w:r w:rsidR="00C63B54">
        <w:rPr>
          <w:rFonts w:ascii="Times New Roman" w:hAnsi="Times New Roman" w:cs="Times New Roman"/>
          <w:sz w:val="28"/>
          <w:szCs w:val="28"/>
        </w:rPr>
        <w:t>, С.8</w:t>
      </w:r>
      <w:r w:rsidR="008710F8" w:rsidRPr="00B2348A">
        <w:rPr>
          <w:rFonts w:ascii="Times New Roman" w:hAnsi="Times New Roman" w:cs="Times New Roman"/>
          <w:sz w:val="28"/>
          <w:szCs w:val="28"/>
        </w:rPr>
        <w:t>]</w:t>
      </w:r>
    </w:p>
    <w:p w:rsidR="002C58B9" w:rsidRDefault="002C58B9" w:rsidP="00772D34">
      <w:pPr>
        <w:spacing w:after="0" w:line="360" w:lineRule="auto"/>
        <w:ind w:firstLine="709"/>
        <w:contextualSpacing/>
        <w:jc w:val="both"/>
        <w:rPr>
          <w:rFonts w:ascii="Times New Roman" w:hAnsi="Times New Roman" w:cs="Times New Roman"/>
          <w:sz w:val="28"/>
          <w:szCs w:val="28"/>
        </w:rPr>
      </w:pPr>
      <w:r w:rsidRPr="002C58B9">
        <w:rPr>
          <w:rFonts w:ascii="Times New Roman" w:hAnsi="Times New Roman" w:cs="Times New Roman"/>
          <w:sz w:val="28"/>
          <w:szCs w:val="28"/>
        </w:rPr>
        <w:t>Третья группа программ выделяе</w:t>
      </w:r>
      <w:r w:rsidR="00772D34">
        <w:rPr>
          <w:rFonts w:ascii="Times New Roman" w:hAnsi="Times New Roman" w:cs="Times New Roman"/>
          <w:sz w:val="28"/>
          <w:szCs w:val="28"/>
        </w:rPr>
        <w:t xml:space="preserve">тся по содержанию программ, где </w:t>
      </w:r>
      <w:r w:rsidRPr="002C58B9">
        <w:rPr>
          <w:rFonts w:ascii="Times New Roman" w:hAnsi="Times New Roman" w:cs="Times New Roman"/>
          <w:sz w:val="28"/>
          <w:szCs w:val="28"/>
        </w:rPr>
        <w:t>преобладают комплекс вопросов социальной направленности (социальной</w:t>
      </w:r>
      <w:r w:rsidR="00772D34">
        <w:rPr>
          <w:rFonts w:ascii="Times New Roman" w:hAnsi="Times New Roman" w:cs="Times New Roman"/>
          <w:sz w:val="28"/>
          <w:szCs w:val="28"/>
        </w:rPr>
        <w:t xml:space="preserve"> </w:t>
      </w:r>
      <w:r w:rsidRPr="002C58B9">
        <w:rPr>
          <w:rFonts w:ascii="Times New Roman" w:hAnsi="Times New Roman" w:cs="Times New Roman"/>
          <w:sz w:val="28"/>
          <w:szCs w:val="28"/>
        </w:rPr>
        <w:t>экологии, экономики, граждановедения,</w:t>
      </w:r>
      <w:r w:rsidR="00772D34">
        <w:rPr>
          <w:rFonts w:ascii="Times New Roman" w:hAnsi="Times New Roman" w:cs="Times New Roman"/>
          <w:sz w:val="28"/>
          <w:szCs w:val="28"/>
        </w:rPr>
        <w:t xml:space="preserve"> валеологии и т.п.). В качестве </w:t>
      </w:r>
      <w:r w:rsidRPr="002C58B9">
        <w:rPr>
          <w:rFonts w:ascii="Times New Roman" w:hAnsi="Times New Roman" w:cs="Times New Roman"/>
          <w:sz w:val="28"/>
          <w:szCs w:val="28"/>
        </w:rPr>
        <w:t>примеров программ этой группы мо</w:t>
      </w:r>
      <w:r w:rsidR="00772D34">
        <w:rPr>
          <w:rFonts w:ascii="Times New Roman" w:hAnsi="Times New Roman" w:cs="Times New Roman"/>
          <w:sz w:val="28"/>
          <w:szCs w:val="28"/>
        </w:rPr>
        <w:t xml:space="preserve">гут быть рассмотрены программы: </w:t>
      </w:r>
      <w:r w:rsidRPr="002C58B9">
        <w:rPr>
          <w:rFonts w:ascii="Times New Roman" w:hAnsi="Times New Roman" w:cs="Times New Roman"/>
          <w:sz w:val="28"/>
          <w:szCs w:val="28"/>
        </w:rPr>
        <w:t>Н.Н. Вересова «Мы - земляне» (г. Мурманск), Т.В. Потаповой «Детский сад</w:t>
      </w:r>
      <w:r w:rsidR="00772D34">
        <w:rPr>
          <w:rFonts w:ascii="Times New Roman" w:hAnsi="Times New Roman" w:cs="Times New Roman"/>
          <w:sz w:val="28"/>
          <w:szCs w:val="28"/>
        </w:rPr>
        <w:t xml:space="preserve"> </w:t>
      </w:r>
      <w:r w:rsidRPr="002C58B9">
        <w:rPr>
          <w:rFonts w:ascii="Times New Roman" w:hAnsi="Times New Roman" w:cs="Times New Roman"/>
          <w:sz w:val="28"/>
          <w:szCs w:val="28"/>
        </w:rPr>
        <w:t>XXI века» (второй вариант назва</w:t>
      </w:r>
      <w:r w:rsidR="00772D34">
        <w:rPr>
          <w:rFonts w:ascii="Times New Roman" w:hAnsi="Times New Roman" w:cs="Times New Roman"/>
          <w:sz w:val="28"/>
          <w:szCs w:val="28"/>
        </w:rPr>
        <w:t xml:space="preserve">ния - «Надежда»), Л.М. Клариной </w:t>
      </w:r>
      <w:r w:rsidRPr="002C58B9">
        <w:rPr>
          <w:rFonts w:ascii="Times New Roman" w:hAnsi="Times New Roman" w:cs="Times New Roman"/>
          <w:sz w:val="28"/>
          <w:szCs w:val="28"/>
        </w:rPr>
        <w:t>«Экономика и экология» (Москва). Так</w:t>
      </w:r>
      <w:r w:rsidR="00772D34">
        <w:rPr>
          <w:rFonts w:ascii="Times New Roman" w:hAnsi="Times New Roman" w:cs="Times New Roman"/>
          <w:sz w:val="28"/>
          <w:szCs w:val="28"/>
        </w:rPr>
        <w:t xml:space="preserve">, Л.М. Кларина отмечает, что ее </w:t>
      </w:r>
      <w:r w:rsidRPr="002C58B9">
        <w:rPr>
          <w:rFonts w:ascii="Times New Roman" w:hAnsi="Times New Roman" w:cs="Times New Roman"/>
          <w:sz w:val="28"/>
          <w:szCs w:val="28"/>
        </w:rPr>
        <w:t>разработки направлены на со</w:t>
      </w:r>
      <w:r w:rsidR="00772D34">
        <w:rPr>
          <w:rFonts w:ascii="Times New Roman" w:hAnsi="Times New Roman" w:cs="Times New Roman"/>
          <w:sz w:val="28"/>
          <w:szCs w:val="28"/>
        </w:rPr>
        <w:t xml:space="preserve">вершенствование экономического, </w:t>
      </w:r>
      <w:r w:rsidRPr="002C58B9">
        <w:rPr>
          <w:rFonts w:ascii="Times New Roman" w:hAnsi="Times New Roman" w:cs="Times New Roman"/>
          <w:sz w:val="28"/>
          <w:szCs w:val="28"/>
        </w:rPr>
        <w:t>экологического и социального сознания детей.</w:t>
      </w:r>
    </w:p>
    <w:p w:rsidR="00EB1F5D" w:rsidRDefault="00EB1F5D" w:rsidP="00772D34">
      <w:pPr>
        <w:spacing w:after="0" w:line="360" w:lineRule="auto"/>
        <w:ind w:firstLine="709"/>
        <w:contextualSpacing/>
        <w:jc w:val="both"/>
        <w:rPr>
          <w:rFonts w:ascii="Times New Roman" w:hAnsi="Times New Roman" w:cs="Times New Roman"/>
          <w:sz w:val="28"/>
          <w:szCs w:val="28"/>
        </w:rPr>
      </w:pPr>
    </w:p>
    <w:p w:rsidR="008631BA" w:rsidRPr="00B2348A" w:rsidRDefault="00EB1F5D" w:rsidP="0047568B">
      <w:pPr>
        <w:spacing w:after="0" w:line="360" w:lineRule="auto"/>
        <w:ind w:firstLine="709"/>
        <w:contextualSpacing/>
        <w:jc w:val="center"/>
        <w:rPr>
          <w:rFonts w:ascii="Times New Roman" w:hAnsi="Times New Roman" w:cs="Times New Roman"/>
          <w:sz w:val="28"/>
          <w:szCs w:val="28"/>
        </w:rPr>
      </w:pPr>
      <w:r w:rsidRPr="00B2348A">
        <w:rPr>
          <w:rFonts w:ascii="Times New Roman" w:hAnsi="Times New Roman" w:cs="Times New Roman"/>
          <w:sz w:val="28"/>
          <w:szCs w:val="28"/>
        </w:rPr>
        <w:t xml:space="preserve">1.3 </w:t>
      </w:r>
      <w:r w:rsidR="008631BA" w:rsidRPr="00B2348A">
        <w:rPr>
          <w:rFonts w:ascii="Times New Roman" w:hAnsi="Times New Roman" w:cs="Times New Roman"/>
          <w:sz w:val="28"/>
          <w:szCs w:val="28"/>
        </w:rPr>
        <w:t>Особенности и виды дидактических игр в процессе экологического воспи</w:t>
      </w:r>
      <w:r w:rsidR="00E70A6F" w:rsidRPr="00B2348A">
        <w:rPr>
          <w:rFonts w:ascii="Times New Roman" w:hAnsi="Times New Roman" w:cs="Times New Roman"/>
          <w:sz w:val="28"/>
          <w:szCs w:val="28"/>
        </w:rPr>
        <w:t xml:space="preserve">тания детей 4-5 </w:t>
      </w:r>
      <w:r w:rsidR="0047568B" w:rsidRPr="00B2348A">
        <w:rPr>
          <w:rFonts w:ascii="Times New Roman" w:hAnsi="Times New Roman" w:cs="Times New Roman"/>
          <w:sz w:val="28"/>
          <w:szCs w:val="28"/>
        </w:rPr>
        <w:t>лет</w:t>
      </w:r>
    </w:p>
    <w:p w:rsidR="00E70A6F" w:rsidRPr="008631BA" w:rsidRDefault="00E70A6F" w:rsidP="008631BA">
      <w:pPr>
        <w:spacing w:after="0" w:line="360" w:lineRule="auto"/>
        <w:ind w:firstLine="709"/>
        <w:contextualSpacing/>
        <w:jc w:val="both"/>
        <w:rPr>
          <w:rFonts w:ascii="Times New Roman" w:hAnsi="Times New Roman" w:cs="Times New Roman"/>
          <w:b/>
          <w:sz w:val="28"/>
          <w:szCs w:val="28"/>
        </w:rPr>
      </w:pPr>
    </w:p>
    <w:p w:rsidR="008631BA" w:rsidRPr="00CF4B6A" w:rsidRDefault="008631BA" w:rsidP="008631BA">
      <w:pPr>
        <w:spacing w:after="0" w:line="360" w:lineRule="auto"/>
        <w:ind w:firstLine="709"/>
        <w:contextualSpacing/>
        <w:jc w:val="both"/>
        <w:rPr>
          <w:rFonts w:ascii="Times New Roman" w:hAnsi="Times New Roman" w:cs="Times New Roman"/>
          <w:sz w:val="28"/>
          <w:szCs w:val="28"/>
        </w:rPr>
      </w:pPr>
      <w:r w:rsidRPr="00CF4B6A">
        <w:rPr>
          <w:rFonts w:ascii="Times New Roman" w:hAnsi="Times New Roman" w:cs="Times New Roman"/>
          <w:sz w:val="28"/>
          <w:szCs w:val="28"/>
        </w:rPr>
        <w:t>Игра является видом непродуктивной деятельности, мотив которой заключается не в ее результатах, а в самом процессе.</w:t>
      </w:r>
    </w:p>
    <w:p w:rsidR="008631BA" w:rsidRPr="00B2348A" w:rsidRDefault="008631BA" w:rsidP="008631BA">
      <w:pPr>
        <w:spacing w:after="0" w:line="360" w:lineRule="auto"/>
        <w:ind w:firstLine="709"/>
        <w:contextualSpacing/>
        <w:jc w:val="both"/>
        <w:rPr>
          <w:rFonts w:ascii="Times New Roman" w:hAnsi="Times New Roman" w:cs="Times New Roman"/>
          <w:sz w:val="28"/>
          <w:szCs w:val="28"/>
        </w:rPr>
      </w:pPr>
      <w:r w:rsidRPr="00CF4B6A">
        <w:rPr>
          <w:rFonts w:ascii="Times New Roman" w:hAnsi="Times New Roman" w:cs="Times New Roman"/>
          <w:sz w:val="28"/>
          <w:szCs w:val="28"/>
        </w:rPr>
        <w:t xml:space="preserve">Детская игра — это деятельность, направленная на ориентировку в предметном мире и социальной действительности, где ребенок отображает </w:t>
      </w:r>
      <w:r w:rsidRPr="00CF4B6A">
        <w:rPr>
          <w:rFonts w:ascii="Times New Roman" w:hAnsi="Times New Roman" w:cs="Times New Roman"/>
          <w:sz w:val="28"/>
          <w:szCs w:val="28"/>
        </w:rPr>
        <w:lastRenderedPageBreak/>
        <w:t>впечатления от познания этих явлений (Н.Бойченко, В.Ворон</w:t>
      </w:r>
      <w:r>
        <w:rPr>
          <w:rFonts w:ascii="Times New Roman" w:hAnsi="Times New Roman" w:cs="Times New Roman"/>
          <w:sz w:val="28"/>
          <w:szCs w:val="28"/>
        </w:rPr>
        <w:t>ова, Г. Григоренко О.Щербакова)</w:t>
      </w:r>
      <w:r w:rsidR="00C63B54">
        <w:rPr>
          <w:rFonts w:ascii="Times New Roman" w:hAnsi="Times New Roman" w:cs="Times New Roman"/>
          <w:sz w:val="28"/>
          <w:szCs w:val="28"/>
        </w:rPr>
        <w:t>. [30, С.137-142]</w:t>
      </w:r>
    </w:p>
    <w:p w:rsidR="008631BA" w:rsidRPr="00CF4B6A" w:rsidRDefault="008631BA" w:rsidP="008631BA">
      <w:pPr>
        <w:spacing w:after="0" w:line="360" w:lineRule="auto"/>
        <w:ind w:firstLine="709"/>
        <w:contextualSpacing/>
        <w:jc w:val="both"/>
        <w:rPr>
          <w:rFonts w:ascii="Times New Roman" w:hAnsi="Times New Roman" w:cs="Times New Roman"/>
          <w:sz w:val="28"/>
          <w:szCs w:val="28"/>
        </w:rPr>
      </w:pPr>
      <w:r w:rsidRPr="00CF4B6A">
        <w:rPr>
          <w:rFonts w:ascii="Times New Roman" w:hAnsi="Times New Roman" w:cs="Times New Roman"/>
          <w:sz w:val="28"/>
          <w:szCs w:val="28"/>
        </w:rPr>
        <w:t>В игре формируются все стороны личности ребенка, происходят значительные изменения в психике, которые готовят переход к новой более высокой ст</w:t>
      </w:r>
      <w:r w:rsidR="008710F8">
        <w:rPr>
          <w:rFonts w:ascii="Times New Roman" w:hAnsi="Times New Roman" w:cs="Times New Roman"/>
          <w:sz w:val="28"/>
          <w:szCs w:val="28"/>
        </w:rPr>
        <w:t>адии развития (С.Рубинштейн)</w:t>
      </w:r>
      <w:r w:rsidR="00C63B54">
        <w:rPr>
          <w:rFonts w:ascii="Times New Roman" w:hAnsi="Times New Roman" w:cs="Times New Roman"/>
          <w:sz w:val="28"/>
          <w:szCs w:val="28"/>
        </w:rPr>
        <w:t>.</w:t>
      </w:r>
      <w:r w:rsidR="008710F8">
        <w:rPr>
          <w:rFonts w:ascii="Times New Roman" w:hAnsi="Times New Roman" w:cs="Times New Roman"/>
          <w:sz w:val="28"/>
          <w:szCs w:val="28"/>
        </w:rPr>
        <w:t xml:space="preserve"> [10</w:t>
      </w:r>
      <w:r w:rsidR="00C63B54">
        <w:rPr>
          <w:rFonts w:ascii="Times New Roman" w:hAnsi="Times New Roman" w:cs="Times New Roman"/>
          <w:sz w:val="28"/>
          <w:szCs w:val="28"/>
        </w:rPr>
        <w:t>, 98с.]</w:t>
      </w:r>
      <w:r w:rsidRPr="00CF4B6A">
        <w:rPr>
          <w:rFonts w:ascii="Times New Roman" w:hAnsi="Times New Roman" w:cs="Times New Roman"/>
          <w:sz w:val="28"/>
          <w:szCs w:val="28"/>
        </w:rPr>
        <w:t xml:space="preserve"> Одновременно игра имеет огромный потенциал для развития творческих способностей детей. По разным психологическим, педагогическим и социальным причинам дети в последнее время подменяют игровые, наполненные смыслом взаимоотношения простым манипулированием игрушками, не предполагающее развитие творческих способностей. Поэтому, основная задача педагога состоит в том, чтобы помочь детям наполнить игровую деятельность интересным содержанием, побуждать к развитию творческих способност</w:t>
      </w:r>
      <w:r>
        <w:rPr>
          <w:rFonts w:ascii="Times New Roman" w:hAnsi="Times New Roman" w:cs="Times New Roman"/>
          <w:sz w:val="28"/>
          <w:szCs w:val="28"/>
        </w:rPr>
        <w:t>ей (Козл</w:t>
      </w:r>
      <w:r w:rsidR="008710F8">
        <w:rPr>
          <w:rFonts w:ascii="Times New Roman" w:hAnsi="Times New Roman" w:cs="Times New Roman"/>
          <w:sz w:val="28"/>
          <w:szCs w:val="28"/>
        </w:rPr>
        <w:t>ова С., Куликова Т.)</w:t>
      </w:r>
      <w:r w:rsidR="00C63B54">
        <w:rPr>
          <w:rFonts w:ascii="Times New Roman" w:hAnsi="Times New Roman" w:cs="Times New Roman"/>
          <w:sz w:val="28"/>
          <w:szCs w:val="28"/>
        </w:rPr>
        <w:t>.</w:t>
      </w:r>
      <w:r w:rsidR="008710F8">
        <w:rPr>
          <w:rFonts w:ascii="Times New Roman" w:hAnsi="Times New Roman" w:cs="Times New Roman"/>
          <w:sz w:val="28"/>
          <w:szCs w:val="28"/>
        </w:rPr>
        <w:t xml:space="preserve"> [21</w:t>
      </w:r>
      <w:r w:rsidR="00C63B54">
        <w:rPr>
          <w:rFonts w:ascii="Times New Roman" w:hAnsi="Times New Roman" w:cs="Times New Roman"/>
          <w:sz w:val="28"/>
          <w:szCs w:val="28"/>
        </w:rPr>
        <w:t>, 89с.</w:t>
      </w:r>
      <w:r w:rsidR="008710F8">
        <w:rPr>
          <w:rFonts w:ascii="Times New Roman" w:hAnsi="Times New Roman" w:cs="Times New Roman"/>
          <w:sz w:val="28"/>
          <w:szCs w:val="28"/>
          <w:lang w:val="en-US"/>
        </w:rPr>
        <w:t>]</w:t>
      </w:r>
    </w:p>
    <w:p w:rsidR="008631BA" w:rsidRPr="00CF4B6A" w:rsidRDefault="008631BA" w:rsidP="008631BA">
      <w:pPr>
        <w:spacing w:after="0" w:line="360" w:lineRule="auto"/>
        <w:ind w:firstLine="709"/>
        <w:contextualSpacing/>
        <w:jc w:val="both"/>
        <w:rPr>
          <w:rFonts w:ascii="Times New Roman" w:hAnsi="Times New Roman" w:cs="Times New Roman"/>
          <w:sz w:val="28"/>
          <w:szCs w:val="28"/>
        </w:rPr>
      </w:pPr>
      <w:r w:rsidRPr="00CF4B6A">
        <w:rPr>
          <w:rFonts w:ascii="Times New Roman" w:hAnsi="Times New Roman" w:cs="Times New Roman"/>
          <w:sz w:val="28"/>
          <w:szCs w:val="28"/>
        </w:rPr>
        <w:t xml:space="preserve">Во время игры развивается речь, чувства, восприятие, обогащается эмоциональная сфера, и закладываются первые творческие способности ребёнка. Непосредственно через игру ребенок овладевает всей системой человеческих взаимоотношений. Игра является одним из интереснейших видов человеческой деятельности, ведущим видом деятельности дошкольников, средством его всестороннего развития, важным методом воспитания, реальной социальной практикой дошкольника </w:t>
      </w:r>
      <w:r>
        <w:rPr>
          <w:rFonts w:ascii="Times New Roman" w:hAnsi="Times New Roman" w:cs="Times New Roman"/>
          <w:sz w:val="28"/>
          <w:szCs w:val="28"/>
        </w:rPr>
        <w:t>(Нескуч</w:t>
      </w:r>
      <w:r w:rsidR="008710F8">
        <w:rPr>
          <w:rFonts w:ascii="Times New Roman" w:hAnsi="Times New Roman" w:cs="Times New Roman"/>
          <w:sz w:val="28"/>
          <w:szCs w:val="28"/>
        </w:rPr>
        <w:t>аева Л. Пискунова И.)</w:t>
      </w:r>
      <w:r w:rsidR="00C63B54">
        <w:rPr>
          <w:rFonts w:ascii="Times New Roman" w:hAnsi="Times New Roman" w:cs="Times New Roman"/>
          <w:sz w:val="28"/>
          <w:szCs w:val="28"/>
        </w:rPr>
        <w:t>.</w:t>
      </w:r>
      <w:r w:rsidR="008710F8">
        <w:rPr>
          <w:rFonts w:ascii="Times New Roman" w:hAnsi="Times New Roman" w:cs="Times New Roman"/>
          <w:sz w:val="28"/>
          <w:szCs w:val="28"/>
        </w:rPr>
        <w:t xml:space="preserve"> [23</w:t>
      </w:r>
      <w:r w:rsidR="00C63B54">
        <w:rPr>
          <w:rFonts w:ascii="Times New Roman" w:hAnsi="Times New Roman" w:cs="Times New Roman"/>
          <w:sz w:val="28"/>
          <w:szCs w:val="28"/>
        </w:rPr>
        <w:t>, 96с.]</w:t>
      </w:r>
    </w:p>
    <w:p w:rsidR="008631BA" w:rsidRPr="00CF4B6A" w:rsidRDefault="008631BA" w:rsidP="008631BA">
      <w:pPr>
        <w:spacing w:after="0" w:line="360" w:lineRule="auto"/>
        <w:ind w:firstLine="709"/>
        <w:contextualSpacing/>
        <w:jc w:val="both"/>
        <w:rPr>
          <w:rFonts w:ascii="Times New Roman" w:hAnsi="Times New Roman" w:cs="Times New Roman"/>
          <w:sz w:val="28"/>
          <w:szCs w:val="28"/>
        </w:rPr>
      </w:pPr>
      <w:r w:rsidRPr="00CF4B6A">
        <w:rPr>
          <w:rFonts w:ascii="Times New Roman" w:hAnsi="Times New Roman" w:cs="Times New Roman"/>
          <w:sz w:val="28"/>
          <w:szCs w:val="28"/>
        </w:rPr>
        <w:t xml:space="preserve">В игре ребенок познаёт окружающий мир, развиваются его мышление, чувства, воля, формируются взаимоотношения со сверстниками, происходит становление самооценки и самопознания, и что самое важное развиваются творческие способности детей. В игре наиболее важны формирующиеся в ней представления детей о мире взрослых и складывающиеся под влиянием её умственные способности. В игре развиваются необходимые каждому ребёнку умственные способности, уровень развития которых, безусловно, сказывается в процессе школьного обучения. Но одних способностей может оказаться недостаточно. Учение отличается от игры, прежде всего своей </w:t>
      </w:r>
      <w:r w:rsidRPr="00CF4B6A">
        <w:rPr>
          <w:rFonts w:ascii="Times New Roman" w:hAnsi="Times New Roman" w:cs="Times New Roman"/>
          <w:sz w:val="28"/>
          <w:szCs w:val="28"/>
        </w:rPr>
        <w:lastRenderedPageBreak/>
        <w:t>обязательностью, необходимостью направлять умственные усилия на решение строго определённых учебных задач. Оно требует от ребёнка большой сосредоточенности и последовательности в рассуждениях, определённой дисциплины мысли, умения контролировать свои действия.</w:t>
      </w:r>
    </w:p>
    <w:p w:rsidR="008631BA" w:rsidRPr="00CF4B6A" w:rsidRDefault="008631BA" w:rsidP="008631BA">
      <w:pPr>
        <w:spacing w:after="0" w:line="360" w:lineRule="auto"/>
        <w:ind w:firstLine="709"/>
        <w:contextualSpacing/>
        <w:jc w:val="both"/>
        <w:rPr>
          <w:rFonts w:ascii="Times New Roman" w:hAnsi="Times New Roman" w:cs="Times New Roman"/>
          <w:sz w:val="28"/>
          <w:szCs w:val="28"/>
        </w:rPr>
      </w:pPr>
      <w:r w:rsidRPr="00CF4B6A">
        <w:rPr>
          <w:rFonts w:ascii="Times New Roman" w:hAnsi="Times New Roman" w:cs="Times New Roman"/>
          <w:sz w:val="28"/>
          <w:szCs w:val="28"/>
        </w:rPr>
        <w:t>Виды дидактических игр.</w:t>
      </w:r>
    </w:p>
    <w:p w:rsidR="008631BA" w:rsidRPr="00CF4B6A" w:rsidRDefault="008631BA" w:rsidP="008631BA">
      <w:pPr>
        <w:spacing w:after="0" w:line="360" w:lineRule="auto"/>
        <w:ind w:firstLine="709"/>
        <w:contextualSpacing/>
        <w:jc w:val="both"/>
        <w:rPr>
          <w:rFonts w:ascii="Times New Roman" w:hAnsi="Times New Roman" w:cs="Times New Roman"/>
          <w:sz w:val="28"/>
          <w:szCs w:val="28"/>
        </w:rPr>
      </w:pPr>
      <w:r w:rsidRPr="00CF4B6A">
        <w:rPr>
          <w:rFonts w:ascii="Times New Roman" w:hAnsi="Times New Roman" w:cs="Times New Roman"/>
          <w:sz w:val="28"/>
          <w:szCs w:val="28"/>
        </w:rPr>
        <w:t>В педагогике существует несколько видов дид</w:t>
      </w:r>
      <w:r w:rsidR="008710F8">
        <w:rPr>
          <w:rFonts w:ascii="Times New Roman" w:hAnsi="Times New Roman" w:cs="Times New Roman"/>
          <w:sz w:val="28"/>
          <w:szCs w:val="28"/>
        </w:rPr>
        <w:t>актических игр. Бондаренко А. [16</w:t>
      </w:r>
      <w:r w:rsidR="00C63B54">
        <w:rPr>
          <w:rFonts w:ascii="Times New Roman" w:hAnsi="Times New Roman" w:cs="Times New Roman"/>
          <w:sz w:val="28"/>
          <w:szCs w:val="28"/>
        </w:rPr>
        <w:t>, 43с.</w:t>
      </w:r>
      <w:r w:rsidRPr="00CF4B6A">
        <w:rPr>
          <w:rFonts w:ascii="Times New Roman" w:hAnsi="Times New Roman" w:cs="Times New Roman"/>
          <w:sz w:val="28"/>
          <w:szCs w:val="28"/>
        </w:rPr>
        <w:t>] указывает, что все дидактические игры можно разделить на три основных вида:</w:t>
      </w:r>
    </w:p>
    <w:p w:rsidR="008631BA" w:rsidRPr="00CF4B6A" w:rsidRDefault="008631BA" w:rsidP="008631BA">
      <w:pPr>
        <w:spacing w:after="0" w:line="360" w:lineRule="auto"/>
        <w:ind w:firstLine="709"/>
        <w:contextualSpacing/>
        <w:jc w:val="both"/>
        <w:rPr>
          <w:rFonts w:ascii="Times New Roman" w:hAnsi="Times New Roman" w:cs="Times New Roman"/>
          <w:sz w:val="28"/>
          <w:szCs w:val="28"/>
        </w:rPr>
      </w:pPr>
      <w:r w:rsidRPr="00CF4B6A">
        <w:rPr>
          <w:rFonts w:ascii="Times New Roman" w:hAnsi="Times New Roman" w:cs="Times New Roman"/>
          <w:sz w:val="28"/>
          <w:szCs w:val="28"/>
        </w:rPr>
        <w:t>— игры с предметами (игрушками, природным материалом);</w:t>
      </w:r>
    </w:p>
    <w:p w:rsidR="008631BA" w:rsidRPr="00CF4B6A" w:rsidRDefault="008631BA" w:rsidP="008631BA">
      <w:pPr>
        <w:spacing w:after="0" w:line="360" w:lineRule="auto"/>
        <w:ind w:firstLine="709"/>
        <w:contextualSpacing/>
        <w:jc w:val="both"/>
        <w:rPr>
          <w:rFonts w:ascii="Times New Roman" w:hAnsi="Times New Roman" w:cs="Times New Roman"/>
          <w:sz w:val="28"/>
          <w:szCs w:val="28"/>
        </w:rPr>
      </w:pPr>
      <w:r w:rsidRPr="00CF4B6A">
        <w:rPr>
          <w:rFonts w:ascii="Times New Roman" w:hAnsi="Times New Roman" w:cs="Times New Roman"/>
          <w:sz w:val="28"/>
          <w:szCs w:val="28"/>
        </w:rPr>
        <w:t>— настольные печатные игры;</w:t>
      </w:r>
    </w:p>
    <w:p w:rsidR="008631BA" w:rsidRPr="00CF4B6A" w:rsidRDefault="008631BA" w:rsidP="008631BA">
      <w:pPr>
        <w:spacing w:after="0" w:line="360" w:lineRule="auto"/>
        <w:ind w:firstLine="709"/>
        <w:contextualSpacing/>
        <w:jc w:val="both"/>
        <w:rPr>
          <w:rFonts w:ascii="Times New Roman" w:hAnsi="Times New Roman" w:cs="Times New Roman"/>
          <w:sz w:val="28"/>
          <w:szCs w:val="28"/>
        </w:rPr>
      </w:pPr>
      <w:r w:rsidRPr="00CF4B6A">
        <w:rPr>
          <w:rFonts w:ascii="Times New Roman" w:hAnsi="Times New Roman" w:cs="Times New Roman"/>
          <w:sz w:val="28"/>
          <w:szCs w:val="28"/>
        </w:rPr>
        <w:t>— словесные игры.</w:t>
      </w:r>
    </w:p>
    <w:p w:rsidR="008631BA" w:rsidRPr="00CF4B6A" w:rsidRDefault="008631BA" w:rsidP="008631BA">
      <w:pPr>
        <w:spacing w:after="0" w:line="360" w:lineRule="auto"/>
        <w:ind w:firstLine="709"/>
        <w:contextualSpacing/>
        <w:jc w:val="both"/>
        <w:rPr>
          <w:rFonts w:ascii="Times New Roman" w:hAnsi="Times New Roman" w:cs="Times New Roman"/>
          <w:sz w:val="28"/>
          <w:szCs w:val="28"/>
        </w:rPr>
      </w:pPr>
      <w:r w:rsidRPr="00CF4B6A">
        <w:rPr>
          <w:rFonts w:ascii="Times New Roman" w:hAnsi="Times New Roman" w:cs="Times New Roman"/>
          <w:sz w:val="28"/>
          <w:szCs w:val="28"/>
        </w:rPr>
        <w:t>В играх с предметами используются игрушки и реальные предметы (предметы обихода, орудия труда), объекты природы (овощи, фрукты, шишки, листья, семена). 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(анализ, синтез, сравнение, различение, обобщение, классификация), совершенствовать речь (умение называть предметы, действия с ними, их качества, назначение; описывать предметы, составлять и отгадывать загадки, правильно произносить звуки речи), воспитывать произвольность поведения, памяти, внимания.</w:t>
      </w:r>
    </w:p>
    <w:p w:rsidR="008631BA" w:rsidRPr="00B2348A" w:rsidRDefault="008631BA" w:rsidP="008631BA">
      <w:pPr>
        <w:spacing w:after="0" w:line="360" w:lineRule="auto"/>
        <w:ind w:firstLine="709"/>
        <w:contextualSpacing/>
        <w:jc w:val="both"/>
        <w:rPr>
          <w:rFonts w:ascii="Times New Roman" w:hAnsi="Times New Roman" w:cs="Times New Roman"/>
          <w:sz w:val="28"/>
          <w:szCs w:val="28"/>
        </w:rPr>
      </w:pPr>
      <w:r w:rsidRPr="00CF4B6A">
        <w:rPr>
          <w:rFonts w:ascii="Times New Roman" w:hAnsi="Times New Roman" w:cs="Times New Roman"/>
          <w:sz w:val="28"/>
          <w:szCs w:val="28"/>
        </w:rPr>
        <w:t>Игры-инсценировки помогают уточнить представление о различных бытовых ситуациях, явлениях природы, объектах живой и неживой природы («Устроим кукле комнату»), о литературных произведениях («Путешествие в страну природоведческих сказок и сказок о животных »), о нормах поведения в природе («Что такое хорошо и что такое плохо»).</w:t>
      </w:r>
      <w:r w:rsidR="00C63B54">
        <w:rPr>
          <w:rFonts w:ascii="Times New Roman" w:hAnsi="Times New Roman" w:cs="Times New Roman"/>
          <w:sz w:val="28"/>
          <w:szCs w:val="28"/>
        </w:rPr>
        <w:t xml:space="preserve"> </w:t>
      </w:r>
      <w:r w:rsidR="008710F8" w:rsidRPr="00B2348A">
        <w:rPr>
          <w:rFonts w:ascii="Times New Roman" w:hAnsi="Times New Roman" w:cs="Times New Roman"/>
          <w:sz w:val="28"/>
          <w:szCs w:val="28"/>
        </w:rPr>
        <w:t>[40</w:t>
      </w:r>
      <w:r w:rsidR="00C63B54">
        <w:rPr>
          <w:rFonts w:ascii="Times New Roman" w:hAnsi="Times New Roman" w:cs="Times New Roman"/>
          <w:sz w:val="28"/>
          <w:szCs w:val="28"/>
        </w:rPr>
        <w:t>, С.8</w:t>
      </w:r>
      <w:r w:rsidR="008710F8" w:rsidRPr="00B2348A">
        <w:rPr>
          <w:rFonts w:ascii="Times New Roman" w:hAnsi="Times New Roman" w:cs="Times New Roman"/>
          <w:sz w:val="28"/>
          <w:szCs w:val="28"/>
        </w:rPr>
        <w:t>]</w:t>
      </w:r>
    </w:p>
    <w:p w:rsidR="008631BA" w:rsidRPr="00CF4B6A" w:rsidRDefault="008631BA" w:rsidP="008631BA">
      <w:pPr>
        <w:spacing w:after="0" w:line="360" w:lineRule="auto"/>
        <w:ind w:firstLine="709"/>
        <w:contextualSpacing/>
        <w:jc w:val="both"/>
        <w:rPr>
          <w:rFonts w:ascii="Times New Roman" w:hAnsi="Times New Roman" w:cs="Times New Roman"/>
          <w:sz w:val="28"/>
          <w:szCs w:val="28"/>
        </w:rPr>
      </w:pPr>
      <w:r w:rsidRPr="00CF4B6A">
        <w:rPr>
          <w:rFonts w:ascii="Times New Roman" w:hAnsi="Times New Roman" w:cs="Times New Roman"/>
          <w:sz w:val="28"/>
          <w:szCs w:val="28"/>
        </w:rPr>
        <w:t>Для развития координации мелких движений и зрительного контроля за ними организуются игры с дидактическими игрушками моторного характера.</w:t>
      </w:r>
    </w:p>
    <w:p w:rsidR="008631BA" w:rsidRPr="00CF4B6A" w:rsidRDefault="008631BA" w:rsidP="008631BA">
      <w:pPr>
        <w:spacing w:after="0" w:line="360" w:lineRule="auto"/>
        <w:ind w:firstLine="709"/>
        <w:contextualSpacing/>
        <w:jc w:val="both"/>
        <w:rPr>
          <w:rFonts w:ascii="Times New Roman" w:hAnsi="Times New Roman" w:cs="Times New Roman"/>
          <w:sz w:val="28"/>
          <w:szCs w:val="28"/>
        </w:rPr>
      </w:pPr>
      <w:r w:rsidRPr="00CF4B6A">
        <w:rPr>
          <w:rFonts w:ascii="Times New Roman" w:hAnsi="Times New Roman" w:cs="Times New Roman"/>
          <w:sz w:val="28"/>
          <w:szCs w:val="28"/>
        </w:rPr>
        <w:t xml:space="preserve">Игры с природным материалом (семена растений, листья, разнообразные цветы, камешки, ракушки) позволяют закрепить знания детей </w:t>
      </w:r>
      <w:r w:rsidRPr="00CF4B6A">
        <w:rPr>
          <w:rFonts w:ascii="Times New Roman" w:hAnsi="Times New Roman" w:cs="Times New Roman"/>
          <w:sz w:val="28"/>
          <w:szCs w:val="28"/>
        </w:rPr>
        <w:lastRenderedPageBreak/>
        <w:t>об окружающей их природной среде, формируют мыслительные процессы (анализ, синтез, классификация). Воспитатель организует такие игры во время прогулки, непосредственно соприкасаясь с природой: деревьями, кустарниками, цветами, листьями, семе</w:t>
      </w:r>
      <w:r w:rsidR="00A44D98">
        <w:rPr>
          <w:rFonts w:ascii="Times New Roman" w:hAnsi="Times New Roman" w:cs="Times New Roman"/>
          <w:sz w:val="28"/>
          <w:szCs w:val="28"/>
        </w:rPr>
        <w:t>нами (Черница М.)</w:t>
      </w:r>
      <w:r w:rsidR="00C63B54">
        <w:rPr>
          <w:rFonts w:ascii="Times New Roman" w:hAnsi="Times New Roman" w:cs="Times New Roman"/>
          <w:sz w:val="28"/>
          <w:szCs w:val="28"/>
        </w:rPr>
        <w:t>.</w:t>
      </w:r>
      <w:r w:rsidR="00A44D98">
        <w:rPr>
          <w:rFonts w:ascii="Times New Roman" w:hAnsi="Times New Roman" w:cs="Times New Roman"/>
          <w:sz w:val="28"/>
          <w:szCs w:val="28"/>
        </w:rPr>
        <w:t xml:space="preserve"> [26</w:t>
      </w:r>
      <w:r w:rsidR="00C63B54">
        <w:rPr>
          <w:rFonts w:ascii="Times New Roman" w:hAnsi="Times New Roman" w:cs="Times New Roman"/>
          <w:sz w:val="28"/>
          <w:szCs w:val="28"/>
        </w:rPr>
        <w:t>, С.10]</w:t>
      </w:r>
    </w:p>
    <w:p w:rsidR="008631BA" w:rsidRPr="00CF4B6A" w:rsidRDefault="008631BA" w:rsidP="008631BA">
      <w:pPr>
        <w:spacing w:after="0" w:line="360" w:lineRule="auto"/>
        <w:ind w:firstLine="709"/>
        <w:contextualSpacing/>
        <w:jc w:val="both"/>
        <w:rPr>
          <w:rFonts w:ascii="Times New Roman" w:hAnsi="Times New Roman" w:cs="Times New Roman"/>
          <w:sz w:val="28"/>
          <w:szCs w:val="28"/>
        </w:rPr>
      </w:pPr>
      <w:r w:rsidRPr="00CF4B6A">
        <w:rPr>
          <w:rFonts w:ascii="Times New Roman" w:hAnsi="Times New Roman" w:cs="Times New Roman"/>
          <w:sz w:val="28"/>
          <w:szCs w:val="28"/>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В играх совершенствуются знания о материале, из которого сделаны игрушки, об их ха</w:t>
      </w:r>
      <w:r w:rsidR="00A44D98">
        <w:rPr>
          <w:rFonts w:ascii="Times New Roman" w:hAnsi="Times New Roman" w:cs="Times New Roman"/>
          <w:sz w:val="28"/>
          <w:szCs w:val="28"/>
        </w:rPr>
        <w:t>рактерных свойствах и признаках</w:t>
      </w:r>
      <w:r w:rsidR="00C63B54">
        <w:rPr>
          <w:rFonts w:ascii="Times New Roman" w:hAnsi="Times New Roman" w:cs="Times New Roman"/>
          <w:sz w:val="28"/>
          <w:szCs w:val="28"/>
        </w:rPr>
        <w:t>.</w:t>
      </w:r>
      <w:r w:rsidR="00A44D98">
        <w:rPr>
          <w:rFonts w:ascii="Times New Roman" w:hAnsi="Times New Roman" w:cs="Times New Roman"/>
          <w:sz w:val="28"/>
          <w:szCs w:val="28"/>
        </w:rPr>
        <w:t xml:space="preserve"> [14</w:t>
      </w:r>
      <w:r w:rsidR="00C63B54">
        <w:rPr>
          <w:rFonts w:ascii="Times New Roman" w:hAnsi="Times New Roman" w:cs="Times New Roman"/>
          <w:sz w:val="28"/>
          <w:szCs w:val="28"/>
        </w:rPr>
        <w:t>, 31с.]</w:t>
      </w:r>
    </w:p>
    <w:p w:rsidR="008631BA" w:rsidRPr="00CF4B6A" w:rsidRDefault="008631BA" w:rsidP="008631BA">
      <w:pPr>
        <w:spacing w:after="0" w:line="360" w:lineRule="auto"/>
        <w:ind w:firstLine="709"/>
        <w:contextualSpacing/>
        <w:jc w:val="both"/>
        <w:rPr>
          <w:rFonts w:ascii="Times New Roman" w:hAnsi="Times New Roman" w:cs="Times New Roman"/>
          <w:sz w:val="28"/>
          <w:szCs w:val="28"/>
        </w:rPr>
      </w:pPr>
      <w:r w:rsidRPr="00CF4B6A">
        <w:rPr>
          <w:rFonts w:ascii="Times New Roman" w:hAnsi="Times New Roman" w:cs="Times New Roman"/>
          <w:sz w:val="28"/>
          <w:szCs w:val="28"/>
        </w:rPr>
        <w:t>Настольно-печатные игры разнообразны по содержанию, обучающим задачам, оформлению. Они помогают уточнять и расширять представление детей об окружающем мире, систематизировать знания, развивать мыслительные процессы. Настольно-печатные игры разнообразны по видам: парные картинки, лото, домино, лабиринты, разрезные картинки, кубики, пазлы.</w:t>
      </w:r>
    </w:p>
    <w:p w:rsidR="008631BA" w:rsidRPr="00CF4B6A" w:rsidRDefault="008631BA" w:rsidP="008631BA">
      <w:pPr>
        <w:spacing w:after="0" w:line="360" w:lineRule="auto"/>
        <w:ind w:firstLine="709"/>
        <w:contextualSpacing/>
        <w:jc w:val="both"/>
        <w:rPr>
          <w:rFonts w:ascii="Times New Roman" w:hAnsi="Times New Roman" w:cs="Times New Roman"/>
          <w:sz w:val="28"/>
          <w:szCs w:val="28"/>
        </w:rPr>
      </w:pPr>
      <w:r w:rsidRPr="00CF4B6A">
        <w:rPr>
          <w:rFonts w:ascii="Times New Roman" w:hAnsi="Times New Roman" w:cs="Times New Roman"/>
          <w:sz w:val="28"/>
          <w:szCs w:val="28"/>
        </w:rPr>
        <w:t xml:space="preserve">Распространенные настольно-печатные игры, устроенные по принципу разрезных картинок, складных кубиков, на которых изображенный предмет или сюжет делится на несколько частей. Эти игры способствуют развитию логического мышления, сосредоточенности, внимания. Для дошкольников складывание целого из частей — сложный процесс осмысления, работы воображения. </w:t>
      </w:r>
      <w:r>
        <w:rPr>
          <w:rFonts w:ascii="Times New Roman" w:hAnsi="Times New Roman" w:cs="Times New Roman"/>
          <w:sz w:val="28"/>
          <w:szCs w:val="28"/>
        </w:rPr>
        <w:t>(50 игр с</w:t>
      </w:r>
      <w:r w:rsidR="00A44D98">
        <w:rPr>
          <w:rFonts w:ascii="Times New Roman" w:hAnsi="Times New Roman" w:cs="Times New Roman"/>
          <w:sz w:val="28"/>
          <w:szCs w:val="28"/>
        </w:rPr>
        <w:t xml:space="preserve"> буквами и словами)</w:t>
      </w:r>
      <w:r w:rsidR="00C63B54">
        <w:rPr>
          <w:rFonts w:ascii="Times New Roman" w:hAnsi="Times New Roman" w:cs="Times New Roman"/>
          <w:sz w:val="28"/>
          <w:szCs w:val="28"/>
        </w:rPr>
        <w:t>.</w:t>
      </w:r>
      <w:r w:rsidR="00A44D98">
        <w:rPr>
          <w:rFonts w:ascii="Times New Roman" w:hAnsi="Times New Roman" w:cs="Times New Roman"/>
          <w:sz w:val="28"/>
          <w:szCs w:val="28"/>
        </w:rPr>
        <w:t xml:space="preserve"> [27</w:t>
      </w:r>
      <w:r w:rsidR="00C63B54">
        <w:rPr>
          <w:rFonts w:ascii="Times New Roman" w:hAnsi="Times New Roman" w:cs="Times New Roman"/>
          <w:sz w:val="28"/>
          <w:szCs w:val="28"/>
        </w:rPr>
        <w:t>, С.48-49]</w:t>
      </w:r>
    </w:p>
    <w:p w:rsidR="008631BA" w:rsidRPr="00CF4B6A" w:rsidRDefault="008631BA" w:rsidP="008631BA">
      <w:pPr>
        <w:spacing w:after="0" w:line="360" w:lineRule="auto"/>
        <w:ind w:firstLine="709"/>
        <w:contextualSpacing/>
        <w:jc w:val="both"/>
        <w:rPr>
          <w:rFonts w:ascii="Times New Roman" w:hAnsi="Times New Roman" w:cs="Times New Roman"/>
          <w:sz w:val="28"/>
          <w:szCs w:val="28"/>
        </w:rPr>
      </w:pPr>
      <w:r w:rsidRPr="00CF4B6A">
        <w:rPr>
          <w:rFonts w:ascii="Times New Roman" w:hAnsi="Times New Roman" w:cs="Times New Roman"/>
          <w:sz w:val="28"/>
          <w:szCs w:val="28"/>
        </w:rPr>
        <w:t>В настоящее время популярны пазлы, где картинки особой техники соединения, разделены на несколько частей и имеют различное содержание (изображение сценок из мультфильмов, животных, фруктов и овощей).</w:t>
      </w:r>
    </w:p>
    <w:p w:rsidR="00EB1F5D" w:rsidRDefault="008631BA" w:rsidP="008631BA">
      <w:pPr>
        <w:spacing w:after="0" w:line="360" w:lineRule="auto"/>
        <w:ind w:firstLine="709"/>
        <w:contextualSpacing/>
        <w:jc w:val="both"/>
        <w:rPr>
          <w:rFonts w:ascii="Times New Roman" w:hAnsi="Times New Roman" w:cs="Times New Roman"/>
          <w:b/>
          <w:sz w:val="28"/>
          <w:szCs w:val="28"/>
        </w:rPr>
      </w:pPr>
      <w:r w:rsidRPr="00CF4B6A">
        <w:rPr>
          <w:rFonts w:ascii="Times New Roman" w:hAnsi="Times New Roman" w:cs="Times New Roman"/>
          <w:sz w:val="28"/>
          <w:szCs w:val="28"/>
        </w:rPr>
        <w:t>Словесные игры отличаются тем, что процесс решения обучающей задачи осуществляется в мыслительном плане, на основе представлений и без опоры на наглядность.</w:t>
      </w:r>
    </w:p>
    <w:p w:rsidR="00EB1F5D" w:rsidRDefault="00EB1F5D" w:rsidP="00772D34">
      <w:pPr>
        <w:spacing w:after="0" w:line="360" w:lineRule="auto"/>
        <w:ind w:firstLine="709"/>
        <w:contextualSpacing/>
        <w:jc w:val="both"/>
        <w:rPr>
          <w:rFonts w:ascii="Times New Roman" w:hAnsi="Times New Roman" w:cs="Times New Roman"/>
          <w:b/>
          <w:sz w:val="28"/>
          <w:szCs w:val="28"/>
        </w:rPr>
      </w:pPr>
    </w:p>
    <w:p w:rsidR="00AC65CC" w:rsidRDefault="00AC65CC" w:rsidP="00AC2C87">
      <w:pPr>
        <w:spacing w:after="0" w:line="360" w:lineRule="auto"/>
        <w:ind w:firstLine="709"/>
        <w:contextualSpacing/>
        <w:jc w:val="both"/>
        <w:rPr>
          <w:rFonts w:ascii="Times New Roman" w:hAnsi="Times New Roman" w:cs="Times New Roman"/>
          <w:sz w:val="28"/>
          <w:szCs w:val="28"/>
        </w:rPr>
      </w:pPr>
    </w:p>
    <w:p w:rsidR="00AC65CC" w:rsidRPr="00AC2C87" w:rsidRDefault="00AC65CC" w:rsidP="0047568B">
      <w:pPr>
        <w:spacing w:after="0" w:line="360" w:lineRule="auto"/>
        <w:contextualSpacing/>
        <w:jc w:val="both"/>
        <w:rPr>
          <w:rFonts w:ascii="Times New Roman" w:hAnsi="Times New Roman" w:cs="Times New Roman"/>
          <w:sz w:val="28"/>
          <w:szCs w:val="28"/>
        </w:rPr>
      </w:pPr>
    </w:p>
    <w:p w:rsidR="007F043A" w:rsidRPr="00E92C0B" w:rsidRDefault="00E92C0B" w:rsidP="00E92C0B">
      <w:pPr>
        <w:spacing w:after="0" w:line="360" w:lineRule="auto"/>
        <w:jc w:val="center"/>
        <w:rPr>
          <w:rFonts w:ascii="Times New Roman" w:hAnsi="Times New Roman" w:cs="Times New Roman"/>
          <w:sz w:val="28"/>
          <w:szCs w:val="28"/>
        </w:rPr>
      </w:pPr>
      <w:r w:rsidRPr="00E92C0B">
        <w:rPr>
          <w:rFonts w:ascii="Times New Roman" w:hAnsi="Times New Roman" w:cs="Times New Roman"/>
          <w:sz w:val="28"/>
          <w:szCs w:val="28"/>
        </w:rPr>
        <w:lastRenderedPageBreak/>
        <w:t>Глава</w:t>
      </w:r>
      <w:r w:rsidR="007F043A" w:rsidRPr="00E92C0B">
        <w:rPr>
          <w:rFonts w:ascii="Times New Roman" w:hAnsi="Times New Roman" w:cs="Times New Roman"/>
          <w:sz w:val="28"/>
          <w:szCs w:val="28"/>
        </w:rPr>
        <w:t xml:space="preserve"> II. </w:t>
      </w:r>
      <w:r w:rsidRPr="00E92C0B">
        <w:rPr>
          <w:rFonts w:ascii="Times New Roman" w:hAnsi="Times New Roman" w:cs="Times New Roman"/>
          <w:sz w:val="28"/>
          <w:szCs w:val="28"/>
        </w:rPr>
        <w:t>Опытно-экспериментальная работа по формированию представлений о растениях родного края у детей 4-5 лет</w:t>
      </w:r>
    </w:p>
    <w:p w:rsidR="005D20AD" w:rsidRPr="00E92C0B" w:rsidRDefault="007F043A" w:rsidP="00E92C0B">
      <w:pPr>
        <w:spacing w:after="0" w:line="360" w:lineRule="auto"/>
        <w:jc w:val="center"/>
        <w:rPr>
          <w:rFonts w:ascii="Times New Roman" w:hAnsi="Times New Roman" w:cs="Times New Roman"/>
          <w:sz w:val="28"/>
          <w:szCs w:val="28"/>
        </w:rPr>
      </w:pPr>
      <w:r w:rsidRPr="00E92C0B">
        <w:rPr>
          <w:rFonts w:ascii="Times New Roman" w:hAnsi="Times New Roman" w:cs="Times New Roman"/>
          <w:sz w:val="28"/>
          <w:szCs w:val="28"/>
        </w:rPr>
        <w:t xml:space="preserve">2.1 </w:t>
      </w:r>
      <w:r w:rsidR="00E70A6F" w:rsidRPr="00E92C0B">
        <w:rPr>
          <w:rFonts w:ascii="Times New Roman" w:hAnsi="Times New Roman" w:cs="Times New Roman"/>
          <w:sz w:val="28"/>
          <w:szCs w:val="28"/>
        </w:rPr>
        <w:t>Выявление уровня сформированности основ экологического сознания у дошкольников</w:t>
      </w:r>
    </w:p>
    <w:p w:rsidR="00480F7F" w:rsidRPr="007F043A" w:rsidRDefault="00480F7F" w:rsidP="00480F7F">
      <w:pPr>
        <w:spacing w:after="0" w:line="360" w:lineRule="auto"/>
        <w:ind w:firstLine="709"/>
        <w:contextualSpacing/>
        <w:jc w:val="both"/>
        <w:rPr>
          <w:rFonts w:ascii="Times New Roman" w:hAnsi="Times New Roman" w:cs="Times New Roman"/>
          <w:b/>
          <w:sz w:val="28"/>
          <w:szCs w:val="28"/>
        </w:rPr>
      </w:pPr>
    </w:p>
    <w:p w:rsidR="005F40A0" w:rsidRDefault="005F40A0" w:rsidP="005F40A0">
      <w:pPr>
        <w:spacing w:after="0" w:line="360" w:lineRule="auto"/>
        <w:ind w:firstLine="709"/>
        <w:contextualSpacing/>
        <w:jc w:val="both"/>
        <w:rPr>
          <w:rFonts w:ascii="Times New Roman" w:hAnsi="Times New Roman" w:cs="Times New Roman"/>
          <w:sz w:val="28"/>
          <w:szCs w:val="28"/>
        </w:rPr>
      </w:pPr>
      <w:r w:rsidRPr="005F40A0">
        <w:rPr>
          <w:rFonts w:ascii="Times New Roman" w:hAnsi="Times New Roman" w:cs="Times New Roman"/>
          <w:sz w:val="28"/>
          <w:szCs w:val="28"/>
        </w:rPr>
        <w:t>Изучив теоретические вопросы формирования представлений о растениях родного края у дет</w:t>
      </w:r>
      <w:r>
        <w:rPr>
          <w:rFonts w:ascii="Times New Roman" w:hAnsi="Times New Roman" w:cs="Times New Roman"/>
          <w:sz w:val="28"/>
          <w:szCs w:val="28"/>
        </w:rPr>
        <w:t>ей 4-5 лет</w:t>
      </w:r>
      <w:r w:rsidRPr="005F40A0">
        <w:rPr>
          <w:rFonts w:ascii="Times New Roman" w:hAnsi="Times New Roman" w:cs="Times New Roman"/>
          <w:sz w:val="28"/>
          <w:szCs w:val="28"/>
        </w:rPr>
        <w:t xml:space="preserve">, мы перешли к опытно-экспериментальной работе, которая состояла из 3 последующих этапов педагогического эксперимента: констатирующего, формирующего, контрольного. </w:t>
      </w:r>
    </w:p>
    <w:p w:rsidR="005F40A0" w:rsidRDefault="005F40A0" w:rsidP="005F40A0">
      <w:pPr>
        <w:spacing w:after="0" w:line="360" w:lineRule="auto"/>
        <w:ind w:firstLine="709"/>
        <w:contextualSpacing/>
        <w:jc w:val="both"/>
        <w:rPr>
          <w:rFonts w:ascii="Times New Roman" w:hAnsi="Times New Roman" w:cs="Times New Roman"/>
          <w:sz w:val="28"/>
          <w:szCs w:val="28"/>
        </w:rPr>
      </w:pPr>
      <w:r w:rsidRPr="005F40A0">
        <w:rPr>
          <w:rFonts w:ascii="Times New Roman" w:hAnsi="Times New Roman" w:cs="Times New Roman"/>
          <w:sz w:val="28"/>
          <w:szCs w:val="28"/>
        </w:rPr>
        <w:t>Экспериментальное исследование проводило</w:t>
      </w:r>
      <w:r>
        <w:rPr>
          <w:rFonts w:ascii="Times New Roman" w:hAnsi="Times New Roman" w:cs="Times New Roman"/>
          <w:sz w:val="28"/>
          <w:szCs w:val="28"/>
        </w:rPr>
        <w:t>сь на базе МБДОУ детский сад «Харыйачаан» с. Усть-Татта</w:t>
      </w:r>
      <w:r w:rsidR="00D177F7">
        <w:rPr>
          <w:rFonts w:ascii="Times New Roman" w:hAnsi="Times New Roman" w:cs="Times New Roman"/>
          <w:sz w:val="28"/>
          <w:szCs w:val="28"/>
        </w:rPr>
        <w:t xml:space="preserve"> Таттинского улуса</w:t>
      </w:r>
      <w:r w:rsidRPr="005F40A0">
        <w:rPr>
          <w:rFonts w:ascii="Times New Roman" w:hAnsi="Times New Roman" w:cs="Times New Roman"/>
          <w:sz w:val="28"/>
          <w:szCs w:val="28"/>
        </w:rPr>
        <w:t>, в нем приняли участие 12 детей</w:t>
      </w:r>
      <w:r>
        <w:rPr>
          <w:rFonts w:ascii="Times New Roman" w:hAnsi="Times New Roman" w:cs="Times New Roman"/>
          <w:sz w:val="28"/>
          <w:szCs w:val="28"/>
        </w:rPr>
        <w:t xml:space="preserve"> 4-5 лет</w:t>
      </w:r>
      <w:r w:rsidRPr="005F40A0">
        <w:rPr>
          <w:rFonts w:ascii="Times New Roman" w:hAnsi="Times New Roman" w:cs="Times New Roman"/>
          <w:sz w:val="28"/>
          <w:szCs w:val="28"/>
        </w:rPr>
        <w:t xml:space="preserve">. </w:t>
      </w:r>
    </w:p>
    <w:p w:rsidR="005F40A0" w:rsidRDefault="005F40A0" w:rsidP="005F40A0">
      <w:pPr>
        <w:spacing w:after="0" w:line="360" w:lineRule="auto"/>
        <w:ind w:firstLine="709"/>
        <w:contextualSpacing/>
        <w:jc w:val="both"/>
        <w:rPr>
          <w:rFonts w:ascii="Times New Roman" w:hAnsi="Times New Roman" w:cs="Times New Roman"/>
          <w:sz w:val="28"/>
          <w:szCs w:val="28"/>
        </w:rPr>
      </w:pPr>
      <w:r w:rsidRPr="005F40A0">
        <w:rPr>
          <w:rFonts w:ascii="Times New Roman" w:hAnsi="Times New Roman" w:cs="Times New Roman"/>
          <w:sz w:val="28"/>
          <w:szCs w:val="28"/>
        </w:rPr>
        <w:t xml:space="preserve">Цель констатирующего этапа эксперимента, выявить уровень </w:t>
      </w:r>
      <w:bookmarkStart w:id="0" w:name="_GoBack"/>
      <w:bookmarkEnd w:id="0"/>
      <w:r w:rsidRPr="005F40A0">
        <w:rPr>
          <w:rFonts w:ascii="Times New Roman" w:hAnsi="Times New Roman" w:cs="Times New Roman"/>
          <w:sz w:val="28"/>
          <w:szCs w:val="28"/>
        </w:rPr>
        <w:t>сформированности представлений о растениях родного края у детей</w:t>
      </w:r>
      <w:r>
        <w:rPr>
          <w:rFonts w:ascii="Times New Roman" w:hAnsi="Times New Roman" w:cs="Times New Roman"/>
          <w:sz w:val="28"/>
          <w:szCs w:val="28"/>
        </w:rPr>
        <w:t xml:space="preserve"> 4-5 лет</w:t>
      </w:r>
      <w:r w:rsidRPr="005F40A0">
        <w:rPr>
          <w:rFonts w:ascii="Times New Roman" w:hAnsi="Times New Roman" w:cs="Times New Roman"/>
          <w:sz w:val="28"/>
          <w:szCs w:val="28"/>
        </w:rPr>
        <w:t xml:space="preserve">. </w:t>
      </w:r>
    </w:p>
    <w:p w:rsidR="005F40A0" w:rsidRDefault="005F40A0" w:rsidP="005F40A0">
      <w:pPr>
        <w:spacing w:after="0" w:line="360" w:lineRule="auto"/>
        <w:ind w:firstLine="709"/>
        <w:contextualSpacing/>
        <w:jc w:val="both"/>
        <w:rPr>
          <w:rFonts w:ascii="Times New Roman" w:hAnsi="Times New Roman" w:cs="Times New Roman"/>
          <w:sz w:val="28"/>
          <w:szCs w:val="28"/>
        </w:rPr>
      </w:pPr>
      <w:r w:rsidRPr="005F40A0">
        <w:rPr>
          <w:rFonts w:ascii="Times New Roman" w:hAnsi="Times New Roman" w:cs="Times New Roman"/>
          <w:sz w:val="28"/>
          <w:szCs w:val="28"/>
        </w:rPr>
        <w:t xml:space="preserve">В соответствии с целью были поставлены следующие задачи: </w:t>
      </w:r>
    </w:p>
    <w:p w:rsidR="005F40A0" w:rsidRDefault="005F40A0" w:rsidP="005F40A0">
      <w:pPr>
        <w:spacing w:after="0" w:line="360" w:lineRule="auto"/>
        <w:ind w:firstLine="709"/>
        <w:contextualSpacing/>
        <w:jc w:val="both"/>
        <w:rPr>
          <w:rFonts w:ascii="Times New Roman" w:hAnsi="Times New Roman" w:cs="Times New Roman"/>
          <w:sz w:val="28"/>
          <w:szCs w:val="28"/>
        </w:rPr>
      </w:pPr>
      <w:r w:rsidRPr="005F40A0">
        <w:rPr>
          <w:rFonts w:ascii="Times New Roman" w:hAnsi="Times New Roman" w:cs="Times New Roman"/>
          <w:sz w:val="28"/>
          <w:szCs w:val="28"/>
        </w:rPr>
        <w:t>• Определить критерии и уровни сформированности представлений о растениях родного края у детей</w:t>
      </w:r>
      <w:r>
        <w:rPr>
          <w:rFonts w:ascii="Times New Roman" w:hAnsi="Times New Roman" w:cs="Times New Roman"/>
          <w:sz w:val="28"/>
          <w:szCs w:val="28"/>
        </w:rPr>
        <w:t xml:space="preserve"> 4-5 лет</w:t>
      </w:r>
      <w:r w:rsidRPr="005F40A0">
        <w:rPr>
          <w:rFonts w:ascii="Times New Roman" w:hAnsi="Times New Roman" w:cs="Times New Roman"/>
          <w:sz w:val="28"/>
          <w:szCs w:val="28"/>
        </w:rPr>
        <w:t xml:space="preserve">; </w:t>
      </w:r>
    </w:p>
    <w:p w:rsidR="005F40A0" w:rsidRDefault="005F40A0" w:rsidP="005F40A0">
      <w:pPr>
        <w:spacing w:after="0" w:line="360" w:lineRule="auto"/>
        <w:ind w:firstLine="709"/>
        <w:contextualSpacing/>
        <w:jc w:val="both"/>
        <w:rPr>
          <w:rFonts w:ascii="Times New Roman" w:hAnsi="Times New Roman" w:cs="Times New Roman"/>
          <w:sz w:val="28"/>
          <w:szCs w:val="28"/>
        </w:rPr>
      </w:pPr>
      <w:r w:rsidRPr="005F40A0">
        <w:rPr>
          <w:rFonts w:ascii="Times New Roman" w:hAnsi="Times New Roman" w:cs="Times New Roman"/>
          <w:sz w:val="28"/>
          <w:szCs w:val="28"/>
        </w:rPr>
        <w:t xml:space="preserve">• В соответствии с выделенными критериями подобрать диагностические методики; </w:t>
      </w:r>
    </w:p>
    <w:p w:rsidR="005F40A0" w:rsidRDefault="005F40A0" w:rsidP="005F40A0">
      <w:pPr>
        <w:spacing w:after="0" w:line="360" w:lineRule="auto"/>
        <w:ind w:firstLine="709"/>
        <w:contextualSpacing/>
        <w:jc w:val="both"/>
        <w:rPr>
          <w:rFonts w:ascii="Times New Roman" w:hAnsi="Times New Roman" w:cs="Times New Roman"/>
          <w:sz w:val="28"/>
          <w:szCs w:val="28"/>
        </w:rPr>
      </w:pPr>
      <w:r w:rsidRPr="005F40A0">
        <w:rPr>
          <w:rFonts w:ascii="Times New Roman" w:hAnsi="Times New Roman" w:cs="Times New Roman"/>
          <w:sz w:val="28"/>
          <w:szCs w:val="28"/>
        </w:rPr>
        <w:t xml:space="preserve">• Провести обследования экологических представлений о растениях родного края у детей. </w:t>
      </w:r>
    </w:p>
    <w:p w:rsidR="005F40A0" w:rsidRDefault="005F40A0" w:rsidP="005F40A0">
      <w:pPr>
        <w:spacing w:after="0" w:line="360" w:lineRule="auto"/>
        <w:ind w:firstLine="709"/>
        <w:contextualSpacing/>
        <w:jc w:val="both"/>
        <w:rPr>
          <w:rFonts w:ascii="Times New Roman" w:hAnsi="Times New Roman" w:cs="Times New Roman"/>
          <w:sz w:val="28"/>
          <w:szCs w:val="28"/>
        </w:rPr>
      </w:pPr>
      <w:r w:rsidRPr="005F40A0">
        <w:rPr>
          <w:rFonts w:ascii="Times New Roman" w:hAnsi="Times New Roman" w:cs="Times New Roman"/>
          <w:sz w:val="28"/>
          <w:szCs w:val="28"/>
        </w:rPr>
        <w:t>Вначале, мы разработали критерии сформированности представлений о растениях родного края у детей</w:t>
      </w:r>
      <w:r>
        <w:rPr>
          <w:rFonts w:ascii="Times New Roman" w:hAnsi="Times New Roman" w:cs="Times New Roman"/>
          <w:sz w:val="28"/>
          <w:szCs w:val="28"/>
        </w:rPr>
        <w:t xml:space="preserve"> 4-5 лет</w:t>
      </w:r>
      <w:r w:rsidRPr="005F40A0">
        <w:rPr>
          <w:rFonts w:ascii="Times New Roman" w:hAnsi="Times New Roman" w:cs="Times New Roman"/>
          <w:sz w:val="28"/>
          <w:szCs w:val="28"/>
        </w:rPr>
        <w:t xml:space="preserve">. </w:t>
      </w:r>
    </w:p>
    <w:p w:rsidR="005F40A0" w:rsidRDefault="005F40A0" w:rsidP="005F40A0">
      <w:pPr>
        <w:spacing w:after="0" w:line="360" w:lineRule="auto"/>
        <w:ind w:firstLine="709"/>
        <w:contextualSpacing/>
        <w:jc w:val="both"/>
        <w:rPr>
          <w:rFonts w:ascii="Times New Roman" w:hAnsi="Times New Roman" w:cs="Times New Roman"/>
          <w:sz w:val="28"/>
          <w:szCs w:val="28"/>
        </w:rPr>
      </w:pPr>
      <w:r w:rsidRPr="005F40A0">
        <w:rPr>
          <w:rFonts w:ascii="Times New Roman" w:hAnsi="Times New Roman" w:cs="Times New Roman"/>
          <w:sz w:val="28"/>
          <w:szCs w:val="28"/>
        </w:rPr>
        <w:t xml:space="preserve">• Объем представлений о растениях родного края. </w:t>
      </w:r>
    </w:p>
    <w:p w:rsidR="005F40A0" w:rsidRDefault="005F40A0" w:rsidP="005F40A0">
      <w:pPr>
        <w:spacing w:after="0" w:line="360" w:lineRule="auto"/>
        <w:ind w:firstLine="709"/>
        <w:contextualSpacing/>
        <w:jc w:val="both"/>
        <w:rPr>
          <w:rFonts w:ascii="Times New Roman" w:hAnsi="Times New Roman" w:cs="Times New Roman"/>
          <w:sz w:val="28"/>
          <w:szCs w:val="28"/>
        </w:rPr>
      </w:pPr>
      <w:r w:rsidRPr="005F40A0">
        <w:rPr>
          <w:rFonts w:ascii="Times New Roman" w:hAnsi="Times New Roman" w:cs="Times New Roman"/>
          <w:sz w:val="28"/>
          <w:szCs w:val="28"/>
        </w:rPr>
        <w:t xml:space="preserve">• Обобщенность представлений об уходе за растениями, его направленности на удовлетворение всех потребностей, основные трудовые процессы по уходу за растениями; </w:t>
      </w:r>
    </w:p>
    <w:p w:rsidR="005F40A0" w:rsidRDefault="005F40A0" w:rsidP="005F40A0">
      <w:pPr>
        <w:spacing w:after="0" w:line="360" w:lineRule="auto"/>
        <w:ind w:firstLine="709"/>
        <w:contextualSpacing/>
        <w:jc w:val="both"/>
        <w:rPr>
          <w:rFonts w:ascii="Times New Roman" w:hAnsi="Times New Roman" w:cs="Times New Roman"/>
          <w:sz w:val="28"/>
          <w:szCs w:val="28"/>
        </w:rPr>
      </w:pPr>
      <w:r w:rsidRPr="005F40A0">
        <w:rPr>
          <w:rFonts w:ascii="Times New Roman" w:hAnsi="Times New Roman" w:cs="Times New Roman"/>
          <w:sz w:val="28"/>
          <w:szCs w:val="28"/>
        </w:rPr>
        <w:t xml:space="preserve">• Сформированность представлений у ребенка о жизни растений в условиях экологических систем и взаимодействие с ними. </w:t>
      </w:r>
    </w:p>
    <w:p w:rsidR="005F40A0" w:rsidRDefault="005F40A0" w:rsidP="005F40A0">
      <w:pPr>
        <w:spacing w:after="0" w:line="360" w:lineRule="auto"/>
        <w:ind w:firstLine="709"/>
        <w:contextualSpacing/>
        <w:jc w:val="both"/>
        <w:rPr>
          <w:rFonts w:ascii="Times New Roman" w:hAnsi="Times New Roman" w:cs="Times New Roman"/>
          <w:sz w:val="28"/>
          <w:szCs w:val="28"/>
        </w:rPr>
      </w:pPr>
      <w:r w:rsidRPr="005F40A0">
        <w:rPr>
          <w:rFonts w:ascii="Times New Roman" w:hAnsi="Times New Roman" w:cs="Times New Roman"/>
          <w:sz w:val="28"/>
          <w:szCs w:val="28"/>
        </w:rPr>
        <w:lastRenderedPageBreak/>
        <w:t xml:space="preserve">Проведение обследования уровня сформированности представлений о растениях родного края у детей </w:t>
      </w:r>
      <w:r>
        <w:rPr>
          <w:rFonts w:ascii="Times New Roman" w:hAnsi="Times New Roman" w:cs="Times New Roman"/>
          <w:sz w:val="28"/>
          <w:szCs w:val="28"/>
        </w:rPr>
        <w:t xml:space="preserve">4-5 лет </w:t>
      </w:r>
      <w:r w:rsidRPr="005F40A0">
        <w:rPr>
          <w:rFonts w:ascii="Times New Roman" w:hAnsi="Times New Roman" w:cs="Times New Roman"/>
          <w:sz w:val="28"/>
          <w:szCs w:val="28"/>
        </w:rPr>
        <w:t xml:space="preserve">проводилось индивидуально с каждым ребенком во время режимных моментов. </w:t>
      </w:r>
    </w:p>
    <w:p w:rsidR="005F40A0" w:rsidRDefault="005F40A0" w:rsidP="005F40A0">
      <w:pPr>
        <w:spacing w:after="0" w:line="360" w:lineRule="auto"/>
        <w:ind w:firstLine="709"/>
        <w:contextualSpacing/>
        <w:jc w:val="both"/>
        <w:rPr>
          <w:rFonts w:ascii="Times New Roman" w:hAnsi="Times New Roman" w:cs="Times New Roman"/>
          <w:sz w:val="28"/>
          <w:szCs w:val="28"/>
        </w:rPr>
      </w:pPr>
      <w:r w:rsidRPr="005F40A0">
        <w:rPr>
          <w:rFonts w:ascii="Times New Roman" w:hAnsi="Times New Roman" w:cs="Times New Roman"/>
          <w:sz w:val="28"/>
          <w:szCs w:val="28"/>
        </w:rPr>
        <w:t xml:space="preserve">Для выявления уровня сформированности представлений о растениях родного края у детей по первому показателю, мы использовали </w:t>
      </w:r>
      <w:r>
        <w:rPr>
          <w:rFonts w:ascii="Times New Roman" w:hAnsi="Times New Roman" w:cs="Times New Roman"/>
          <w:sz w:val="28"/>
          <w:szCs w:val="28"/>
        </w:rPr>
        <w:t>три разных методики, целью которых</w:t>
      </w:r>
      <w:r w:rsidRPr="005F40A0">
        <w:rPr>
          <w:rFonts w:ascii="Times New Roman" w:hAnsi="Times New Roman" w:cs="Times New Roman"/>
          <w:sz w:val="28"/>
          <w:szCs w:val="28"/>
        </w:rPr>
        <w:t xml:space="preserve"> было выявить знания дошкольников о многообразии рас</w:t>
      </w:r>
      <w:r w:rsidR="0047568B">
        <w:rPr>
          <w:rFonts w:ascii="Times New Roman" w:hAnsi="Times New Roman" w:cs="Times New Roman"/>
          <w:sz w:val="28"/>
          <w:szCs w:val="28"/>
        </w:rPr>
        <w:t>тений родного края.</w:t>
      </w:r>
    </w:p>
    <w:p w:rsidR="005F40A0" w:rsidRDefault="005F40A0" w:rsidP="005F40A0">
      <w:pPr>
        <w:spacing w:after="0" w:line="360" w:lineRule="auto"/>
        <w:ind w:firstLine="709"/>
        <w:contextualSpacing/>
        <w:jc w:val="both"/>
        <w:rPr>
          <w:rFonts w:ascii="Times New Roman" w:hAnsi="Times New Roman" w:cs="Times New Roman"/>
          <w:sz w:val="28"/>
          <w:szCs w:val="28"/>
        </w:rPr>
      </w:pPr>
      <w:r w:rsidRPr="005F40A0">
        <w:rPr>
          <w:rFonts w:ascii="Times New Roman" w:hAnsi="Times New Roman" w:cs="Times New Roman"/>
          <w:sz w:val="28"/>
          <w:szCs w:val="28"/>
        </w:rPr>
        <w:t>В методике использовались педагогические методы: беседа и наблюдение. Детям были заданы вопросы и показаны картинки, соответствующие</w:t>
      </w:r>
      <w:r w:rsidR="0047568B">
        <w:rPr>
          <w:rFonts w:ascii="Times New Roman" w:hAnsi="Times New Roman" w:cs="Times New Roman"/>
          <w:sz w:val="28"/>
          <w:szCs w:val="28"/>
        </w:rPr>
        <w:t xml:space="preserve"> вопросам беседы.</w:t>
      </w:r>
      <w:r w:rsidRPr="005F40A0">
        <w:rPr>
          <w:rFonts w:ascii="Times New Roman" w:hAnsi="Times New Roman" w:cs="Times New Roman"/>
          <w:sz w:val="28"/>
          <w:szCs w:val="28"/>
        </w:rPr>
        <w:t xml:space="preserve"> Детям предлагались картинки с изображением цветника, огорода, луга, леса, поля, комнатные растения, картинки с изображением стадий роста и развития гороха, фасоли, модели понятий «травы», «кустарники», «деревья», «растения», «живая природа», «неживая природа». </w:t>
      </w:r>
    </w:p>
    <w:p w:rsidR="007A08FC" w:rsidRPr="007A08FC" w:rsidRDefault="007A08FC" w:rsidP="00E70A6F">
      <w:pPr>
        <w:spacing w:after="0" w:line="360" w:lineRule="auto"/>
        <w:ind w:firstLine="851"/>
        <w:contextualSpacing/>
        <w:jc w:val="both"/>
        <w:rPr>
          <w:rFonts w:ascii="Times New Roman" w:hAnsi="Times New Roman" w:cs="Times New Roman"/>
          <w:sz w:val="28"/>
          <w:szCs w:val="28"/>
        </w:rPr>
      </w:pPr>
      <w:r w:rsidRPr="007A08FC">
        <w:rPr>
          <w:rFonts w:ascii="Times New Roman" w:hAnsi="Times New Roman" w:cs="Times New Roman"/>
          <w:sz w:val="28"/>
          <w:szCs w:val="28"/>
        </w:rPr>
        <w:t>Определение уровня знаний характерных особенностей растительного мира</w:t>
      </w:r>
      <w:r w:rsidR="00E70A6F">
        <w:rPr>
          <w:rFonts w:ascii="Times New Roman" w:hAnsi="Times New Roman" w:cs="Times New Roman"/>
          <w:sz w:val="28"/>
          <w:szCs w:val="28"/>
        </w:rPr>
        <w:t xml:space="preserve"> п</w:t>
      </w:r>
      <w:r w:rsidRPr="007A08FC">
        <w:rPr>
          <w:rFonts w:ascii="Times New Roman" w:hAnsi="Times New Roman" w:cs="Times New Roman"/>
          <w:sz w:val="28"/>
          <w:szCs w:val="28"/>
        </w:rPr>
        <w:t>роводится</w:t>
      </w:r>
      <w:r>
        <w:rPr>
          <w:rFonts w:ascii="Times New Roman" w:hAnsi="Times New Roman" w:cs="Times New Roman"/>
          <w:sz w:val="28"/>
          <w:szCs w:val="28"/>
        </w:rPr>
        <w:t xml:space="preserve"> </w:t>
      </w:r>
      <w:r w:rsidRPr="007A08FC">
        <w:rPr>
          <w:rFonts w:ascii="Times New Roman" w:hAnsi="Times New Roman" w:cs="Times New Roman"/>
          <w:sz w:val="28"/>
          <w:szCs w:val="28"/>
        </w:rPr>
        <w:t>индивидуально с каждым ребенком.</w:t>
      </w:r>
    </w:p>
    <w:p w:rsidR="007A08FC" w:rsidRPr="007A08FC" w:rsidRDefault="007A08FC" w:rsidP="007A08FC">
      <w:pPr>
        <w:spacing w:after="0" w:line="360" w:lineRule="auto"/>
        <w:ind w:firstLine="851"/>
        <w:contextualSpacing/>
        <w:jc w:val="both"/>
        <w:rPr>
          <w:rFonts w:ascii="Times New Roman" w:hAnsi="Times New Roman" w:cs="Times New Roman"/>
          <w:sz w:val="28"/>
          <w:szCs w:val="28"/>
        </w:rPr>
      </w:pPr>
      <w:r w:rsidRPr="007A08FC">
        <w:rPr>
          <w:rFonts w:ascii="Times New Roman" w:hAnsi="Times New Roman" w:cs="Times New Roman"/>
          <w:sz w:val="28"/>
          <w:szCs w:val="28"/>
        </w:rPr>
        <w:t>Цель: Определить уровень знания характерных особенностей растительного мира.</w:t>
      </w:r>
    </w:p>
    <w:p w:rsidR="007A08FC" w:rsidRPr="007A08FC" w:rsidRDefault="007A08FC" w:rsidP="007A08FC">
      <w:pPr>
        <w:spacing w:after="0" w:line="360" w:lineRule="auto"/>
        <w:ind w:firstLine="851"/>
        <w:contextualSpacing/>
        <w:jc w:val="both"/>
        <w:rPr>
          <w:rFonts w:ascii="Times New Roman" w:hAnsi="Times New Roman" w:cs="Times New Roman"/>
          <w:sz w:val="28"/>
          <w:szCs w:val="28"/>
        </w:rPr>
      </w:pPr>
      <w:r w:rsidRPr="007A08FC">
        <w:rPr>
          <w:rFonts w:ascii="Times New Roman" w:hAnsi="Times New Roman" w:cs="Times New Roman"/>
          <w:sz w:val="28"/>
          <w:szCs w:val="28"/>
        </w:rPr>
        <w:t>Вопросы:</w:t>
      </w:r>
    </w:p>
    <w:p w:rsidR="007A08FC" w:rsidRPr="007A08FC" w:rsidRDefault="007A08FC" w:rsidP="007A08FC">
      <w:pPr>
        <w:spacing w:after="0" w:line="360" w:lineRule="auto"/>
        <w:ind w:firstLine="851"/>
        <w:contextualSpacing/>
        <w:jc w:val="both"/>
        <w:rPr>
          <w:rFonts w:ascii="Times New Roman" w:hAnsi="Times New Roman" w:cs="Times New Roman"/>
          <w:sz w:val="28"/>
          <w:szCs w:val="28"/>
        </w:rPr>
      </w:pPr>
      <w:r w:rsidRPr="007A08FC">
        <w:rPr>
          <w:rFonts w:ascii="Times New Roman" w:hAnsi="Times New Roman" w:cs="Times New Roman"/>
          <w:sz w:val="28"/>
          <w:szCs w:val="28"/>
        </w:rPr>
        <w:t>1. Какие условия необходимы для жизни, роста и развития комнатных растений ?</w:t>
      </w:r>
    </w:p>
    <w:p w:rsidR="007A08FC" w:rsidRPr="007A08FC" w:rsidRDefault="007A08FC" w:rsidP="007A08FC">
      <w:pPr>
        <w:spacing w:after="0" w:line="360" w:lineRule="auto"/>
        <w:ind w:firstLine="851"/>
        <w:contextualSpacing/>
        <w:jc w:val="both"/>
        <w:rPr>
          <w:rFonts w:ascii="Times New Roman" w:hAnsi="Times New Roman" w:cs="Times New Roman"/>
          <w:sz w:val="28"/>
          <w:szCs w:val="28"/>
        </w:rPr>
      </w:pPr>
      <w:r w:rsidRPr="007A08FC">
        <w:rPr>
          <w:rFonts w:ascii="Times New Roman" w:hAnsi="Times New Roman" w:cs="Times New Roman"/>
          <w:sz w:val="28"/>
          <w:szCs w:val="28"/>
        </w:rPr>
        <w:t>2. Как правильно ухаживать за комнатными растениями ?</w:t>
      </w:r>
    </w:p>
    <w:p w:rsidR="007A08FC" w:rsidRPr="007A08FC" w:rsidRDefault="007A08FC" w:rsidP="007A08FC">
      <w:pPr>
        <w:spacing w:after="0" w:line="360" w:lineRule="auto"/>
        <w:ind w:firstLine="851"/>
        <w:contextualSpacing/>
        <w:jc w:val="both"/>
        <w:rPr>
          <w:rFonts w:ascii="Times New Roman" w:hAnsi="Times New Roman" w:cs="Times New Roman"/>
          <w:sz w:val="28"/>
          <w:szCs w:val="28"/>
        </w:rPr>
      </w:pPr>
      <w:r w:rsidRPr="007A08FC">
        <w:rPr>
          <w:rFonts w:ascii="Times New Roman" w:hAnsi="Times New Roman" w:cs="Times New Roman"/>
          <w:sz w:val="28"/>
          <w:szCs w:val="28"/>
        </w:rPr>
        <w:t>3. Покажи, как правильно это нужно делать ? (на примере одного растения).</w:t>
      </w:r>
    </w:p>
    <w:p w:rsidR="007A08FC" w:rsidRPr="007A08FC" w:rsidRDefault="007A08FC" w:rsidP="007A08FC">
      <w:pPr>
        <w:spacing w:after="0" w:line="360" w:lineRule="auto"/>
        <w:ind w:firstLine="851"/>
        <w:contextualSpacing/>
        <w:jc w:val="both"/>
        <w:rPr>
          <w:rFonts w:ascii="Times New Roman" w:hAnsi="Times New Roman" w:cs="Times New Roman"/>
          <w:sz w:val="28"/>
          <w:szCs w:val="28"/>
        </w:rPr>
      </w:pPr>
      <w:r w:rsidRPr="007A08FC">
        <w:rPr>
          <w:rFonts w:ascii="Times New Roman" w:hAnsi="Times New Roman" w:cs="Times New Roman"/>
          <w:sz w:val="28"/>
          <w:szCs w:val="28"/>
        </w:rPr>
        <w:t>4. Для чего нужны людям комнатные растения ?</w:t>
      </w:r>
    </w:p>
    <w:p w:rsidR="007A08FC" w:rsidRPr="007A08FC" w:rsidRDefault="007A08FC" w:rsidP="007A08FC">
      <w:pPr>
        <w:spacing w:after="0" w:line="360" w:lineRule="auto"/>
        <w:ind w:firstLine="851"/>
        <w:contextualSpacing/>
        <w:jc w:val="both"/>
        <w:rPr>
          <w:rFonts w:ascii="Times New Roman" w:hAnsi="Times New Roman" w:cs="Times New Roman"/>
          <w:sz w:val="28"/>
          <w:szCs w:val="28"/>
        </w:rPr>
      </w:pPr>
      <w:r w:rsidRPr="007A08FC">
        <w:rPr>
          <w:rFonts w:ascii="Times New Roman" w:hAnsi="Times New Roman" w:cs="Times New Roman"/>
          <w:sz w:val="28"/>
          <w:szCs w:val="28"/>
        </w:rPr>
        <w:t>5. Нравится ли тебе комнатные растения и почему ?</w:t>
      </w:r>
    </w:p>
    <w:p w:rsidR="007A08FC" w:rsidRPr="007A08FC" w:rsidRDefault="007A08FC" w:rsidP="007A08FC">
      <w:pPr>
        <w:spacing w:after="0" w:line="360" w:lineRule="auto"/>
        <w:ind w:firstLine="851"/>
        <w:contextualSpacing/>
        <w:jc w:val="both"/>
        <w:rPr>
          <w:rFonts w:ascii="Times New Roman" w:hAnsi="Times New Roman" w:cs="Times New Roman"/>
          <w:sz w:val="28"/>
          <w:szCs w:val="28"/>
        </w:rPr>
      </w:pPr>
      <w:r w:rsidRPr="007A08FC">
        <w:rPr>
          <w:rFonts w:ascii="Times New Roman" w:hAnsi="Times New Roman" w:cs="Times New Roman"/>
          <w:sz w:val="28"/>
          <w:szCs w:val="28"/>
        </w:rPr>
        <w:t>Затем педагог предлагает из представленных выбрать:</w:t>
      </w:r>
    </w:p>
    <w:p w:rsidR="007A08FC" w:rsidRPr="007A08FC" w:rsidRDefault="007A08FC" w:rsidP="007A08FC">
      <w:pPr>
        <w:spacing w:after="0" w:line="360" w:lineRule="auto"/>
        <w:ind w:firstLine="851"/>
        <w:contextualSpacing/>
        <w:jc w:val="both"/>
        <w:rPr>
          <w:rFonts w:ascii="Times New Roman" w:hAnsi="Times New Roman" w:cs="Times New Roman"/>
          <w:sz w:val="28"/>
          <w:szCs w:val="28"/>
        </w:rPr>
      </w:pPr>
      <w:r w:rsidRPr="007A08FC">
        <w:rPr>
          <w:rFonts w:ascii="Times New Roman" w:hAnsi="Times New Roman" w:cs="Times New Roman"/>
          <w:sz w:val="28"/>
          <w:szCs w:val="28"/>
        </w:rPr>
        <w:t xml:space="preserve">а) сначала деревья, </w:t>
      </w:r>
      <w:r w:rsidR="00D44F5E">
        <w:rPr>
          <w:rFonts w:ascii="Times New Roman" w:hAnsi="Times New Roman" w:cs="Times New Roman"/>
          <w:sz w:val="28"/>
          <w:szCs w:val="28"/>
        </w:rPr>
        <w:t>потом кустарники (ива</w:t>
      </w:r>
      <w:r w:rsidRPr="007A08FC">
        <w:rPr>
          <w:rFonts w:ascii="Times New Roman" w:hAnsi="Times New Roman" w:cs="Times New Roman"/>
          <w:sz w:val="28"/>
          <w:szCs w:val="28"/>
        </w:rPr>
        <w:t>,</w:t>
      </w:r>
      <w:r w:rsidR="00802413">
        <w:rPr>
          <w:rFonts w:ascii="Times New Roman" w:hAnsi="Times New Roman" w:cs="Times New Roman"/>
          <w:sz w:val="28"/>
          <w:szCs w:val="28"/>
        </w:rPr>
        <w:t xml:space="preserve"> осина,</w:t>
      </w:r>
      <w:r w:rsidRPr="007A08FC">
        <w:rPr>
          <w:rFonts w:ascii="Times New Roman" w:hAnsi="Times New Roman" w:cs="Times New Roman"/>
          <w:sz w:val="28"/>
          <w:szCs w:val="28"/>
        </w:rPr>
        <w:t xml:space="preserve"> береза)</w:t>
      </w:r>
    </w:p>
    <w:p w:rsidR="007A08FC" w:rsidRPr="007A08FC" w:rsidRDefault="007A08FC" w:rsidP="007A08FC">
      <w:pPr>
        <w:spacing w:after="0" w:line="360" w:lineRule="auto"/>
        <w:ind w:firstLine="851"/>
        <w:contextualSpacing/>
        <w:jc w:val="both"/>
        <w:rPr>
          <w:rFonts w:ascii="Times New Roman" w:hAnsi="Times New Roman" w:cs="Times New Roman"/>
          <w:sz w:val="28"/>
          <w:szCs w:val="28"/>
        </w:rPr>
      </w:pPr>
      <w:r w:rsidRPr="007A08FC">
        <w:rPr>
          <w:rFonts w:ascii="Times New Roman" w:hAnsi="Times New Roman" w:cs="Times New Roman"/>
          <w:sz w:val="28"/>
          <w:szCs w:val="28"/>
        </w:rPr>
        <w:t>б) лиственные и хвойные деревья (ель, дуб, сосна, осина)</w:t>
      </w:r>
    </w:p>
    <w:p w:rsidR="007A08FC" w:rsidRPr="007A08FC" w:rsidRDefault="007A08FC" w:rsidP="007A08FC">
      <w:pPr>
        <w:spacing w:after="0" w:line="360" w:lineRule="auto"/>
        <w:ind w:firstLine="851"/>
        <w:contextualSpacing/>
        <w:jc w:val="both"/>
        <w:rPr>
          <w:rFonts w:ascii="Times New Roman" w:hAnsi="Times New Roman" w:cs="Times New Roman"/>
          <w:sz w:val="28"/>
          <w:szCs w:val="28"/>
        </w:rPr>
      </w:pPr>
      <w:r w:rsidRPr="007A08FC">
        <w:rPr>
          <w:rFonts w:ascii="Times New Roman" w:hAnsi="Times New Roman" w:cs="Times New Roman"/>
          <w:sz w:val="28"/>
          <w:szCs w:val="28"/>
        </w:rPr>
        <w:t>в) яг</w:t>
      </w:r>
      <w:r w:rsidR="00802413">
        <w:rPr>
          <w:rFonts w:ascii="Times New Roman" w:hAnsi="Times New Roman" w:cs="Times New Roman"/>
          <w:sz w:val="28"/>
          <w:szCs w:val="28"/>
        </w:rPr>
        <w:t>оды и грибы (земляника, мухомор, масленок, смородина</w:t>
      </w:r>
      <w:r w:rsidRPr="007A08FC">
        <w:rPr>
          <w:rFonts w:ascii="Times New Roman" w:hAnsi="Times New Roman" w:cs="Times New Roman"/>
          <w:sz w:val="28"/>
          <w:szCs w:val="28"/>
        </w:rPr>
        <w:t>)</w:t>
      </w:r>
    </w:p>
    <w:p w:rsidR="007A08FC" w:rsidRPr="007A08FC" w:rsidRDefault="007A08FC" w:rsidP="007A08FC">
      <w:pPr>
        <w:spacing w:after="0" w:line="360" w:lineRule="auto"/>
        <w:ind w:firstLine="851"/>
        <w:contextualSpacing/>
        <w:jc w:val="both"/>
        <w:rPr>
          <w:rFonts w:ascii="Times New Roman" w:hAnsi="Times New Roman" w:cs="Times New Roman"/>
          <w:sz w:val="28"/>
          <w:szCs w:val="28"/>
        </w:rPr>
      </w:pPr>
      <w:r w:rsidRPr="007A08FC">
        <w:rPr>
          <w:rFonts w:ascii="Times New Roman" w:hAnsi="Times New Roman" w:cs="Times New Roman"/>
          <w:sz w:val="28"/>
          <w:szCs w:val="28"/>
        </w:rPr>
        <w:lastRenderedPageBreak/>
        <w:t>г) цветы сада и цветы леса (астра, под</w:t>
      </w:r>
      <w:r w:rsidR="00802413">
        <w:rPr>
          <w:rFonts w:ascii="Times New Roman" w:hAnsi="Times New Roman" w:cs="Times New Roman"/>
          <w:sz w:val="28"/>
          <w:szCs w:val="28"/>
        </w:rPr>
        <w:t>снежник, лилия, колокольчик</w:t>
      </w:r>
      <w:r w:rsidRPr="007A08FC">
        <w:rPr>
          <w:rFonts w:ascii="Times New Roman" w:hAnsi="Times New Roman" w:cs="Times New Roman"/>
          <w:sz w:val="28"/>
          <w:szCs w:val="28"/>
        </w:rPr>
        <w:t>)</w:t>
      </w:r>
    </w:p>
    <w:p w:rsidR="007A08FC" w:rsidRPr="007A08FC" w:rsidRDefault="007A08FC" w:rsidP="007A08FC">
      <w:pPr>
        <w:spacing w:after="0" w:line="360" w:lineRule="auto"/>
        <w:ind w:firstLine="851"/>
        <w:contextualSpacing/>
        <w:jc w:val="both"/>
        <w:rPr>
          <w:rFonts w:ascii="Times New Roman" w:hAnsi="Times New Roman" w:cs="Times New Roman"/>
          <w:sz w:val="28"/>
          <w:szCs w:val="28"/>
        </w:rPr>
      </w:pPr>
      <w:r w:rsidRPr="007A08FC">
        <w:rPr>
          <w:rFonts w:ascii="Times New Roman" w:hAnsi="Times New Roman" w:cs="Times New Roman"/>
          <w:sz w:val="28"/>
          <w:szCs w:val="28"/>
        </w:rPr>
        <w:t>Оценка результатов деятельности:</w:t>
      </w:r>
    </w:p>
    <w:p w:rsidR="007A08FC" w:rsidRPr="007A08FC" w:rsidRDefault="007A08FC" w:rsidP="007A08FC">
      <w:pPr>
        <w:spacing w:after="0" w:line="360" w:lineRule="auto"/>
        <w:ind w:firstLine="851"/>
        <w:contextualSpacing/>
        <w:jc w:val="both"/>
        <w:rPr>
          <w:rFonts w:ascii="Times New Roman" w:hAnsi="Times New Roman" w:cs="Times New Roman"/>
          <w:sz w:val="28"/>
          <w:szCs w:val="28"/>
        </w:rPr>
      </w:pPr>
      <w:r w:rsidRPr="007A08FC">
        <w:rPr>
          <w:rFonts w:ascii="Times New Roman" w:hAnsi="Times New Roman" w:cs="Times New Roman"/>
          <w:sz w:val="28"/>
          <w:szCs w:val="28"/>
        </w:rPr>
        <w:t>Высокий уровень (3 балла). Ребенок самостоятельно называет разные виды растений: деревья, кустарники и цветы. Без труда выделяет группы предложенных растений. Без помощи взрослого называет условия, необходимые для жизни, роста и развития комнатных растений. Рассказывает, как правильно ухаживать за ними. Проявляет интерес и эмоционально выражает свое отношение к комнатным растениям.</w:t>
      </w:r>
    </w:p>
    <w:p w:rsidR="007A08FC" w:rsidRPr="007A08FC" w:rsidRDefault="007A08FC" w:rsidP="007A08FC">
      <w:pPr>
        <w:spacing w:after="0" w:line="360" w:lineRule="auto"/>
        <w:ind w:firstLine="851"/>
        <w:contextualSpacing/>
        <w:jc w:val="both"/>
        <w:rPr>
          <w:rFonts w:ascii="Times New Roman" w:hAnsi="Times New Roman" w:cs="Times New Roman"/>
          <w:sz w:val="28"/>
          <w:szCs w:val="28"/>
        </w:rPr>
      </w:pPr>
      <w:r w:rsidRPr="007A08FC">
        <w:rPr>
          <w:rFonts w:ascii="Times New Roman" w:hAnsi="Times New Roman" w:cs="Times New Roman"/>
          <w:sz w:val="28"/>
          <w:szCs w:val="28"/>
        </w:rPr>
        <w:t>Средний уровень (2 балла). Ребенок иногда допускает незначительные ошибки в названии видов растений, иногда затрудняется аргументировать свой выбор. Без помощи взрослого называет условия, необходимые для жизни, роста и развития комнатных растений. Рассматривает, как правильно ухаживать за ними. Практические умения и навыки ухода за комнатными растениями сформированы недостаточно. Проявляет интерес и эмоционально выражает свое отношение к комнатным растениям.</w:t>
      </w:r>
    </w:p>
    <w:p w:rsidR="007A08FC" w:rsidRDefault="007A08FC" w:rsidP="007A08FC">
      <w:pPr>
        <w:spacing w:after="0" w:line="360" w:lineRule="auto"/>
        <w:ind w:firstLine="851"/>
        <w:contextualSpacing/>
        <w:jc w:val="both"/>
        <w:rPr>
          <w:rFonts w:ascii="Times New Roman" w:hAnsi="Times New Roman" w:cs="Times New Roman"/>
          <w:sz w:val="28"/>
          <w:szCs w:val="28"/>
        </w:rPr>
      </w:pPr>
      <w:r w:rsidRPr="007A08FC">
        <w:rPr>
          <w:rFonts w:ascii="Times New Roman" w:hAnsi="Times New Roman" w:cs="Times New Roman"/>
          <w:sz w:val="28"/>
          <w:szCs w:val="28"/>
        </w:rPr>
        <w:t>Уровень ниже среднего (1 балл). Ребенок затрудняется называть виды растений: деревья, кустарники и цветы. Не всегда может выделить группы предлагаемых растений, не может аргументировать свой выбор. Затрудняется рассказывать, как правильно ухаживать за комнатными растениями. Практические умения и навыки ухода за комнатными растениями не сформированы. В процессе практической деятельности постоянно обращается за помощью к взрослому. Не проявляет интерес и не выражает свое отношение к растениям.</w:t>
      </w:r>
    </w:p>
    <w:p w:rsidR="00120713" w:rsidRDefault="00120713" w:rsidP="007A08FC">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Суммировались баллы по всем критериям . Для получения общей оценки экологических знаний детей, баллы представлялись в процентном выражении.</w:t>
      </w:r>
    </w:p>
    <w:p w:rsidR="00120713" w:rsidRDefault="00120713" w:rsidP="007A08FC">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Обработка результатов: </w:t>
      </w:r>
      <w:r w:rsidR="00977517">
        <w:rPr>
          <w:rFonts w:ascii="Times New Roman" w:hAnsi="Times New Roman" w:cs="Times New Roman"/>
          <w:sz w:val="28"/>
          <w:szCs w:val="28"/>
        </w:rPr>
        <w:t>11-15 (баллов) – высокий уровень, 10-7 (баллов) – средний уровень, 7-0 (баллов) – низкий уровень.</w:t>
      </w:r>
    </w:p>
    <w:p w:rsidR="00977517" w:rsidRDefault="00977517" w:rsidP="007A08FC">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Таблица 1. Исследование экологического знания у детей 4-5 лет (констатирующий этап)</w:t>
      </w:r>
    </w:p>
    <w:tbl>
      <w:tblPr>
        <w:tblStyle w:val="a4"/>
        <w:tblW w:w="0" w:type="auto"/>
        <w:tblLook w:val="04A0" w:firstRow="1" w:lastRow="0" w:firstColumn="1" w:lastColumn="0" w:noHBand="0" w:noVBand="1"/>
      </w:tblPr>
      <w:tblGrid>
        <w:gridCol w:w="2336"/>
        <w:gridCol w:w="2336"/>
        <w:gridCol w:w="2336"/>
        <w:gridCol w:w="2337"/>
      </w:tblGrid>
      <w:tr w:rsidR="00977517" w:rsidTr="00977517">
        <w:tc>
          <w:tcPr>
            <w:tcW w:w="2336" w:type="dxa"/>
          </w:tcPr>
          <w:p w:rsidR="00977517" w:rsidRDefault="00977517" w:rsidP="007A08F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Показатели</w:t>
            </w:r>
          </w:p>
        </w:tc>
        <w:tc>
          <w:tcPr>
            <w:tcW w:w="2336" w:type="dxa"/>
          </w:tcPr>
          <w:p w:rsidR="00977517" w:rsidRDefault="00977517" w:rsidP="00977517">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Высокий</w:t>
            </w:r>
          </w:p>
        </w:tc>
        <w:tc>
          <w:tcPr>
            <w:tcW w:w="2336" w:type="dxa"/>
          </w:tcPr>
          <w:p w:rsidR="00977517" w:rsidRDefault="00977517" w:rsidP="007A08F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Средний </w:t>
            </w:r>
          </w:p>
        </w:tc>
        <w:tc>
          <w:tcPr>
            <w:tcW w:w="2337" w:type="dxa"/>
          </w:tcPr>
          <w:p w:rsidR="00977517" w:rsidRDefault="00977517" w:rsidP="007A08F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Низкий </w:t>
            </w:r>
          </w:p>
        </w:tc>
      </w:tr>
      <w:tr w:rsidR="00977517" w:rsidTr="00977517">
        <w:tc>
          <w:tcPr>
            <w:tcW w:w="2336" w:type="dxa"/>
          </w:tcPr>
          <w:p w:rsidR="00977517" w:rsidRDefault="00977517" w:rsidP="007A08F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Количество, в %</w:t>
            </w:r>
          </w:p>
        </w:tc>
        <w:tc>
          <w:tcPr>
            <w:tcW w:w="2336" w:type="dxa"/>
          </w:tcPr>
          <w:p w:rsidR="00977517" w:rsidRDefault="00977517" w:rsidP="007A08F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0 (0%)</w:t>
            </w:r>
          </w:p>
        </w:tc>
        <w:tc>
          <w:tcPr>
            <w:tcW w:w="2336" w:type="dxa"/>
          </w:tcPr>
          <w:p w:rsidR="00977517" w:rsidRDefault="006D4C3E" w:rsidP="007A08F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9 (75</w:t>
            </w:r>
            <w:r w:rsidR="00977517">
              <w:rPr>
                <w:rFonts w:ascii="Times New Roman" w:hAnsi="Times New Roman" w:cs="Times New Roman"/>
                <w:sz w:val="28"/>
                <w:szCs w:val="28"/>
              </w:rPr>
              <w:t>%)</w:t>
            </w:r>
          </w:p>
        </w:tc>
        <w:tc>
          <w:tcPr>
            <w:tcW w:w="2337" w:type="dxa"/>
          </w:tcPr>
          <w:p w:rsidR="00977517" w:rsidRDefault="006D4C3E" w:rsidP="007A08F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 (25</w:t>
            </w:r>
            <w:r w:rsidR="00977517">
              <w:rPr>
                <w:rFonts w:ascii="Times New Roman" w:hAnsi="Times New Roman" w:cs="Times New Roman"/>
                <w:sz w:val="28"/>
                <w:szCs w:val="28"/>
              </w:rPr>
              <w:t>%)</w:t>
            </w:r>
          </w:p>
        </w:tc>
      </w:tr>
    </w:tbl>
    <w:p w:rsidR="00265749" w:rsidRDefault="00265749" w:rsidP="002E28B3">
      <w:pPr>
        <w:spacing w:after="0" w:line="360" w:lineRule="auto"/>
        <w:contextualSpacing/>
        <w:jc w:val="both"/>
        <w:rPr>
          <w:rFonts w:ascii="Times New Roman" w:hAnsi="Times New Roman" w:cs="Times New Roman"/>
          <w:sz w:val="28"/>
          <w:szCs w:val="28"/>
        </w:rPr>
      </w:pPr>
    </w:p>
    <w:p w:rsidR="00977517" w:rsidRDefault="005C4B84" w:rsidP="00977517">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По результатам исследования констатирующе</w:t>
      </w:r>
      <w:r w:rsidR="006D4C3E">
        <w:rPr>
          <w:rFonts w:ascii="Times New Roman" w:hAnsi="Times New Roman" w:cs="Times New Roman"/>
          <w:sz w:val="28"/>
          <w:szCs w:val="28"/>
        </w:rPr>
        <w:t xml:space="preserve">го этапа по данной методике у 3 </w:t>
      </w:r>
      <w:r w:rsidR="00F943E3">
        <w:rPr>
          <w:rFonts w:ascii="Times New Roman" w:hAnsi="Times New Roman" w:cs="Times New Roman"/>
          <w:sz w:val="28"/>
          <w:szCs w:val="28"/>
        </w:rPr>
        <w:t>(25%) детей низкий показатель, у 9 (75</w:t>
      </w:r>
      <w:r>
        <w:rPr>
          <w:rFonts w:ascii="Times New Roman" w:hAnsi="Times New Roman" w:cs="Times New Roman"/>
          <w:sz w:val="28"/>
          <w:szCs w:val="28"/>
        </w:rPr>
        <w:t xml:space="preserve">%) детей средний показатель. </w:t>
      </w:r>
      <w:r w:rsidR="00977517">
        <w:rPr>
          <w:rFonts w:ascii="Times New Roman" w:hAnsi="Times New Roman" w:cs="Times New Roman"/>
          <w:sz w:val="28"/>
          <w:szCs w:val="28"/>
        </w:rPr>
        <w:t>Данные таблицы 1, результаты  исследования экологических знаний у детей 4-5 лет представлены на рисунке 1</w:t>
      </w:r>
    </w:p>
    <w:p w:rsidR="00265749" w:rsidRDefault="00265749" w:rsidP="00E92C0B">
      <w:pPr>
        <w:spacing w:after="0" w:line="36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583940" cy="2175313"/>
            <wp:effectExtent l="0" t="0" r="16510" b="1587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77517" w:rsidRDefault="00977517" w:rsidP="005C4B84">
      <w:pPr>
        <w:spacing w:after="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Рисунок 1. Динамика исследования экологических знаний у детей 4-5 лет (констатирующий этап)</w:t>
      </w:r>
    </w:p>
    <w:p w:rsidR="00977517" w:rsidRPr="00E92C0B" w:rsidRDefault="00977517" w:rsidP="00977517">
      <w:pPr>
        <w:spacing w:after="0" w:line="360" w:lineRule="auto"/>
        <w:ind w:firstLine="567"/>
        <w:contextualSpacing/>
        <w:jc w:val="both"/>
        <w:rPr>
          <w:rFonts w:ascii="Times New Roman" w:hAnsi="Times New Roman" w:cs="Times New Roman"/>
          <w:sz w:val="28"/>
          <w:szCs w:val="28"/>
        </w:rPr>
      </w:pPr>
    </w:p>
    <w:p w:rsidR="000C74D7" w:rsidRPr="00E92C0B" w:rsidRDefault="000C74D7" w:rsidP="0047568B">
      <w:pPr>
        <w:spacing w:after="0" w:line="360" w:lineRule="auto"/>
        <w:ind w:firstLine="709"/>
        <w:contextualSpacing/>
        <w:jc w:val="center"/>
        <w:rPr>
          <w:rFonts w:ascii="Times New Roman" w:hAnsi="Times New Roman" w:cs="Times New Roman"/>
          <w:sz w:val="28"/>
          <w:szCs w:val="28"/>
        </w:rPr>
      </w:pPr>
      <w:r w:rsidRPr="00E92C0B">
        <w:rPr>
          <w:rFonts w:ascii="Times New Roman" w:hAnsi="Times New Roman" w:cs="Times New Roman"/>
          <w:sz w:val="28"/>
          <w:szCs w:val="28"/>
        </w:rPr>
        <w:t xml:space="preserve">2.2 </w:t>
      </w:r>
      <w:r w:rsidR="007A08FC" w:rsidRPr="00E92C0B">
        <w:rPr>
          <w:rFonts w:ascii="Times New Roman" w:hAnsi="Times New Roman" w:cs="Times New Roman"/>
          <w:sz w:val="28"/>
          <w:szCs w:val="28"/>
        </w:rPr>
        <w:t xml:space="preserve">Использование настольной игры </w:t>
      </w:r>
      <w:r w:rsidR="002E28B3" w:rsidRPr="00E92C0B">
        <w:rPr>
          <w:rFonts w:ascii="Times New Roman" w:hAnsi="Times New Roman" w:cs="Times New Roman"/>
          <w:sz w:val="28"/>
          <w:szCs w:val="28"/>
        </w:rPr>
        <w:t>«</w:t>
      </w:r>
      <w:r w:rsidR="002E28B3" w:rsidRPr="00E92C0B">
        <w:rPr>
          <w:rFonts w:ascii="Times New Roman" w:hAnsi="Times New Roman" w:cs="Times New Roman"/>
          <w:sz w:val="28"/>
          <w:szCs w:val="28"/>
          <w:lang w:val="sah-RU"/>
        </w:rPr>
        <w:t>Сибэкки дьөрбөтө</w:t>
      </w:r>
      <w:r w:rsidR="002E28B3" w:rsidRPr="00E92C0B">
        <w:rPr>
          <w:rFonts w:ascii="Times New Roman" w:hAnsi="Times New Roman" w:cs="Times New Roman"/>
          <w:sz w:val="28"/>
          <w:szCs w:val="28"/>
        </w:rPr>
        <w:t xml:space="preserve">» </w:t>
      </w:r>
      <w:r w:rsidR="007A08FC" w:rsidRPr="00E92C0B">
        <w:rPr>
          <w:rFonts w:ascii="Times New Roman" w:hAnsi="Times New Roman" w:cs="Times New Roman"/>
          <w:sz w:val="28"/>
          <w:szCs w:val="28"/>
        </w:rPr>
        <w:t>для формирования экологических знаний у детей 4-5 лет</w:t>
      </w:r>
    </w:p>
    <w:p w:rsidR="00D31C0A" w:rsidRDefault="00D31C0A" w:rsidP="000C74D7">
      <w:pPr>
        <w:spacing w:after="0" w:line="360" w:lineRule="auto"/>
        <w:ind w:firstLine="709"/>
        <w:contextualSpacing/>
        <w:jc w:val="both"/>
        <w:rPr>
          <w:rFonts w:ascii="Times New Roman" w:hAnsi="Times New Roman" w:cs="Times New Roman"/>
          <w:b/>
          <w:sz w:val="28"/>
          <w:szCs w:val="28"/>
        </w:rPr>
      </w:pPr>
    </w:p>
    <w:p w:rsidR="00D31C0A" w:rsidRDefault="00D31C0A" w:rsidP="000C74D7">
      <w:pPr>
        <w:spacing w:after="0" w:line="360" w:lineRule="auto"/>
        <w:ind w:firstLine="709"/>
        <w:contextualSpacing/>
        <w:jc w:val="both"/>
        <w:rPr>
          <w:rFonts w:ascii="Times New Roman" w:hAnsi="Times New Roman" w:cs="Times New Roman"/>
          <w:sz w:val="28"/>
          <w:szCs w:val="28"/>
        </w:rPr>
      </w:pPr>
      <w:r w:rsidRPr="00D31C0A">
        <w:rPr>
          <w:rFonts w:ascii="Times New Roman" w:hAnsi="Times New Roman" w:cs="Times New Roman"/>
          <w:sz w:val="28"/>
          <w:szCs w:val="28"/>
        </w:rPr>
        <w:t>Цель формирующего этапа эксперимента: повысить уровень сформированности представлений о растениях родного края у дет</w:t>
      </w:r>
      <w:r>
        <w:rPr>
          <w:rFonts w:ascii="Times New Roman" w:hAnsi="Times New Roman" w:cs="Times New Roman"/>
          <w:sz w:val="28"/>
          <w:szCs w:val="28"/>
        </w:rPr>
        <w:t>ей 4-5 лет</w:t>
      </w:r>
      <w:r w:rsidRPr="00D31C0A">
        <w:rPr>
          <w:rFonts w:ascii="Times New Roman" w:hAnsi="Times New Roman" w:cs="Times New Roman"/>
          <w:sz w:val="28"/>
          <w:szCs w:val="28"/>
        </w:rPr>
        <w:t xml:space="preserve"> и разработать методические рекомендации по реализации педагогических условий. </w:t>
      </w:r>
    </w:p>
    <w:p w:rsidR="00182450" w:rsidRDefault="00B90661" w:rsidP="000C74D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План</w:t>
      </w:r>
      <w:r w:rsidR="00182450">
        <w:rPr>
          <w:rFonts w:ascii="Times New Roman" w:hAnsi="Times New Roman" w:cs="Times New Roman"/>
          <w:sz w:val="28"/>
          <w:szCs w:val="28"/>
        </w:rPr>
        <w:t xml:space="preserve"> работы по формированию пре</w:t>
      </w:r>
      <w:r>
        <w:rPr>
          <w:rFonts w:ascii="Times New Roman" w:hAnsi="Times New Roman" w:cs="Times New Roman"/>
          <w:sz w:val="28"/>
          <w:szCs w:val="28"/>
        </w:rPr>
        <w:t xml:space="preserve">дставлений о растениях родного </w:t>
      </w:r>
      <w:r w:rsidR="00182450">
        <w:rPr>
          <w:rFonts w:ascii="Times New Roman" w:hAnsi="Times New Roman" w:cs="Times New Roman"/>
          <w:sz w:val="28"/>
          <w:szCs w:val="28"/>
        </w:rPr>
        <w:t xml:space="preserve">края </w:t>
      </w:r>
      <w:r w:rsidR="00B100D6">
        <w:rPr>
          <w:rFonts w:ascii="Times New Roman" w:hAnsi="Times New Roman" w:cs="Times New Roman"/>
          <w:sz w:val="28"/>
          <w:szCs w:val="28"/>
        </w:rPr>
        <w:t>:</w:t>
      </w:r>
    </w:p>
    <w:tbl>
      <w:tblPr>
        <w:tblStyle w:val="a4"/>
        <w:tblW w:w="0" w:type="auto"/>
        <w:tblLook w:val="04A0" w:firstRow="1" w:lastRow="0" w:firstColumn="1" w:lastColumn="0" w:noHBand="0" w:noVBand="1"/>
      </w:tblPr>
      <w:tblGrid>
        <w:gridCol w:w="1526"/>
        <w:gridCol w:w="8045"/>
      </w:tblGrid>
      <w:tr w:rsidR="00182450" w:rsidTr="00182450">
        <w:tc>
          <w:tcPr>
            <w:tcW w:w="1526" w:type="dxa"/>
          </w:tcPr>
          <w:p w:rsidR="00182450" w:rsidRDefault="00182450" w:rsidP="000C74D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 неделя</w:t>
            </w:r>
          </w:p>
        </w:tc>
        <w:tc>
          <w:tcPr>
            <w:tcW w:w="8045" w:type="dxa"/>
          </w:tcPr>
          <w:p w:rsidR="00182450" w:rsidRDefault="00A12C13" w:rsidP="000C74D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Проведение НОД по ознакомлению цветов родного края</w:t>
            </w:r>
          </w:p>
        </w:tc>
      </w:tr>
      <w:tr w:rsidR="00182450" w:rsidTr="00182450">
        <w:tc>
          <w:tcPr>
            <w:tcW w:w="1526" w:type="dxa"/>
          </w:tcPr>
          <w:p w:rsidR="00182450" w:rsidRDefault="00182450" w:rsidP="000C74D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 неделя</w:t>
            </w:r>
          </w:p>
        </w:tc>
        <w:tc>
          <w:tcPr>
            <w:tcW w:w="8045" w:type="dxa"/>
          </w:tcPr>
          <w:p w:rsidR="00182450" w:rsidRDefault="00777A78" w:rsidP="000C74D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Проведение НОД по развитию речи: разучивание стихотворений</w:t>
            </w:r>
          </w:p>
        </w:tc>
      </w:tr>
      <w:tr w:rsidR="00182450" w:rsidTr="00182450">
        <w:tc>
          <w:tcPr>
            <w:tcW w:w="1526" w:type="dxa"/>
          </w:tcPr>
          <w:p w:rsidR="00182450" w:rsidRDefault="00182450" w:rsidP="000C74D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 неделя</w:t>
            </w:r>
          </w:p>
        </w:tc>
        <w:tc>
          <w:tcPr>
            <w:tcW w:w="8045" w:type="dxa"/>
          </w:tcPr>
          <w:p w:rsidR="00182450" w:rsidRDefault="00D177F7" w:rsidP="000C74D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Экологические</w:t>
            </w:r>
            <w:r w:rsidR="00777A78">
              <w:rPr>
                <w:rFonts w:ascii="Times New Roman" w:hAnsi="Times New Roman" w:cs="Times New Roman"/>
                <w:sz w:val="28"/>
                <w:szCs w:val="28"/>
              </w:rPr>
              <w:t xml:space="preserve"> игры</w:t>
            </w:r>
            <w:r w:rsidR="00D01226">
              <w:rPr>
                <w:rFonts w:ascii="Times New Roman" w:hAnsi="Times New Roman" w:cs="Times New Roman"/>
                <w:sz w:val="28"/>
                <w:szCs w:val="28"/>
              </w:rPr>
              <w:t xml:space="preserve"> (Приложение 2)</w:t>
            </w:r>
          </w:p>
        </w:tc>
      </w:tr>
      <w:tr w:rsidR="00182450" w:rsidTr="00182450">
        <w:tc>
          <w:tcPr>
            <w:tcW w:w="1526" w:type="dxa"/>
          </w:tcPr>
          <w:p w:rsidR="00182450" w:rsidRDefault="00182450" w:rsidP="000C74D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4 неделя</w:t>
            </w:r>
          </w:p>
        </w:tc>
        <w:tc>
          <w:tcPr>
            <w:tcW w:w="8045" w:type="dxa"/>
          </w:tcPr>
          <w:p w:rsidR="00182450" w:rsidRPr="00F1392A" w:rsidRDefault="00470318" w:rsidP="000C74D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Проведение НОД по лепке: цветы</w:t>
            </w:r>
            <w:r w:rsidR="00D01226">
              <w:rPr>
                <w:rFonts w:ascii="Times New Roman" w:hAnsi="Times New Roman" w:cs="Times New Roman"/>
                <w:sz w:val="28"/>
                <w:szCs w:val="28"/>
              </w:rPr>
              <w:t xml:space="preserve"> (Приложение 3)</w:t>
            </w:r>
          </w:p>
        </w:tc>
      </w:tr>
    </w:tbl>
    <w:p w:rsidR="00182450" w:rsidRDefault="00182450" w:rsidP="00F1392A">
      <w:pPr>
        <w:spacing w:after="0" w:line="360" w:lineRule="auto"/>
        <w:contextualSpacing/>
        <w:jc w:val="both"/>
        <w:rPr>
          <w:rFonts w:ascii="Times New Roman" w:hAnsi="Times New Roman" w:cs="Times New Roman"/>
          <w:sz w:val="28"/>
          <w:szCs w:val="28"/>
        </w:rPr>
      </w:pPr>
    </w:p>
    <w:p w:rsidR="00D31C0A" w:rsidRDefault="00F1392A" w:rsidP="000C74D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Непосредственно</w:t>
      </w:r>
      <w:r w:rsidR="001B1E85">
        <w:rPr>
          <w:rFonts w:ascii="Times New Roman" w:hAnsi="Times New Roman" w:cs="Times New Roman"/>
          <w:sz w:val="28"/>
          <w:szCs w:val="28"/>
        </w:rPr>
        <w:t xml:space="preserve">-образовательная деятельность по познавательному развитию: ознакомление  с цветами родного края. </w:t>
      </w:r>
    </w:p>
    <w:p w:rsidR="001B1E85" w:rsidRDefault="001B1E85" w:rsidP="002E28B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Технологическая карта:</w:t>
      </w:r>
    </w:p>
    <w:p w:rsidR="001B1E85" w:rsidRDefault="001B1E85" w:rsidP="002E28B3">
      <w:pPr>
        <w:spacing w:after="0" w:line="360" w:lineRule="auto"/>
        <w:contextualSpacing/>
        <w:rPr>
          <w:rFonts w:ascii="Times New Roman" w:hAnsi="Times New Roman" w:cs="Times New Roman"/>
          <w:sz w:val="28"/>
          <w:szCs w:val="28"/>
          <w:lang w:val="sah-RU"/>
        </w:rPr>
      </w:pPr>
      <w:r>
        <w:rPr>
          <w:rFonts w:ascii="Times New Roman" w:hAnsi="Times New Roman" w:cs="Times New Roman"/>
          <w:sz w:val="28"/>
          <w:szCs w:val="28"/>
          <w:lang w:val="sah-RU"/>
        </w:rPr>
        <w:t>Тиэмэтэ: Сибэккилэр</w:t>
      </w:r>
    </w:p>
    <w:p w:rsidR="001B1E85" w:rsidRDefault="001B1E85" w:rsidP="002E28B3">
      <w:pPr>
        <w:spacing w:after="0" w:line="360" w:lineRule="auto"/>
        <w:contextualSpacing/>
        <w:jc w:val="both"/>
        <w:rPr>
          <w:rFonts w:ascii="Times New Roman" w:hAnsi="Times New Roman" w:cs="Times New Roman"/>
          <w:sz w:val="28"/>
          <w:szCs w:val="28"/>
          <w:lang w:val="sah-RU"/>
        </w:rPr>
      </w:pPr>
      <w:r>
        <w:rPr>
          <w:rFonts w:ascii="Times New Roman" w:hAnsi="Times New Roman" w:cs="Times New Roman"/>
          <w:sz w:val="28"/>
          <w:szCs w:val="28"/>
          <w:lang w:val="sah-RU"/>
        </w:rPr>
        <w:t>Бөлөх: орто бөлөх</w:t>
      </w:r>
    </w:p>
    <w:p w:rsidR="001B1E85" w:rsidRDefault="001B1E85" w:rsidP="002E28B3">
      <w:pPr>
        <w:spacing w:after="0" w:line="360" w:lineRule="auto"/>
        <w:contextualSpacing/>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Сыала: Сардаана, сылгы ньургуһуна, таҥара кийиитэ, дөлүһүөн сибэккитэ, дьэдьэн сибэккитэ, чуораанчык сибэккилэр тустарынан билиһиннэрии. </w:t>
      </w:r>
    </w:p>
    <w:p w:rsidR="001B1E85" w:rsidRDefault="001B1E85" w:rsidP="002E28B3">
      <w:pPr>
        <w:spacing w:after="0" w:line="360" w:lineRule="auto"/>
        <w:contextualSpacing/>
        <w:jc w:val="both"/>
        <w:rPr>
          <w:rFonts w:ascii="Times New Roman" w:hAnsi="Times New Roman" w:cs="Times New Roman"/>
          <w:sz w:val="28"/>
          <w:szCs w:val="28"/>
          <w:lang w:val="sah-RU"/>
        </w:rPr>
      </w:pPr>
      <w:r>
        <w:rPr>
          <w:rFonts w:ascii="Times New Roman" w:hAnsi="Times New Roman" w:cs="Times New Roman"/>
          <w:sz w:val="28"/>
          <w:szCs w:val="28"/>
          <w:lang w:val="sah-RU"/>
        </w:rPr>
        <w:t>Туттуллар мал: сибэккилэр ойуулара, хоһоонноро</w:t>
      </w:r>
    </w:p>
    <w:p w:rsidR="001B1E85" w:rsidRDefault="001B1E85" w:rsidP="002E28B3">
      <w:pPr>
        <w:spacing w:after="0" w:line="360" w:lineRule="auto"/>
        <w:contextualSpacing/>
        <w:jc w:val="both"/>
        <w:rPr>
          <w:rFonts w:ascii="Times New Roman" w:hAnsi="Times New Roman" w:cs="Times New Roman"/>
          <w:sz w:val="28"/>
          <w:szCs w:val="28"/>
          <w:lang w:val="sah-RU"/>
        </w:rPr>
      </w:pPr>
      <w:r>
        <w:rPr>
          <w:rFonts w:ascii="Times New Roman" w:hAnsi="Times New Roman" w:cs="Times New Roman"/>
          <w:sz w:val="28"/>
          <w:szCs w:val="28"/>
          <w:lang w:val="sah-RU"/>
        </w:rPr>
        <w:t>Дьарык устата: 15-20 мүн.</w:t>
      </w:r>
    </w:p>
    <w:p w:rsidR="001B1E85" w:rsidRPr="00B2348A" w:rsidRDefault="001B1E85" w:rsidP="002E28B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lang w:val="sah-RU"/>
        </w:rPr>
        <w:t xml:space="preserve">Литература: </w:t>
      </w:r>
      <w:r w:rsidRPr="007825B0">
        <w:rPr>
          <w:rFonts w:ascii="Times New Roman" w:hAnsi="Times New Roman" w:cs="Times New Roman"/>
          <w:sz w:val="28"/>
          <w:szCs w:val="28"/>
          <w:lang w:val="sah-RU"/>
        </w:rPr>
        <w:t>(«Чээн, сибэ</w:t>
      </w:r>
      <w:r w:rsidR="00A44D98">
        <w:rPr>
          <w:rFonts w:ascii="Times New Roman" w:hAnsi="Times New Roman" w:cs="Times New Roman"/>
          <w:sz w:val="28"/>
          <w:szCs w:val="28"/>
          <w:lang w:val="sah-RU"/>
        </w:rPr>
        <w:t>кки!», Чехордуна Е.П. – Кэчиимэ[13],</w:t>
      </w:r>
      <w:r w:rsidR="00A44D98" w:rsidRPr="00B2348A">
        <w:rPr>
          <w:rFonts w:ascii="Times New Roman" w:hAnsi="Times New Roman" w:cs="Times New Roman"/>
          <w:sz w:val="28"/>
          <w:szCs w:val="28"/>
        </w:rPr>
        <w:t xml:space="preserve"> </w:t>
      </w:r>
      <w:r w:rsidR="00A44D98">
        <w:rPr>
          <w:rFonts w:ascii="Times New Roman" w:hAnsi="Times New Roman" w:cs="Times New Roman"/>
          <w:sz w:val="28"/>
          <w:szCs w:val="28"/>
          <w:lang w:val="sah-RU"/>
        </w:rPr>
        <w:t xml:space="preserve">Васильева К.И., Алексеева А.П – Кэнчээри </w:t>
      </w:r>
      <w:r w:rsidR="00A44D98" w:rsidRPr="00B2348A">
        <w:rPr>
          <w:rFonts w:ascii="Times New Roman" w:hAnsi="Times New Roman" w:cs="Times New Roman"/>
          <w:sz w:val="28"/>
          <w:szCs w:val="28"/>
        </w:rPr>
        <w:t>[17]</w:t>
      </w:r>
      <w:r w:rsidR="00A44D98">
        <w:rPr>
          <w:rFonts w:ascii="Times New Roman" w:hAnsi="Times New Roman" w:cs="Times New Roman"/>
          <w:sz w:val="28"/>
          <w:szCs w:val="28"/>
          <w:lang w:val="sah-RU"/>
        </w:rPr>
        <w:t xml:space="preserve">, Кузнецова Л. Исаев А. – Лекарственные растения Якутии </w:t>
      </w:r>
      <w:r w:rsidR="00A44D98" w:rsidRPr="00B2348A">
        <w:rPr>
          <w:rFonts w:ascii="Times New Roman" w:hAnsi="Times New Roman" w:cs="Times New Roman"/>
          <w:sz w:val="28"/>
          <w:szCs w:val="28"/>
        </w:rPr>
        <w:t>[22])</w:t>
      </w:r>
    </w:p>
    <w:tbl>
      <w:tblPr>
        <w:tblStyle w:val="a4"/>
        <w:tblW w:w="0" w:type="auto"/>
        <w:tblLook w:val="04A0" w:firstRow="1" w:lastRow="0" w:firstColumn="1" w:lastColumn="0" w:noHBand="0" w:noVBand="1"/>
      </w:tblPr>
      <w:tblGrid>
        <w:gridCol w:w="1432"/>
        <w:gridCol w:w="1942"/>
        <w:gridCol w:w="1627"/>
        <w:gridCol w:w="2286"/>
        <w:gridCol w:w="2284"/>
      </w:tblGrid>
      <w:tr w:rsidR="001B1E85" w:rsidTr="002E28B3">
        <w:tc>
          <w:tcPr>
            <w:tcW w:w="1271" w:type="dxa"/>
          </w:tcPr>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Дьарык чаастара</w:t>
            </w:r>
          </w:p>
        </w:tc>
        <w:tc>
          <w:tcPr>
            <w:tcW w:w="2024" w:type="dxa"/>
          </w:tcPr>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Сыал сорук</w:t>
            </w:r>
          </w:p>
        </w:tc>
        <w:tc>
          <w:tcPr>
            <w:tcW w:w="1590" w:type="dxa"/>
          </w:tcPr>
          <w:p w:rsidR="001B1E85" w:rsidRPr="00877F34"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Үөрэтэр ньымалар</w:t>
            </w:r>
          </w:p>
        </w:tc>
        <w:tc>
          <w:tcPr>
            <w:tcW w:w="2231" w:type="dxa"/>
          </w:tcPr>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Иитээччи дьарыга</w:t>
            </w:r>
          </w:p>
        </w:tc>
        <w:tc>
          <w:tcPr>
            <w:tcW w:w="2229" w:type="dxa"/>
          </w:tcPr>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Оҕо дьарыга</w:t>
            </w:r>
          </w:p>
        </w:tc>
      </w:tr>
      <w:tr w:rsidR="001B1E85" w:rsidTr="002E28B3">
        <w:tc>
          <w:tcPr>
            <w:tcW w:w="1271" w:type="dxa"/>
          </w:tcPr>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Киирии чааһа</w:t>
            </w:r>
          </w:p>
        </w:tc>
        <w:tc>
          <w:tcPr>
            <w:tcW w:w="2024" w:type="dxa"/>
          </w:tcPr>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Оҕолор болҕомтолорун тардыы</w:t>
            </w:r>
          </w:p>
        </w:tc>
        <w:tc>
          <w:tcPr>
            <w:tcW w:w="1590" w:type="dxa"/>
          </w:tcPr>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Кэпсэтии, көрдөрүү</w:t>
            </w:r>
          </w:p>
        </w:tc>
        <w:tc>
          <w:tcPr>
            <w:tcW w:w="2231" w:type="dxa"/>
          </w:tcPr>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Дорооболоһуу. Тиэмэни кытта билиһиннэрии</w:t>
            </w:r>
          </w:p>
        </w:tc>
        <w:tc>
          <w:tcPr>
            <w:tcW w:w="2229" w:type="dxa"/>
          </w:tcPr>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Дорооболоһоллор, болҕойон истэллэр.</w:t>
            </w:r>
          </w:p>
        </w:tc>
      </w:tr>
      <w:tr w:rsidR="001B1E85" w:rsidRPr="00B2348A" w:rsidTr="002E28B3">
        <w:tc>
          <w:tcPr>
            <w:tcW w:w="1271" w:type="dxa"/>
          </w:tcPr>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Сүрүн чааһа</w:t>
            </w:r>
          </w:p>
        </w:tc>
        <w:tc>
          <w:tcPr>
            <w:tcW w:w="2024" w:type="dxa"/>
          </w:tcPr>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Саҥа сибэккилэри билиһиннэрии</w:t>
            </w:r>
          </w:p>
        </w:tc>
        <w:tc>
          <w:tcPr>
            <w:tcW w:w="1590" w:type="dxa"/>
          </w:tcPr>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Кэпсэтии, көрдөрүү, үтүгүннэрии</w:t>
            </w:r>
          </w:p>
        </w:tc>
        <w:tc>
          <w:tcPr>
            <w:tcW w:w="2231" w:type="dxa"/>
          </w:tcPr>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Сибэккилэр тустарына кэпсэтии ыытыы- ханнык сибэккилэри билэллэрин, сибэккини хайдах көрөрү-харайары туһунан билсии. </w:t>
            </w:r>
          </w:p>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Саҥа сибэккилэр ойууларын көрдөрүү, ааттарын үөрэтии.</w:t>
            </w:r>
          </w:p>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Сибэккилэр тустарынан хоһооннору </w:t>
            </w:r>
            <w:r>
              <w:rPr>
                <w:rFonts w:ascii="Times New Roman" w:hAnsi="Times New Roman" w:cs="Times New Roman"/>
                <w:sz w:val="28"/>
                <w:szCs w:val="28"/>
                <w:lang w:val="sah-RU"/>
              </w:rPr>
              <w:lastRenderedPageBreak/>
              <w:t>истии, словарнай үлэ ыытыллыы.</w:t>
            </w:r>
          </w:p>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Физкультминутка:</w:t>
            </w:r>
          </w:p>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Үрүйэ устар,</w:t>
            </w:r>
          </w:p>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Сибэкки тыллар,</w:t>
            </w:r>
          </w:p>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Күммүт күүскэ сылытар,</w:t>
            </w:r>
          </w:p>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Күөрэгэй ыллыыр,</w:t>
            </w:r>
          </w:p>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Саас кэлбит, Саас кэлбит!</w:t>
            </w:r>
          </w:p>
          <w:p w:rsidR="001B1E85" w:rsidRPr="003D4DEF"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Оҕолор дьиэлэригэр ханнык сибэкки баарын, хайдах ону харайалларын туһунан кэпсэтии.</w:t>
            </w:r>
          </w:p>
        </w:tc>
        <w:tc>
          <w:tcPr>
            <w:tcW w:w="2229" w:type="dxa"/>
          </w:tcPr>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lastRenderedPageBreak/>
              <w:t>Болҕойон истэллэр, ыйытыктарга эппиэттииллэр, көхтөөхтүк кытталлар</w:t>
            </w:r>
          </w:p>
        </w:tc>
      </w:tr>
      <w:tr w:rsidR="001B1E85" w:rsidTr="002E28B3">
        <w:tc>
          <w:tcPr>
            <w:tcW w:w="1271" w:type="dxa"/>
          </w:tcPr>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lastRenderedPageBreak/>
              <w:t>Түмүктүүр чааһа</w:t>
            </w:r>
          </w:p>
        </w:tc>
        <w:tc>
          <w:tcPr>
            <w:tcW w:w="2024" w:type="dxa"/>
          </w:tcPr>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Рефлексия</w:t>
            </w:r>
          </w:p>
        </w:tc>
        <w:tc>
          <w:tcPr>
            <w:tcW w:w="1590" w:type="dxa"/>
          </w:tcPr>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Кэпсэтии </w:t>
            </w:r>
          </w:p>
        </w:tc>
        <w:tc>
          <w:tcPr>
            <w:tcW w:w="2231" w:type="dxa"/>
          </w:tcPr>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Хатылааһын. Оҕолору хайҕааһын. Түмүктүүр ыйытыктар.</w:t>
            </w:r>
          </w:p>
        </w:tc>
        <w:tc>
          <w:tcPr>
            <w:tcW w:w="2229" w:type="dxa"/>
          </w:tcPr>
          <w:p w:rsidR="001B1E85" w:rsidRDefault="001B1E85" w:rsidP="002D3ACD">
            <w:pPr>
              <w:jc w:val="both"/>
              <w:rPr>
                <w:rFonts w:ascii="Times New Roman" w:hAnsi="Times New Roman" w:cs="Times New Roman"/>
                <w:sz w:val="28"/>
                <w:szCs w:val="28"/>
                <w:lang w:val="sah-RU"/>
              </w:rPr>
            </w:pPr>
            <w:r>
              <w:rPr>
                <w:rFonts w:ascii="Times New Roman" w:hAnsi="Times New Roman" w:cs="Times New Roman"/>
                <w:sz w:val="28"/>
                <w:szCs w:val="28"/>
                <w:lang w:val="sah-RU"/>
              </w:rPr>
              <w:t>Ыйытыктарга эппиэттииллэр.</w:t>
            </w:r>
          </w:p>
        </w:tc>
      </w:tr>
    </w:tbl>
    <w:p w:rsidR="001B1E85" w:rsidRDefault="001B1E85" w:rsidP="001B1E85">
      <w:pPr>
        <w:spacing w:after="0" w:line="360" w:lineRule="auto"/>
        <w:contextualSpacing/>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 </w:t>
      </w:r>
    </w:p>
    <w:p w:rsidR="00777A78" w:rsidRDefault="00777A78" w:rsidP="009221CE">
      <w:pPr>
        <w:spacing w:after="0" w:line="360" w:lineRule="auto"/>
        <w:ind w:firstLine="426"/>
        <w:contextualSpacing/>
        <w:jc w:val="both"/>
        <w:rPr>
          <w:rFonts w:ascii="Times New Roman" w:hAnsi="Times New Roman" w:cs="Times New Roman"/>
          <w:sz w:val="28"/>
          <w:szCs w:val="28"/>
          <w:lang w:val="sah-RU"/>
        </w:rPr>
      </w:pPr>
      <w:r>
        <w:rPr>
          <w:rFonts w:ascii="Times New Roman" w:hAnsi="Times New Roman" w:cs="Times New Roman"/>
          <w:sz w:val="28"/>
          <w:szCs w:val="28"/>
          <w:lang w:val="sah-RU"/>
        </w:rPr>
        <w:t>Непосредственно-образовательнпя деятельность по развитию речи: цветы</w:t>
      </w:r>
    </w:p>
    <w:p w:rsidR="00777A78" w:rsidRDefault="00D01226" w:rsidP="009221CE">
      <w:pPr>
        <w:spacing w:after="0" w:line="360" w:lineRule="auto"/>
        <w:ind w:firstLine="426"/>
        <w:contextualSpacing/>
        <w:jc w:val="both"/>
        <w:rPr>
          <w:rFonts w:ascii="Times New Roman" w:hAnsi="Times New Roman" w:cs="Times New Roman"/>
          <w:sz w:val="28"/>
          <w:szCs w:val="28"/>
          <w:lang w:val="sah-RU"/>
        </w:rPr>
      </w:pPr>
      <w:r>
        <w:rPr>
          <w:rFonts w:ascii="Times New Roman" w:hAnsi="Times New Roman" w:cs="Times New Roman"/>
          <w:sz w:val="28"/>
          <w:szCs w:val="28"/>
          <w:lang w:val="sah-RU"/>
        </w:rPr>
        <w:t>План-конспект</w:t>
      </w:r>
      <w:r w:rsidR="00777A78">
        <w:rPr>
          <w:rFonts w:ascii="Times New Roman" w:hAnsi="Times New Roman" w:cs="Times New Roman"/>
          <w:sz w:val="28"/>
          <w:szCs w:val="28"/>
          <w:lang w:val="sah-RU"/>
        </w:rPr>
        <w:t>:</w:t>
      </w:r>
    </w:p>
    <w:p w:rsidR="009221CE" w:rsidRDefault="009221CE" w:rsidP="00777A78">
      <w:pPr>
        <w:spacing w:after="0" w:line="360" w:lineRule="auto"/>
        <w:contextualSpacing/>
        <w:jc w:val="both"/>
        <w:rPr>
          <w:rFonts w:ascii="Times New Roman" w:hAnsi="Times New Roman" w:cs="Times New Roman"/>
          <w:sz w:val="28"/>
          <w:szCs w:val="28"/>
          <w:lang w:val="sah-RU"/>
        </w:rPr>
        <w:sectPr w:rsidR="009221CE">
          <w:footerReference w:type="default" r:id="rId9"/>
          <w:pgSz w:w="11906" w:h="16838"/>
          <w:pgMar w:top="1134" w:right="850" w:bottom="1134" w:left="1701" w:header="708" w:footer="708" w:gutter="0"/>
          <w:cols w:space="708"/>
          <w:docGrid w:linePitch="360"/>
        </w:sectPr>
      </w:pPr>
    </w:p>
    <w:p w:rsidR="00777A78" w:rsidRDefault="00777A78" w:rsidP="00777A78">
      <w:pPr>
        <w:spacing w:after="0" w:line="360" w:lineRule="auto"/>
        <w:contextualSpacing/>
        <w:jc w:val="both"/>
        <w:rPr>
          <w:rFonts w:ascii="Times New Roman" w:hAnsi="Times New Roman" w:cs="Times New Roman"/>
          <w:sz w:val="28"/>
          <w:szCs w:val="28"/>
          <w:lang w:val="sah-RU"/>
        </w:rPr>
      </w:pPr>
      <w:r>
        <w:rPr>
          <w:rFonts w:ascii="Times New Roman" w:hAnsi="Times New Roman" w:cs="Times New Roman"/>
          <w:sz w:val="28"/>
          <w:szCs w:val="28"/>
          <w:lang w:val="sah-RU"/>
        </w:rPr>
        <w:lastRenderedPageBreak/>
        <w:t>Тиэмэтэ: Сибэккилэр</w:t>
      </w:r>
    </w:p>
    <w:p w:rsidR="00777A78" w:rsidRDefault="00777A78" w:rsidP="00777A78">
      <w:pPr>
        <w:spacing w:after="0" w:line="360" w:lineRule="auto"/>
        <w:contextualSpacing/>
        <w:jc w:val="both"/>
        <w:rPr>
          <w:rFonts w:ascii="Times New Roman" w:hAnsi="Times New Roman" w:cs="Times New Roman"/>
          <w:sz w:val="28"/>
          <w:szCs w:val="28"/>
          <w:lang w:val="sah-RU"/>
        </w:rPr>
      </w:pPr>
      <w:r>
        <w:rPr>
          <w:rFonts w:ascii="Times New Roman" w:hAnsi="Times New Roman" w:cs="Times New Roman"/>
          <w:sz w:val="28"/>
          <w:szCs w:val="28"/>
          <w:lang w:val="sah-RU"/>
        </w:rPr>
        <w:t>Бөлөх: орто бөлөх</w:t>
      </w:r>
    </w:p>
    <w:p w:rsidR="009221CE" w:rsidRDefault="009221CE" w:rsidP="00777A78">
      <w:pPr>
        <w:spacing w:after="0" w:line="360" w:lineRule="auto"/>
        <w:contextualSpacing/>
        <w:jc w:val="both"/>
        <w:rPr>
          <w:rFonts w:ascii="Times New Roman" w:hAnsi="Times New Roman" w:cs="Times New Roman"/>
          <w:sz w:val="28"/>
          <w:szCs w:val="28"/>
          <w:lang w:val="sah-RU"/>
        </w:rPr>
        <w:sectPr w:rsidR="009221CE" w:rsidSect="009221CE">
          <w:type w:val="continuous"/>
          <w:pgSz w:w="11906" w:h="16838"/>
          <w:pgMar w:top="1134" w:right="850" w:bottom="1134" w:left="1701" w:header="708" w:footer="708" w:gutter="0"/>
          <w:cols w:space="708"/>
          <w:docGrid w:linePitch="360"/>
        </w:sectPr>
      </w:pPr>
    </w:p>
    <w:p w:rsidR="00777A78" w:rsidRDefault="00777A78" w:rsidP="00777A78">
      <w:pPr>
        <w:spacing w:after="0" w:line="360" w:lineRule="auto"/>
        <w:contextualSpacing/>
        <w:jc w:val="both"/>
        <w:rPr>
          <w:rFonts w:ascii="Times New Roman" w:hAnsi="Times New Roman" w:cs="Times New Roman"/>
          <w:sz w:val="28"/>
          <w:szCs w:val="28"/>
          <w:lang w:val="sah-RU"/>
        </w:rPr>
      </w:pPr>
      <w:r>
        <w:rPr>
          <w:rFonts w:ascii="Times New Roman" w:hAnsi="Times New Roman" w:cs="Times New Roman"/>
          <w:sz w:val="28"/>
          <w:szCs w:val="28"/>
          <w:lang w:val="sah-RU"/>
        </w:rPr>
        <w:lastRenderedPageBreak/>
        <w:t>Сыала: Саха сирин сибэккилэрин туһунан оҕо билиитин бөҕөргөтүү, сибэккилэр тустарынан хоһоону үөрэтии, оҕо тылын сайыннарыы, дорҕоону сөпкө саҥарарын ситиһии</w:t>
      </w:r>
    </w:p>
    <w:p w:rsidR="00777A78" w:rsidRDefault="00777A78" w:rsidP="00777A78">
      <w:pPr>
        <w:spacing w:after="0" w:line="360" w:lineRule="auto"/>
        <w:contextualSpacing/>
        <w:jc w:val="both"/>
        <w:rPr>
          <w:rFonts w:ascii="Times New Roman" w:hAnsi="Times New Roman" w:cs="Times New Roman"/>
          <w:sz w:val="28"/>
          <w:szCs w:val="28"/>
          <w:lang w:val="sah-RU"/>
        </w:rPr>
      </w:pPr>
      <w:r>
        <w:rPr>
          <w:rFonts w:ascii="Times New Roman" w:hAnsi="Times New Roman" w:cs="Times New Roman"/>
          <w:sz w:val="28"/>
          <w:szCs w:val="28"/>
          <w:lang w:val="sah-RU"/>
        </w:rPr>
        <w:t>Туттуллар мал: хоһооннор, автор Екатерина Петровна Чехордуна-Кэчиимэ</w:t>
      </w:r>
    </w:p>
    <w:p w:rsidR="00777A78" w:rsidRDefault="00777A78" w:rsidP="00777A78">
      <w:pPr>
        <w:spacing w:after="0" w:line="360" w:lineRule="auto"/>
        <w:contextualSpacing/>
        <w:jc w:val="both"/>
        <w:rPr>
          <w:rFonts w:ascii="Times New Roman" w:hAnsi="Times New Roman" w:cs="Times New Roman"/>
          <w:sz w:val="28"/>
          <w:szCs w:val="28"/>
          <w:lang w:val="sah-RU"/>
        </w:rPr>
      </w:pPr>
      <w:r>
        <w:rPr>
          <w:rFonts w:ascii="Times New Roman" w:hAnsi="Times New Roman" w:cs="Times New Roman"/>
          <w:sz w:val="28"/>
          <w:szCs w:val="28"/>
          <w:lang w:val="sah-RU"/>
        </w:rPr>
        <w:t>Дьарык устата: 15-20 мүн</w:t>
      </w:r>
    </w:p>
    <w:p w:rsidR="00777A78" w:rsidRDefault="00777A78" w:rsidP="00777A78">
      <w:pPr>
        <w:spacing w:after="0" w:line="360" w:lineRule="auto"/>
        <w:contextualSpacing/>
        <w:jc w:val="both"/>
        <w:rPr>
          <w:rFonts w:ascii="Times New Roman" w:hAnsi="Times New Roman" w:cs="Times New Roman"/>
          <w:sz w:val="28"/>
          <w:szCs w:val="28"/>
          <w:lang w:val="sah-RU"/>
        </w:rPr>
      </w:pPr>
    </w:p>
    <w:p w:rsidR="00777A78" w:rsidRDefault="00777A78" w:rsidP="00777A78">
      <w:pPr>
        <w:spacing w:after="0" w:line="360" w:lineRule="auto"/>
        <w:ind w:firstLine="426"/>
        <w:contextualSpacing/>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Иитээччи оҕолору кытта дорооболоһор, күннээҕи тиэмэни кытары билиһиннэрэр. Сибэккилэр туһунан тугу билэллэрин ырыталлар. </w:t>
      </w:r>
      <w:r>
        <w:rPr>
          <w:rFonts w:ascii="Times New Roman" w:hAnsi="Times New Roman" w:cs="Times New Roman"/>
          <w:sz w:val="28"/>
          <w:szCs w:val="28"/>
          <w:lang w:val="sah-RU"/>
        </w:rPr>
        <w:lastRenderedPageBreak/>
        <w:t>Артикуляционнай гимнастика ыытыы. Хоһоону ааҕан иһитиннэрии, словарнай үлэни ыытыы. Хоһоону кыралаан үөрэтэн саҕалыыллар, хас биирдии оҕо чуолкайдык саҥарарын ситиһии.</w:t>
      </w:r>
    </w:p>
    <w:p w:rsidR="00777A78" w:rsidRDefault="00777A78" w:rsidP="00777A78">
      <w:pPr>
        <w:spacing w:after="0" w:line="360" w:lineRule="auto"/>
        <w:contextualSpacing/>
        <w:jc w:val="both"/>
        <w:rPr>
          <w:rFonts w:ascii="Times New Roman" w:hAnsi="Times New Roman" w:cs="Times New Roman"/>
          <w:sz w:val="28"/>
          <w:szCs w:val="28"/>
          <w:lang w:val="sah-RU"/>
        </w:rPr>
      </w:pPr>
      <w:r>
        <w:rPr>
          <w:rFonts w:ascii="Times New Roman" w:hAnsi="Times New Roman" w:cs="Times New Roman"/>
          <w:sz w:val="28"/>
          <w:szCs w:val="28"/>
          <w:lang w:val="sah-RU"/>
        </w:rPr>
        <w:t>Рефлексия. Оҕолор тугу өйдөөбүттэрин ыйытылаһыы, хатылааһын.</w:t>
      </w:r>
    </w:p>
    <w:p w:rsidR="00777A78" w:rsidRDefault="00777A78" w:rsidP="00777A78">
      <w:pPr>
        <w:spacing w:after="0" w:line="360" w:lineRule="auto"/>
        <w:contextualSpacing/>
        <w:jc w:val="both"/>
        <w:rPr>
          <w:rFonts w:ascii="Times New Roman" w:hAnsi="Times New Roman" w:cs="Times New Roman"/>
          <w:sz w:val="28"/>
          <w:szCs w:val="28"/>
          <w:lang w:val="sah-RU"/>
        </w:rPr>
      </w:pPr>
    </w:p>
    <w:p w:rsidR="009221CE" w:rsidRDefault="009221CE" w:rsidP="00777A78">
      <w:pPr>
        <w:spacing w:after="0" w:line="360" w:lineRule="auto"/>
        <w:contextualSpacing/>
        <w:jc w:val="both"/>
        <w:rPr>
          <w:rFonts w:ascii="Times New Roman" w:hAnsi="Times New Roman" w:cs="Times New Roman"/>
          <w:sz w:val="28"/>
          <w:szCs w:val="28"/>
          <w:lang w:val="sah-RU"/>
        </w:rPr>
        <w:sectPr w:rsidR="009221CE" w:rsidSect="009221CE">
          <w:type w:val="continuous"/>
          <w:pgSz w:w="11906" w:h="16838"/>
          <w:pgMar w:top="1134" w:right="850" w:bottom="1134" w:left="1701" w:header="708" w:footer="708" w:gutter="0"/>
          <w:cols w:space="708"/>
          <w:docGrid w:linePitch="360"/>
        </w:sectPr>
      </w:pPr>
    </w:p>
    <w:p w:rsidR="00777A78" w:rsidRPr="00777A78" w:rsidRDefault="00777A78" w:rsidP="00777A78">
      <w:pPr>
        <w:spacing w:after="0" w:line="360" w:lineRule="auto"/>
        <w:contextualSpacing/>
        <w:jc w:val="both"/>
        <w:rPr>
          <w:rFonts w:ascii="Times New Roman" w:hAnsi="Times New Roman" w:cs="Times New Roman"/>
          <w:sz w:val="28"/>
          <w:szCs w:val="28"/>
          <w:lang w:val="sah-RU"/>
        </w:rPr>
      </w:pPr>
      <w:r w:rsidRPr="00777A78">
        <w:rPr>
          <w:rFonts w:ascii="Times New Roman" w:hAnsi="Times New Roman" w:cs="Times New Roman"/>
          <w:sz w:val="28"/>
          <w:szCs w:val="28"/>
          <w:lang w:val="sah-RU"/>
        </w:rPr>
        <w:lastRenderedPageBreak/>
        <w:t>Сылгы ньургуһуна</w:t>
      </w:r>
    </w:p>
    <w:p w:rsidR="00777A78" w:rsidRPr="00777A78" w:rsidRDefault="00777A78" w:rsidP="00777A78">
      <w:pPr>
        <w:spacing w:after="0" w:line="360" w:lineRule="auto"/>
        <w:contextualSpacing/>
        <w:jc w:val="both"/>
        <w:rPr>
          <w:rFonts w:ascii="Times New Roman" w:hAnsi="Times New Roman" w:cs="Times New Roman"/>
          <w:sz w:val="28"/>
          <w:szCs w:val="28"/>
          <w:lang w:val="sah-RU"/>
        </w:rPr>
      </w:pPr>
    </w:p>
    <w:p w:rsidR="00777A78" w:rsidRPr="00777A78" w:rsidRDefault="00777A78" w:rsidP="00777A78">
      <w:pPr>
        <w:spacing w:after="0" w:line="360" w:lineRule="auto"/>
        <w:contextualSpacing/>
        <w:jc w:val="both"/>
        <w:rPr>
          <w:rFonts w:ascii="Times New Roman" w:hAnsi="Times New Roman" w:cs="Times New Roman"/>
          <w:sz w:val="28"/>
          <w:szCs w:val="28"/>
          <w:lang w:val="sah-RU"/>
        </w:rPr>
      </w:pPr>
      <w:r w:rsidRPr="00777A78">
        <w:rPr>
          <w:rFonts w:ascii="Times New Roman" w:hAnsi="Times New Roman" w:cs="Times New Roman"/>
          <w:sz w:val="28"/>
          <w:szCs w:val="28"/>
          <w:lang w:val="sah-RU"/>
        </w:rPr>
        <w:t>Хоп-хойуу сүөгэйи лөглөччү</w:t>
      </w:r>
    </w:p>
    <w:p w:rsidR="00777A78" w:rsidRPr="00777A78" w:rsidRDefault="00777A78" w:rsidP="00777A78">
      <w:pPr>
        <w:spacing w:after="0" w:line="360" w:lineRule="auto"/>
        <w:contextualSpacing/>
        <w:jc w:val="both"/>
        <w:rPr>
          <w:rFonts w:ascii="Times New Roman" w:hAnsi="Times New Roman" w:cs="Times New Roman"/>
          <w:sz w:val="28"/>
          <w:szCs w:val="28"/>
          <w:lang w:val="sah-RU"/>
        </w:rPr>
      </w:pPr>
      <w:r w:rsidRPr="00777A78">
        <w:rPr>
          <w:rFonts w:ascii="Times New Roman" w:hAnsi="Times New Roman" w:cs="Times New Roman"/>
          <w:sz w:val="28"/>
          <w:szCs w:val="28"/>
          <w:lang w:val="sah-RU"/>
        </w:rPr>
        <w:t>Оргууйдук уурталаан кээспиттии,</w:t>
      </w:r>
    </w:p>
    <w:p w:rsidR="00777A78" w:rsidRPr="00777A78" w:rsidRDefault="00777A78" w:rsidP="00777A78">
      <w:pPr>
        <w:spacing w:after="0" w:line="360" w:lineRule="auto"/>
        <w:contextualSpacing/>
        <w:jc w:val="both"/>
        <w:rPr>
          <w:rFonts w:ascii="Times New Roman" w:hAnsi="Times New Roman" w:cs="Times New Roman"/>
          <w:sz w:val="28"/>
          <w:szCs w:val="28"/>
          <w:lang w:val="sah-RU"/>
        </w:rPr>
      </w:pPr>
      <w:r w:rsidRPr="00777A78">
        <w:rPr>
          <w:rFonts w:ascii="Times New Roman" w:hAnsi="Times New Roman" w:cs="Times New Roman"/>
          <w:sz w:val="28"/>
          <w:szCs w:val="28"/>
          <w:lang w:val="sah-RU"/>
        </w:rPr>
        <w:t>Көрүүй, бу барахсан үүммүтүөн,</w:t>
      </w:r>
    </w:p>
    <w:p w:rsidR="00777A78" w:rsidRPr="00777A78" w:rsidRDefault="00777A78" w:rsidP="00777A78">
      <w:pPr>
        <w:spacing w:after="0" w:line="360" w:lineRule="auto"/>
        <w:contextualSpacing/>
        <w:jc w:val="both"/>
        <w:rPr>
          <w:rFonts w:ascii="Times New Roman" w:hAnsi="Times New Roman" w:cs="Times New Roman"/>
          <w:sz w:val="28"/>
          <w:szCs w:val="28"/>
          <w:lang w:val="sah-RU"/>
        </w:rPr>
      </w:pPr>
      <w:r w:rsidRPr="00777A78">
        <w:rPr>
          <w:rFonts w:ascii="Times New Roman" w:hAnsi="Times New Roman" w:cs="Times New Roman"/>
          <w:sz w:val="28"/>
          <w:szCs w:val="28"/>
          <w:lang w:val="sah-RU"/>
        </w:rPr>
        <w:t>Кырдалга дьиэрэҥкэй тэппитиэн!</w:t>
      </w:r>
      <w:r w:rsidRPr="00777A78">
        <w:rPr>
          <w:rFonts w:ascii="Times New Roman" w:hAnsi="Times New Roman" w:cs="Times New Roman"/>
          <w:sz w:val="28"/>
          <w:szCs w:val="28"/>
          <w:lang w:val="sah-RU"/>
        </w:rPr>
        <w:tab/>
      </w:r>
    </w:p>
    <w:p w:rsidR="00777A78" w:rsidRPr="00777A78" w:rsidRDefault="00777A78" w:rsidP="00777A78">
      <w:pPr>
        <w:spacing w:after="0" w:line="360" w:lineRule="auto"/>
        <w:contextualSpacing/>
        <w:jc w:val="both"/>
        <w:rPr>
          <w:rFonts w:ascii="Times New Roman" w:hAnsi="Times New Roman" w:cs="Times New Roman"/>
          <w:sz w:val="28"/>
          <w:szCs w:val="28"/>
          <w:lang w:val="sah-RU"/>
        </w:rPr>
      </w:pPr>
    </w:p>
    <w:p w:rsidR="00777A78" w:rsidRDefault="00777A78" w:rsidP="00777A78">
      <w:pPr>
        <w:spacing w:after="0" w:line="360" w:lineRule="auto"/>
        <w:contextualSpacing/>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 Сардаана</w:t>
      </w:r>
    </w:p>
    <w:p w:rsidR="00777A78" w:rsidRPr="00777A78" w:rsidRDefault="00777A78" w:rsidP="00777A78">
      <w:pPr>
        <w:spacing w:after="0" w:line="360" w:lineRule="auto"/>
        <w:contextualSpacing/>
        <w:jc w:val="both"/>
        <w:rPr>
          <w:rFonts w:ascii="Times New Roman" w:hAnsi="Times New Roman" w:cs="Times New Roman"/>
          <w:sz w:val="28"/>
          <w:szCs w:val="28"/>
          <w:lang w:val="sah-RU"/>
        </w:rPr>
      </w:pPr>
    </w:p>
    <w:p w:rsidR="00777A78" w:rsidRPr="00777A78" w:rsidRDefault="00777A78" w:rsidP="00777A78">
      <w:pPr>
        <w:spacing w:after="0" w:line="360" w:lineRule="auto"/>
        <w:contextualSpacing/>
        <w:jc w:val="both"/>
        <w:rPr>
          <w:rFonts w:ascii="Times New Roman" w:hAnsi="Times New Roman" w:cs="Times New Roman"/>
          <w:sz w:val="28"/>
          <w:szCs w:val="28"/>
          <w:lang w:val="sah-RU"/>
        </w:rPr>
      </w:pPr>
      <w:r w:rsidRPr="00777A78">
        <w:rPr>
          <w:rFonts w:ascii="Times New Roman" w:hAnsi="Times New Roman" w:cs="Times New Roman"/>
          <w:sz w:val="28"/>
          <w:szCs w:val="28"/>
          <w:lang w:val="sah-RU"/>
        </w:rPr>
        <w:t xml:space="preserve">Кып - кыһыл сардаана – </w:t>
      </w:r>
    </w:p>
    <w:p w:rsidR="00777A78" w:rsidRPr="00777A78" w:rsidRDefault="00777A78" w:rsidP="00777A78">
      <w:pPr>
        <w:spacing w:after="0" w:line="360" w:lineRule="auto"/>
        <w:contextualSpacing/>
        <w:jc w:val="both"/>
        <w:rPr>
          <w:rFonts w:ascii="Times New Roman" w:hAnsi="Times New Roman" w:cs="Times New Roman"/>
          <w:sz w:val="28"/>
          <w:szCs w:val="28"/>
          <w:lang w:val="sah-RU"/>
        </w:rPr>
      </w:pPr>
      <w:r w:rsidRPr="00777A78">
        <w:rPr>
          <w:rFonts w:ascii="Times New Roman" w:hAnsi="Times New Roman" w:cs="Times New Roman"/>
          <w:sz w:val="28"/>
          <w:szCs w:val="28"/>
          <w:lang w:val="sah-RU"/>
        </w:rPr>
        <w:t>Кэрэчээн сибэкки,</w:t>
      </w:r>
    </w:p>
    <w:p w:rsidR="00777A78" w:rsidRPr="00777A78" w:rsidRDefault="00777A78" w:rsidP="00777A78">
      <w:pPr>
        <w:spacing w:after="0" w:line="360" w:lineRule="auto"/>
        <w:contextualSpacing/>
        <w:jc w:val="both"/>
        <w:rPr>
          <w:rFonts w:ascii="Times New Roman" w:hAnsi="Times New Roman" w:cs="Times New Roman"/>
          <w:sz w:val="28"/>
          <w:szCs w:val="28"/>
          <w:lang w:val="sah-RU"/>
        </w:rPr>
      </w:pPr>
      <w:r w:rsidRPr="00777A78">
        <w:rPr>
          <w:rFonts w:ascii="Times New Roman" w:hAnsi="Times New Roman" w:cs="Times New Roman"/>
          <w:sz w:val="28"/>
          <w:szCs w:val="28"/>
          <w:lang w:val="sah-RU"/>
        </w:rPr>
        <w:t>Сардаанчык кыысчаанныын</w:t>
      </w:r>
    </w:p>
    <w:p w:rsidR="00777A78" w:rsidRDefault="00777A78" w:rsidP="00777A78">
      <w:pPr>
        <w:spacing w:after="0" w:line="360" w:lineRule="auto"/>
        <w:contextualSpacing/>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Дьүөрэлии </w:t>
      </w:r>
      <w:r w:rsidRPr="00777A78">
        <w:rPr>
          <w:rFonts w:ascii="Times New Roman" w:hAnsi="Times New Roman" w:cs="Times New Roman"/>
          <w:sz w:val="28"/>
          <w:szCs w:val="28"/>
          <w:lang w:val="sah-RU"/>
        </w:rPr>
        <w:t>эбиттэр</w:t>
      </w:r>
      <w:r>
        <w:rPr>
          <w:rFonts w:ascii="Times New Roman" w:hAnsi="Times New Roman" w:cs="Times New Roman"/>
          <w:sz w:val="28"/>
          <w:szCs w:val="28"/>
          <w:lang w:val="sah-RU"/>
        </w:rPr>
        <w:t>.</w:t>
      </w:r>
    </w:p>
    <w:p w:rsidR="00777A78" w:rsidRDefault="00777A78" w:rsidP="00777A78">
      <w:pPr>
        <w:spacing w:after="0" w:line="360" w:lineRule="auto"/>
        <w:contextualSpacing/>
        <w:jc w:val="both"/>
        <w:rPr>
          <w:rFonts w:ascii="Times New Roman" w:hAnsi="Times New Roman" w:cs="Times New Roman"/>
          <w:sz w:val="28"/>
          <w:szCs w:val="28"/>
          <w:lang w:val="sah-RU"/>
        </w:rPr>
      </w:pPr>
    </w:p>
    <w:p w:rsidR="00777A78" w:rsidRPr="00471091" w:rsidRDefault="00777A78" w:rsidP="00777A78">
      <w:pPr>
        <w:spacing w:after="0" w:line="360" w:lineRule="auto"/>
        <w:contextualSpacing/>
        <w:jc w:val="both"/>
        <w:rPr>
          <w:rFonts w:ascii="Times New Roman" w:hAnsi="Times New Roman" w:cs="Times New Roman"/>
          <w:sz w:val="28"/>
          <w:szCs w:val="28"/>
          <w:lang w:val="sah-RU"/>
        </w:rPr>
      </w:pPr>
      <w:r w:rsidRPr="00471091">
        <w:rPr>
          <w:rFonts w:ascii="Times New Roman" w:hAnsi="Times New Roman" w:cs="Times New Roman"/>
          <w:sz w:val="28"/>
          <w:szCs w:val="28"/>
          <w:lang w:val="sah-RU"/>
        </w:rPr>
        <w:t>Дьэдьэн сибэккитэ</w:t>
      </w:r>
    </w:p>
    <w:p w:rsidR="00777A78" w:rsidRPr="00471091" w:rsidRDefault="00777A78" w:rsidP="00777A78">
      <w:pPr>
        <w:spacing w:after="0" w:line="360" w:lineRule="auto"/>
        <w:contextualSpacing/>
        <w:jc w:val="both"/>
        <w:rPr>
          <w:rFonts w:ascii="Times New Roman" w:hAnsi="Times New Roman" w:cs="Times New Roman"/>
          <w:sz w:val="28"/>
          <w:szCs w:val="28"/>
          <w:lang w:val="sah-RU"/>
        </w:rPr>
      </w:pPr>
    </w:p>
    <w:p w:rsidR="00777A78" w:rsidRPr="00471091" w:rsidRDefault="00777A78" w:rsidP="00777A78">
      <w:pPr>
        <w:spacing w:after="0" w:line="360" w:lineRule="auto"/>
        <w:contextualSpacing/>
        <w:jc w:val="both"/>
        <w:rPr>
          <w:rFonts w:ascii="Times New Roman" w:hAnsi="Times New Roman" w:cs="Times New Roman"/>
          <w:sz w:val="28"/>
          <w:szCs w:val="28"/>
          <w:lang w:val="sah-RU"/>
        </w:rPr>
      </w:pPr>
      <w:r w:rsidRPr="00471091">
        <w:rPr>
          <w:rFonts w:ascii="Times New Roman" w:hAnsi="Times New Roman" w:cs="Times New Roman"/>
          <w:sz w:val="28"/>
          <w:szCs w:val="28"/>
          <w:lang w:val="sah-RU"/>
        </w:rPr>
        <w:t>Хойуу оттоох чараҥҥа</w:t>
      </w:r>
    </w:p>
    <w:p w:rsidR="00777A78" w:rsidRPr="00471091" w:rsidRDefault="00777A78" w:rsidP="00777A78">
      <w:pPr>
        <w:spacing w:after="0" w:line="360" w:lineRule="auto"/>
        <w:contextualSpacing/>
        <w:jc w:val="both"/>
        <w:rPr>
          <w:rFonts w:ascii="Times New Roman" w:hAnsi="Times New Roman" w:cs="Times New Roman"/>
          <w:sz w:val="28"/>
          <w:szCs w:val="28"/>
          <w:lang w:val="sah-RU"/>
        </w:rPr>
      </w:pPr>
      <w:r w:rsidRPr="00471091">
        <w:rPr>
          <w:rFonts w:ascii="Times New Roman" w:hAnsi="Times New Roman" w:cs="Times New Roman"/>
          <w:sz w:val="28"/>
          <w:szCs w:val="28"/>
          <w:lang w:val="sah-RU"/>
        </w:rPr>
        <w:t>Маҥан көбүөр сибэкки</w:t>
      </w:r>
    </w:p>
    <w:p w:rsidR="00777A78" w:rsidRPr="00471091" w:rsidRDefault="00777A78" w:rsidP="00777A78">
      <w:pPr>
        <w:spacing w:after="0" w:line="360" w:lineRule="auto"/>
        <w:contextualSpacing/>
        <w:jc w:val="both"/>
        <w:rPr>
          <w:rFonts w:ascii="Times New Roman" w:hAnsi="Times New Roman" w:cs="Times New Roman"/>
          <w:sz w:val="28"/>
          <w:szCs w:val="28"/>
          <w:lang w:val="sah-RU"/>
        </w:rPr>
      </w:pPr>
      <w:r w:rsidRPr="00471091">
        <w:rPr>
          <w:rFonts w:ascii="Times New Roman" w:hAnsi="Times New Roman" w:cs="Times New Roman"/>
          <w:sz w:val="28"/>
          <w:szCs w:val="28"/>
          <w:lang w:val="sah-RU"/>
        </w:rPr>
        <w:t xml:space="preserve">Дэлэгэйдик анньыбыт,  – </w:t>
      </w:r>
    </w:p>
    <w:p w:rsidR="00777A78" w:rsidRPr="00471091" w:rsidRDefault="00777A78" w:rsidP="00777A78">
      <w:pPr>
        <w:spacing w:after="0" w:line="360" w:lineRule="auto"/>
        <w:contextualSpacing/>
        <w:jc w:val="both"/>
        <w:rPr>
          <w:rFonts w:ascii="Times New Roman" w:hAnsi="Times New Roman" w:cs="Times New Roman"/>
          <w:sz w:val="28"/>
          <w:szCs w:val="28"/>
          <w:lang w:val="sah-RU"/>
        </w:rPr>
      </w:pPr>
      <w:r w:rsidRPr="00471091">
        <w:rPr>
          <w:rFonts w:ascii="Times New Roman" w:hAnsi="Times New Roman" w:cs="Times New Roman"/>
          <w:sz w:val="28"/>
          <w:szCs w:val="28"/>
          <w:lang w:val="sah-RU"/>
        </w:rPr>
        <w:t>Дьэдьэн быйыл үүнүүһү.</w:t>
      </w:r>
      <w:r w:rsidRPr="00471091">
        <w:rPr>
          <w:rFonts w:ascii="Times New Roman" w:hAnsi="Times New Roman" w:cs="Times New Roman"/>
          <w:sz w:val="28"/>
          <w:szCs w:val="28"/>
          <w:lang w:val="sah-RU"/>
        </w:rPr>
        <w:tab/>
      </w:r>
    </w:p>
    <w:p w:rsidR="00777A78" w:rsidRDefault="00777A78" w:rsidP="00777A78">
      <w:pPr>
        <w:spacing w:after="0" w:line="360" w:lineRule="auto"/>
        <w:contextualSpacing/>
        <w:jc w:val="both"/>
        <w:rPr>
          <w:rFonts w:ascii="Times New Roman" w:hAnsi="Times New Roman" w:cs="Times New Roman"/>
          <w:sz w:val="28"/>
          <w:szCs w:val="28"/>
          <w:lang w:val="sah-RU"/>
        </w:rPr>
      </w:pPr>
    </w:p>
    <w:p w:rsidR="009221CE" w:rsidRDefault="009221CE" w:rsidP="00777A78">
      <w:pPr>
        <w:spacing w:after="0" w:line="360" w:lineRule="auto"/>
        <w:contextualSpacing/>
        <w:jc w:val="both"/>
        <w:rPr>
          <w:rFonts w:ascii="Times New Roman" w:hAnsi="Times New Roman" w:cs="Times New Roman"/>
          <w:sz w:val="28"/>
          <w:szCs w:val="28"/>
          <w:lang w:val="sah-RU"/>
        </w:rPr>
      </w:pPr>
    </w:p>
    <w:p w:rsidR="009221CE" w:rsidRDefault="009221CE" w:rsidP="00777A78">
      <w:pPr>
        <w:spacing w:after="0" w:line="360" w:lineRule="auto"/>
        <w:contextualSpacing/>
        <w:jc w:val="both"/>
        <w:rPr>
          <w:rFonts w:ascii="Times New Roman" w:hAnsi="Times New Roman" w:cs="Times New Roman"/>
          <w:sz w:val="28"/>
          <w:szCs w:val="28"/>
          <w:lang w:val="sah-RU"/>
        </w:rPr>
      </w:pPr>
    </w:p>
    <w:p w:rsidR="009221CE" w:rsidRDefault="009221CE" w:rsidP="00777A78">
      <w:pPr>
        <w:spacing w:after="0" w:line="360" w:lineRule="auto"/>
        <w:contextualSpacing/>
        <w:jc w:val="both"/>
        <w:rPr>
          <w:rFonts w:ascii="Times New Roman" w:hAnsi="Times New Roman" w:cs="Times New Roman"/>
          <w:sz w:val="28"/>
          <w:szCs w:val="28"/>
          <w:lang w:val="sah-RU"/>
        </w:rPr>
      </w:pPr>
    </w:p>
    <w:p w:rsidR="009221CE" w:rsidRPr="00471091" w:rsidRDefault="009221CE" w:rsidP="00777A78">
      <w:pPr>
        <w:spacing w:after="0" w:line="360" w:lineRule="auto"/>
        <w:contextualSpacing/>
        <w:jc w:val="both"/>
        <w:rPr>
          <w:rFonts w:ascii="Times New Roman" w:hAnsi="Times New Roman" w:cs="Times New Roman"/>
          <w:sz w:val="28"/>
          <w:szCs w:val="28"/>
          <w:lang w:val="sah-RU"/>
        </w:rPr>
      </w:pPr>
    </w:p>
    <w:p w:rsidR="00777A78" w:rsidRPr="00471091" w:rsidRDefault="00777A78" w:rsidP="00777A78">
      <w:pPr>
        <w:spacing w:after="0" w:line="360" w:lineRule="auto"/>
        <w:contextualSpacing/>
        <w:jc w:val="both"/>
        <w:rPr>
          <w:rFonts w:ascii="Times New Roman" w:hAnsi="Times New Roman" w:cs="Times New Roman"/>
          <w:sz w:val="28"/>
          <w:szCs w:val="28"/>
          <w:lang w:val="sah-RU"/>
        </w:rPr>
      </w:pPr>
      <w:r w:rsidRPr="00471091">
        <w:rPr>
          <w:rFonts w:ascii="Times New Roman" w:hAnsi="Times New Roman" w:cs="Times New Roman"/>
          <w:sz w:val="28"/>
          <w:szCs w:val="28"/>
          <w:lang w:val="sah-RU"/>
        </w:rPr>
        <w:lastRenderedPageBreak/>
        <w:t>Чуораанчык</w:t>
      </w:r>
    </w:p>
    <w:p w:rsidR="00777A78" w:rsidRPr="00471091" w:rsidRDefault="00777A78" w:rsidP="00777A78">
      <w:pPr>
        <w:spacing w:after="0" w:line="360" w:lineRule="auto"/>
        <w:contextualSpacing/>
        <w:jc w:val="both"/>
        <w:rPr>
          <w:rFonts w:ascii="Times New Roman" w:hAnsi="Times New Roman" w:cs="Times New Roman"/>
          <w:sz w:val="28"/>
          <w:szCs w:val="28"/>
          <w:lang w:val="sah-RU"/>
        </w:rPr>
      </w:pPr>
    </w:p>
    <w:p w:rsidR="00777A78" w:rsidRPr="00471091" w:rsidRDefault="00777A78" w:rsidP="00777A78">
      <w:pPr>
        <w:spacing w:after="0" w:line="360" w:lineRule="auto"/>
        <w:contextualSpacing/>
        <w:jc w:val="both"/>
        <w:rPr>
          <w:rFonts w:ascii="Times New Roman" w:hAnsi="Times New Roman" w:cs="Times New Roman"/>
          <w:sz w:val="28"/>
          <w:szCs w:val="28"/>
          <w:lang w:val="sah-RU"/>
        </w:rPr>
      </w:pPr>
      <w:r w:rsidRPr="00471091">
        <w:rPr>
          <w:rFonts w:ascii="Times New Roman" w:hAnsi="Times New Roman" w:cs="Times New Roman"/>
          <w:sz w:val="28"/>
          <w:szCs w:val="28"/>
          <w:lang w:val="sah-RU"/>
        </w:rPr>
        <w:t xml:space="preserve">Ньаассын от киэргэлэ – </w:t>
      </w:r>
    </w:p>
    <w:p w:rsidR="00777A78" w:rsidRPr="00471091" w:rsidRDefault="00777A78" w:rsidP="00777A78">
      <w:pPr>
        <w:spacing w:after="0" w:line="360" w:lineRule="auto"/>
        <w:contextualSpacing/>
        <w:jc w:val="both"/>
        <w:rPr>
          <w:rFonts w:ascii="Times New Roman" w:hAnsi="Times New Roman" w:cs="Times New Roman"/>
          <w:sz w:val="28"/>
          <w:szCs w:val="28"/>
          <w:lang w:val="sah-RU"/>
        </w:rPr>
      </w:pPr>
      <w:r w:rsidRPr="00471091">
        <w:rPr>
          <w:rFonts w:ascii="Times New Roman" w:hAnsi="Times New Roman" w:cs="Times New Roman"/>
          <w:sz w:val="28"/>
          <w:szCs w:val="28"/>
          <w:lang w:val="sah-RU"/>
        </w:rPr>
        <w:t>Чуораанчык сибэкки</w:t>
      </w:r>
    </w:p>
    <w:p w:rsidR="00777A78" w:rsidRPr="00471091" w:rsidRDefault="00777A78" w:rsidP="00777A78">
      <w:pPr>
        <w:spacing w:after="0" w:line="360" w:lineRule="auto"/>
        <w:contextualSpacing/>
        <w:jc w:val="both"/>
        <w:rPr>
          <w:rFonts w:ascii="Times New Roman" w:hAnsi="Times New Roman" w:cs="Times New Roman"/>
          <w:sz w:val="28"/>
          <w:szCs w:val="28"/>
          <w:lang w:val="sah-RU"/>
        </w:rPr>
      </w:pPr>
      <w:r w:rsidRPr="00471091">
        <w:rPr>
          <w:rFonts w:ascii="Times New Roman" w:hAnsi="Times New Roman" w:cs="Times New Roman"/>
          <w:sz w:val="28"/>
          <w:szCs w:val="28"/>
          <w:lang w:val="sah-RU"/>
        </w:rPr>
        <w:t>Айыына кыысчааны</w:t>
      </w:r>
    </w:p>
    <w:p w:rsidR="00777A78" w:rsidRPr="00471091" w:rsidRDefault="00777A78" w:rsidP="00777A78">
      <w:pPr>
        <w:spacing w:after="0" w:line="360" w:lineRule="auto"/>
        <w:contextualSpacing/>
        <w:jc w:val="both"/>
        <w:rPr>
          <w:rFonts w:ascii="Times New Roman" w:hAnsi="Times New Roman" w:cs="Times New Roman"/>
          <w:sz w:val="28"/>
          <w:szCs w:val="28"/>
          <w:lang w:val="sah-RU"/>
        </w:rPr>
      </w:pPr>
      <w:r w:rsidRPr="00471091">
        <w:rPr>
          <w:rFonts w:ascii="Times New Roman" w:hAnsi="Times New Roman" w:cs="Times New Roman"/>
          <w:sz w:val="28"/>
          <w:szCs w:val="28"/>
          <w:lang w:val="sah-RU"/>
        </w:rPr>
        <w:t>Мичээрдии көрсүбүт.</w:t>
      </w:r>
    </w:p>
    <w:p w:rsidR="00777A78" w:rsidRDefault="00777A78" w:rsidP="00777A78">
      <w:pPr>
        <w:spacing w:after="0" w:line="360" w:lineRule="auto"/>
        <w:contextualSpacing/>
        <w:jc w:val="both"/>
        <w:rPr>
          <w:rFonts w:ascii="Times New Roman" w:hAnsi="Times New Roman" w:cs="Times New Roman"/>
          <w:sz w:val="28"/>
          <w:szCs w:val="28"/>
          <w:lang w:val="sah-RU"/>
        </w:rPr>
      </w:pPr>
    </w:p>
    <w:p w:rsidR="00777A78" w:rsidRPr="00777A78" w:rsidRDefault="00777A78" w:rsidP="00777A78">
      <w:pPr>
        <w:rPr>
          <w:rFonts w:ascii="Times New Roman" w:hAnsi="Times New Roman" w:cs="Times New Roman"/>
          <w:sz w:val="28"/>
          <w:szCs w:val="28"/>
          <w:lang w:val="sah-RU"/>
        </w:rPr>
      </w:pPr>
      <w:r w:rsidRPr="00777A78">
        <w:rPr>
          <w:rFonts w:ascii="Times New Roman" w:hAnsi="Times New Roman" w:cs="Times New Roman"/>
          <w:sz w:val="28"/>
          <w:szCs w:val="28"/>
          <w:lang w:val="sah-RU"/>
        </w:rPr>
        <w:t>Дөлүһүөн сибэккитэ</w:t>
      </w:r>
    </w:p>
    <w:p w:rsidR="00777A78" w:rsidRPr="00777A78" w:rsidRDefault="00777A78" w:rsidP="00777A78">
      <w:pPr>
        <w:rPr>
          <w:rFonts w:ascii="Times New Roman" w:hAnsi="Times New Roman" w:cs="Times New Roman"/>
          <w:sz w:val="28"/>
          <w:szCs w:val="28"/>
          <w:lang w:val="sah-RU"/>
        </w:rPr>
      </w:pPr>
    </w:p>
    <w:p w:rsidR="00777A78" w:rsidRPr="00777A78" w:rsidRDefault="00777A78" w:rsidP="00777A78">
      <w:pPr>
        <w:rPr>
          <w:rFonts w:ascii="Times New Roman" w:hAnsi="Times New Roman" w:cs="Times New Roman"/>
          <w:sz w:val="28"/>
          <w:szCs w:val="28"/>
          <w:lang w:val="sah-RU"/>
        </w:rPr>
      </w:pPr>
      <w:r w:rsidRPr="00777A78">
        <w:rPr>
          <w:rFonts w:ascii="Times New Roman" w:hAnsi="Times New Roman" w:cs="Times New Roman"/>
          <w:sz w:val="28"/>
          <w:szCs w:val="28"/>
          <w:lang w:val="sah-RU"/>
        </w:rPr>
        <w:t>Дөлүһүөн сибэккитэ тыллыбыт,</w:t>
      </w:r>
    </w:p>
    <w:p w:rsidR="00777A78" w:rsidRPr="00777A78" w:rsidRDefault="00777A78" w:rsidP="00777A78">
      <w:pPr>
        <w:rPr>
          <w:rFonts w:ascii="Times New Roman" w:hAnsi="Times New Roman" w:cs="Times New Roman"/>
          <w:sz w:val="28"/>
          <w:szCs w:val="28"/>
          <w:lang w:val="sah-RU"/>
        </w:rPr>
      </w:pPr>
      <w:r w:rsidRPr="00777A78">
        <w:rPr>
          <w:rFonts w:ascii="Times New Roman" w:hAnsi="Times New Roman" w:cs="Times New Roman"/>
          <w:sz w:val="28"/>
          <w:szCs w:val="28"/>
          <w:lang w:val="sah-RU"/>
        </w:rPr>
        <w:t>Ыраахтан тэтэрэ ыҥырбыт.</w:t>
      </w:r>
    </w:p>
    <w:p w:rsidR="00777A78" w:rsidRPr="00777A78" w:rsidRDefault="00777A78" w:rsidP="00777A78">
      <w:pPr>
        <w:rPr>
          <w:rFonts w:ascii="Times New Roman" w:hAnsi="Times New Roman" w:cs="Times New Roman"/>
          <w:sz w:val="28"/>
          <w:szCs w:val="28"/>
          <w:lang w:val="sah-RU"/>
        </w:rPr>
      </w:pPr>
      <w:r w:rsidRPr="00777A78">
        <w:rPr>
          <w:rFonts w:ascii="Times New Roman" w:hAnsi="Times New Roman" w:cs="Times New Roman"/>
          <w:sz w:val="28"/>
          <w:szCs w:val="28"/>
          <w:lang w:val="sah-RU"/>
        </w:rPr>
        <w:t>Хамсаабат уу ньуурун долгуппут,</w:t>
      </w:r>
    </w:p>
    <w:p w:rsidR="00777A78" w:rsidRPr="00777A78" w:rsidRDefault="00777A78" w:rsidP="00777A78">
      <w:pPr>
        <w:rPr>
          <w:rFonts w:ascii="Times New Roman" w:hAnsi="Times New Roman" w:cs="Times New Roman"/>
          <w:sz w:val="28"/>
          <w:szCs w:val="28"/>
          <w:lang w:val="sah-RU"/>
        </w:rPr>
      </w:pPr>
      <w:r w:rsidRPr="00777A78">
        <w:rPr>
          <w:rFonts w:ascii="Times New Roman" w:hAnsi="Times New Roman" w:cs="Times New Roman"/>
          <w:sz w:val="28"/>
          <w:szCs w:val="28"/>
          <w:lang w:val="sah-RU"/>
        </w:rPr>
        <w:t>Үтүөкээн дьүһүнүн көрүммүт.</w:t>
      </w:r>
      <w:r w:rsidRPr="00777A78">
        <w:rPr>
          <w:rFonts w:ascii="Times New Roman" w:hAnsi="Times New Roman" w:cs="Times New Roman"/>
          <w:sz w:val="28"/>
          <w:szCs w:val="28"/>
          <w:lang w:val="sah-RU"/>
        </w:rPr>
        <w:tab/>
      </w:r>
    </w:p>
    <w:p w:rsidR="00777A78" w:rsidRPr="00777A78" w:rsidRDefault="00777A78" w:rsidP="00777A78">
      <w:pPr>
        <w:rPr>
          <w:rFonts w:ascii="Times New Roman" w:hAnsi="Times New Roman" w:cs="Times New Roman"/>
          <w:sz w:val="28"/>
          <w:szCs w:val="28"/>
          <w:lang w:val="sah-RU"/>
        </w:rPr>
      </w:pPr>
    </w:p>
    <w:p w:rsidR="00777A78" w:rsidRPr="00777A78" w:rsidRDefault="00777A78" w:rsidP="00777A78">
      <w:pPr>
        <w:rPr>
          <w:rFonts w:ascii="Times New Roman" w:hAnsi="Times New Roman" w:cs="Times New Roman"/>
          <w:sz w:val="28"/>
          <w:szCs w:val="28"/>
          <w:lang w:val="sah-RU"/>
        </w:rPr>
      </w:pPr>
      <w:r w:rsidRPr="00777A78">
        <w:rPr>
          <w:rFonts w:ascii="Times New Roman" w:hAnsi="Times New Roman" w:cs="Times New Roman"/>
          <w:sz w:val="28"/>
          <w:szCs w:val="28"/>
          <w:lang w:val="sah-RU"/>
        </w:rPr>
        <w:t>Таҥара кийиитэ</w:t>
      </w:r>
    </w:p>
    <w:p w:rsidR="00777A78" w:rsidRPr="00777A78" w:rsidRDefault="00777A78" w:rsidP="00777A78">
      <w:pPr>
        <w:rPr>
          <w:rFonts w:ascii="Times New Roman" w:hAnsi="Times New Roman" w:cs="Times New Roman"/>
          <w:sz w:val="28"/>
          <w:szCs w:val="28"/>
          <w:lang w:val="sah-RU"/>
        </w:rPr>
      </w:pPr>
    </w:p>
    <w:p w:rsidR="00777A78" w:rsidRPr="00777A78" w:rsidRDefault="00777A78" w:rsidP="00777A78">
      <w:pPr>
        <w:rPr>
          <w:rFonts w:ascii="Times New Roman" w:hAnsi="Times New Roman" w:cs="Times New Roman"/>
          <w:sz w:val="28"/>
          <w:szCs w:val="28"/>
          <w:lang w:val="sah-RU"/>
        </w:rPr>
      </w:pPr>
      <w:r w:rsidRPr="00777A78">
        <w:rPr>
          <w:rFonts w:ascii="Times New Roman" w:hAnsi="Times New Roman" w:cs="Times New Roman"/>
          <w:sz w:val="28"/>
          <w:szCs w:val="28"/>
          <w:lang w:val="sah-RU"/>
        </w:rPr>
        <w:t>Былыта суох ыраас</w:t>
      </w:r>
    </w:p>
    <w:p w:rsidR="00777A78" w:rsidRPr="00777A78" w:rsidRDefault="00777A78" w:rsidP="00777A78">
      <w:pPr>
        <w:rPr>
          <w:rFonts w:ascii="Times New Roman" w:hAnsi="Times New Roman" w:cs="Times New Roman"/>
          <w:sz w:val="28"/>
          <w:szCs w:val="28"/>
          <w:lang w:val="sah-RU"/>
        </w:rPr>
      </w:pPr>
      <w:r w:rsidRPr="00777A78">
        <w:rPr>
          <w:rFonts w:ascii="Times New Roman" w:hAnsi="Times New Roman" w:cs="Times New Roman"/>
          <w:sz w:val="28"/>
          <w:szCs w:val="28"/>
          <w:lang w:val="sah-RU"/>
        </w:rPr>
        <w:t>Халлааны саната</w:t>
      </w:r>
    </w:p>
    <w:p w:rsidR="00777A78" w:rsidRPr="00777A78" w:rsidRDefault="00777A78" w:rsidP="00777A78">
      <w:pPr>
        <w:rPr>
          <w:rFonts w:ascii="Times New Roman" w:hAnsi="Times New Roman" w:cs="Times New Roman"/>
          <w:sz w:val="28"/>
          <w:szCs w:val="28"/>
          <w:lang w:val="sah-RU"/>
        </w:rPr>
      </w:pPr>
      <w:r w:rsidRPr="00777A78">
        <w:rPr>
          <w:rFonts w:ascii="Times New Roman" w:hAnsi="Times New Roman" w:cs="Times New Roman"/>
          <w:sz w:val="28"/>
          <w:szCs w:val="28"/>
          <w:lang w:val="sah-RU"/>
        </w:rPr>
        <w:t>Таҥара кийиитэ</w:t>
      </w:r>
    </w:p>
    <w:p w:rsidR="00777A78" w:rsidRPr="00777A78" w:rsidRDefault="00777A78" w:rsidP="00777A78">
      <w:pPr>
        <w:rPr>
          <w:rFonts w:ascii="Times New Roman" w:hAnsi="Times New Roman" w:cs="Times New Roman"/>
          <w:sz w:val="28"/>
          <w:szCs w:val="28"/>
          <w:lang w:val="sah-RU"/>
        </w:rPr>
        <w:sectPr w:rsidR="00777A78" w:rsidRPr="00777A78" w:rsidSect="009221CE">
          <w:type w:val="continuous"/>
          <w:pgSz w:w="11906" w:h="16838"/>
          <w:pgMar w:top="1134" w:right="850" w:bottom="1134" w:left="1701" w:header="708" w:footer="708" w:gutter="0"/>
          <w:cols w:num="2" w:space="708"/>
          <w:docGrid w:linePitch="360"/>
        </w:sectPr>
      </w:pPr>
      <w:r w:rsidRPr="00777A78">
        <w:rPr>
          <w:rFonts w:ascii="Times New Roman" w:hAnsi="Times New Roman" w:cs="Times New Roman"/>
          <w:sz w:val="28"/>
          <w:szCs w:val="28"/>
          <w:lang w:val="sah-RU"/>
        </w:rPr>
        <w:t>Үүммүтэ</w:t>
      </w:r>
      <w:r w:rsidR="009221CE">
        <w:rPr>
          <w:rFonts w:ascii="Times New Roman" w:hAnsi="Times New Roman" w:cs="Times New Roman"/>
          <w:sz w:val="28"/>
          <w:szCs w:val="28"/>
          <w:lang w:val="sah-RU"/>
        </w:rPr>
        <w:t xml:space="preserve"> сандаара.</w:t>
      </w:r>
    </w:p>
    <w:p w:rsidR="00777A78" w:rsidRDefault="00777A78" w:rsidP="001B1E85">
      <w:pPr>
        <w:spacing w:after="0" w:line="360" w:lineRule="auto"/>
        <w:contextualSpacing/>
        <w:jc w:val="both"/>
        <w:rPr>
          <w:rFonts w:ascii="Times New Roman" w:hAnsi="Times New Roman" w:cs="Times New Roman"/>
          <w:sz w:val="28"/>
          <w:szCs w:val="28"/>
          <w:lang w:val="sah-RU"/>
        </w:rPr>
        <w:sectPr w:rsidR="00777A78" w:rsidSect="00777A78">
          <w:footerReference w:type="default" r:id="rId10"/>
          <w:pgSz w:w="11906" w:h="16838"/>
          <w:pgMar w:top="1134" w:right="850" w:bottom="1134" w:left="1701" w:header="708" w:footer="708" w:gutter="0"/>
          <w:cols w:num="2" w:space="708"/>
          <w:docGrid w:linePitch="360"/>
        </w:sectPr>
      </w:pPr>
    </w:p>
    <w:p w:rsidR="001B1E85" w:rsidRPr="001B1E85" w:rsidRDefault="001B1E85" w:rsidP="001B1E85">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После ознакомления детей с цветами родного края было проведено ознакомление с настольной игрой «Сибэкки дь</w:t>
      </w:r>
      <w:r>
        <w:rPr>
          <w:rFonts w:ascii="Times New Roman" w:hAnsi="Times New Roman" w:cs="Times New Roman"/>
          <w:sz w:val="28"/>
          <w:szCs w:val="28"/>
          <w:lang w:val="sah-RU"/>
        </w:rPr>
        <w:t>өрбөтө</w:t>
      </w:r>
      <w:r>
        <w:rPr>
          <w:rFonts w:ascii="Times New Roman" w:hAnsi="Times New Roman" w:cs="Times New Roman"/>
          <w:sz w:val="28"/>
          <w:szCs w:val="28"/>
        </w:rPr>
        <w:t>».</w:t>
      </w:r>
    </w:p>
    <w:p w:rsidR="00D31C0A" w:rsidRDefault="001B1E85" w:rsidP="00D31C0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Целью данной игры</w:t>
      </w:r>
      <w:r w:rsidR="00D31C0A" w:rsidRPr="00D31C0A">
        <w:rPr>
          <w:rFonts w:ascii="Times New Roman" w:hAnsi="Times New Roman" w:cs="Times New Roman"/>
          <w:sz w:val="28"/>
          <w:szCs w:val="28"/>
        </w:rPr>
        <w:t xml:space="preserve"> является формирование представлений о растениях родного края у дет</w:t>
      </w:r>
      <w:r w:rsidR="00D31C0A">
        <w:rPr>
          <w:rFonts w:ascii="Times New Roman" w:hAnsi="Times New Roman" w:cs="Times New Roman"/>
          <w:sz w:val="28"/>
          <w:szCs w:val="28"/>
        </w:rPr>
        <w:t>ей 4-5 лет</w:t>
      </w:r>
      <w:r w:rsidR="00D31C0A" w:rsidRPr="00D31C0A">
        <w:rPr>
          <w:rFonts w:ascii="Times New Roman" w:hAnsi="Times New Roman" w:cs="Times New Roman"/>
          <w:sz w:val="28"/>
          <w:szCs w:val="28"/>
        </w:rPr>
        <w:t>.</w:t>
      </w:r>
    </w:p>
    <w:p w:rsidR="00D31C0A" w:rsidRDefault="00D31C0A" w:rsidP="00D31C0A">
      <w:pPr>
        <w:spacing w:after="0" w:line="360" w:lineRule="auto"/>
        <w:ind w:firstLine="709"/>
        <w:contextualSpacing/>
        <w:jc w:val="both"/>
        <w:rPr>
          <w:rFonts w:ascii="Times New Roman" w:hAnsi="Times New Roman" w:cs="Times New Roman"/>
          <w:sz w:val="28"/>
          <w:szCs w:val="28"/>
        </w:rPr>
      </w:pPr>
      <w:r w:rsidRPr="00D31C0A">
        <w:rPr>
          <w:rFonts w:ascii="Times New Roman" w:hAnsi="Times New Roman" w:cs="Times New Roman"/>
          <w:sz w:val="28"/>
          <w:szCs w:val="28"/>
        </w:rPr>
        <w:t>Для достижения цели  были определены следующие задачи:</w:t>
      </w:r>
    </w:p>
    <w:p w:rsidR="00D31C0A" w:rsidRDefault="00D31C0A" w:rsidP="00D31C0A">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Подборка и проведение методик выявления экологических знаний у детей 4-5 лет;</w:t>
      </w:r>
    </w:p>
    <w:p w:rsidR="00D31C0A" w:rsidRPr="00D31C0A" w:rsidRDefault="00D31C0A" w:rsidP="00D31C0A">
      <w:pPr>
        <w:pStyle w:val="a5"/>
        <w:numPr>
          <w:ilvl w:val="0"/>
          <w:numId w:val="7"/>
        </w:numPr>
        <w:spacing w:after="0" w:line="360" w:lineRule="auto"/>
        <w:jc w:val="both"/>
        <w:rPr>
          <w:rFonts w:ascii="Times New Roman" w:hAnsi="Times New Roman" w:cs="Times New Roman"/>
          <w:sz w:val="28"/>
          <w:szCs w:val="28"/>
        </w:rPr>
      </w:pPr>
      <w:r w:rsidRPr="00D31C0A">
        <w:rPr>
          <w:rFonts w:ascii="Times New Roman" w:hAnsi="Times New Roman" w:cs="Times New Roman"/>
          <w:sz w:val="28"/>
          <w:szCs w:val="28"/>
        </w:rPr>
        <w:t>Углубление знаний дошкольников в области растениеводства и</w:t>
      </w:r>
      <w:r>
        <w:rPr>
          <w:rFonts w:ascii="Times New Roman" w:hAnsi="Times New Roman" w:cs="Times New Roman"/>
          <w:sz w:val="28"/>
          <w:szCs w:val="28"/>
        </w:rPr>
        <w:t xml:space="preserve"> </w:t>
      </w:r>
      <w:r w:rsidRPr="00D31C0A">
        <w:rPr>
          <w:rFonts w:ascii="Times New Roman" w:hAnsi="Times New Roman" w:cs="Times New Roman"/>
          <w:sz w:val="28"/>
          <w:szCs w:val="28"/>
        </w:rPr>
        <w:t>садоводства, показать разнообразие растительного мира</w:t>
      </w:r>
      <w:r>
        <w:rPr>
          <w:rFonts w:ascii="Times New Roman" w:hAnsi="Times New Roman" w:cs="Times New Roman"/>
          <w:sz w:val="28"/>
          <w:szCs w:val="28"/>
        </w:rPr>
        <w:t xml:space="preserve"> родного края;</w:t>
      </w:r>
    </w:p>
    <w:p w:rsidR="00D31C0A" w:rsidRDefault="00D31C0A" w:rsidP="00D31C0A">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Создание</w:t>
      </w:r>
      <w:r w:rsidR="00776396">
        <w:rPr>
          <w:rFonts w:ascii="Times New Roman" w:hAnsi="Times New Roman" w:cs="Times New Roman"/>
          <w:sz w:val="28"/>
          <w:szCs w:val="28"/>
        </w:rPr>
        <w:t xml:space="preserve"> и проведение</w:t>
      </w:r>
      <w:r>
        <w:rPr>
          <w:rFonts w:ascii="Times New Roman" w:hAnsi="Times New Roman" w:cs="Times New Roman"/>
          <w:sz w:val="28"/>
          <w:szCs w:val="28"/>
        </w:rPr>
        <w:t xml:space="preserve"> </w:t>
      </w:r>
      <w:r w:rsidR="002E28B3">
        <w:rPr>
          <w:rFonts w:ascii="Times New Roman" w:hAnsi="Times New Roman" w:cs="Times New Roman"/>
          <w:sz w:val="28"/>
          <w:szCs w:val="28"/>
        </w:rPr>
        <w:t xml:space="preserve">настольной игры </w:t>
      </w:r>
      <w:r>
        <w:rPr>
          <w:rFonts w:ascii="Times New Roman" w:hAnsi="Times New Roman" w:cs="Times New Roman"/>
          <w:sz w:val="28"/>
          <w:szCs w:val="28"/>
        </w:rPr>
        <w:t xml:space="preserve">«Сибэкки </w:t>
      </w:r>
      <w:r>
        <w:rPr>
          <w:rFonts w:ascii="Times New Roman" w:hAnsi="Times New Roman" w:cs="Times New Roman"/>
          <w:sz w:val="28"/>
          <w:szCs w:val="28"/>
          <w:lang w:val="sah-RU"/>
        </w:rPr>
        <w:t>дьөрбөтө</w:t>
      </w:r>
      <w:r>
        <w:rPr>
          <w:rFonts w:ascii="Times New Roman" w:hAnsi="Times New Roman" w:cs="Times New Roman"/>
          <w:sz w:val="28"/>
          <w:szCs w:val="28"/>
        </w:rPr>
        <w:t>»</w:t>
      </w:r>
      <w:r w:rsidR="00554DC6">
        <w:rPr>
          <w:rFonts w:ascii="Times New Roman" w:hAnsi="Times New Roman" w:cs="Times New Roman"/>
          <w:sz w:val="28"/>
          <w:szCs w:val="28"/>
        </w:rPr>
        <w:t xml:space="preserve"> с цель</w:t>
      </w:r>
      <w:r w:rsidR="00776396">
        <w:rPr>
          <w:rFonts w:ascii="Times New Roman" w:hAnsi="Times New Roman" w:cs="Times New Roman"/>
          <w:sz w:val="28"/>
          <w:szCs w:val="28"/>
        </w:rPr>
        <w:t>ю закрепления полученных знаний</w:t>
      </w:r>
      <w:r>
        <w:rPr>
          <w:rFonts w:ascii="Times New Roman" w:hAnsi="Times New Roman" w:cs="Times New Roman"/>
          <w:sz w:val="28"/>
          <w:szCs w:val="28"/>
        </w:rPr>
        <w:t>;</w:t>
      </w:r>
    </w:p>
    <w:p w:rsidR="001B1E85" w:rsidRPr="00433238" w:rsidRDefault="00776396" w:rsidP="00433238">
      <w:pPr>
        <w:pStyle w:val="a5"/>
        <w:numPr>
          <w:ilvl w:val="0"/>
          <w:numId w:val="7"/>
        </w:numPr>
        <w:spacing w:after="0" w:line="360" w:lineRule="auto"/>
        <w:rPr>
          <w:rFonts w:ascii="Times New Roman" w:hAnsi="Times New Roman" w:cs="Times New Roman"/>
          <w:sz w:val="28"/>
          <w:szCs w:val="28"/>
        </w:rPr>
      </w:pPr>
      <w:r w:rsidRPr="00776396">
        <w:rPr>
          <w:rFonts w:ascii="Times New Roman" w:hAnsi="Times New Roman" w:cs="Times New Roman"/>
          <w:sz w:val="28"/>
          <w:szCs w:val="28"/>
        </w:rPr>
        <w:t>Повторное проведение методики выявления эколо</w:t>
      </w:r>
      <w:r w:rsidR="00433238">
        <w:rPr>
          <w:rFonts w:ascii="Times New Roman" w:hAnsi="Times New Roman" w:cs="Times New Roman"/>
          <w:sz w:val="28"/>
          <w:szCs w:val="28"/>
        </w:rPr>
        <w:t>гических знаний у детей 4-5 лет</w:t>
      </w:r>
      <w:r w:rsidR="00717914" w:rsidRPr="00433238">
        <w:rPr>
          <w:rFonts w:ascii="Times New Roman" w:hAnsi="Times New Roman" w:cs="Times New Roman"/>
          <w:sz w:val="28"/>
          <w:szCs w:val="28"/>
        </w:rPr>
        <w:t>.</w:t>
      </w:r>
    </w:p>
    <w:p w:rsidR="00776396" w:rsidRDefault="00776396" w:rsidP="0077639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Участниками </w:t>
      </w:r>
      <w:r w:rsidR="00651596">
        <w:rPr>
          <w:rFonts w:ascii="Times New Roman" w:hAnsi="Times New Roman" w:cs="Times New Roman"/>
          <w:sz w:val="28"/>
          <w:szCs w:val="28"/>
        </w:rPr>
        <w:t>экспериментального исследования</w:t>
      </w:r>
      <w:r>
        <w:rPr>
          <w:rFonts w:ascii="Times New Roman" w:hAnsi="Times New Roman" w:cs="Times New Roman"/>
          <w:sz w:val="28"/>
          <w:szCs w:val="28"/>
        </w:rPr>
        <w:t xml:space="preserve"> были воспитанники средней группы, вс</w:t>
      </w:r>
      <w:r w:rsidR="00651596">
        <w:rPr>
          <w:rFonts w:ascii="Times New Roman" w:hAnsi="Times New Roman" w:cs="Times New Roman"/>
          <w:sz w:val="28"/>
          <w:szCs w:val="28"/>
        </w:rPr>
        <w:t>его 12 детей. Реализация исследования</w:t>
      </w:r>
      <w:r>
        <w:rPr>
          <w:rFonts w:ascii="Times New Roman" w:hAnsi="Times New Roman" w:cs="Times New Roman"/>
          <w:sz w:val="28"/>
          <w:szCs w:val="28"/>
        </w:rPr>
        <w:t xml:space="preserve"> нача</w:t>
      </w:r>
      <w:r w:rsidR="00651596">
        <w:rPr>
          <w:rFonts w:ascii="Times New Roman" w:hAnsi="Times New Roman" w:cs="Times New Roman"/>
          <w:sz w:val="28"/>
          <w:szCs w:val="28"/>
        </w:rPr>
        <w:t>лась 19 апреля 2021 года. Данное исследование</w:t>
      </w:r>
      <w:r>
        <w:rPr>
          <w:rFonts w:ascii="Times New Roman" w:hAnsi="Times New Roman" w:cs="Times New Roman"/>
          <w:sz w:val="28"/>
          <w:szCs w:val="28"/>
        </w:rPr>
        <w:t xml:space="preserve"> был</w:t>
      </w:r>
      <w:r w:rsidR="00651596">
        <w:rPr>
          <w:rFonts w:ascii="Times New Roman" w:hAnsi="Times New Roman" w:cs="Times New Roman"/>
          <w:sz w:val="28"/>
          <w:szCs w:val="28"/>
        </w:rPr>
        <w:t>о</w:t>
      </w:r>
      <w:r>
        <w:rPr>
          <w:rFonts w:ascii="Times New Roman" w:hAnsi="Times New Roman" w:cs="Times New Roman"/>
          <w:sz w:val="28"/>
          <w:szCs w:val="28"/>
        </w:rPr>
        <w:t xml:space="preserve"> расчитан</w:t>
      </w:r>
      <w:r w:rsidR="00651596">
        <w:rPr>
          <w:rFonts w:ascii="Times New Roman" w:hAnsi="Times New Roman" w:cs="Times New Roman"/>
          <w:sz w:val="28"/>
          <w:szCs w:val="28"/>
        </w:rPr>
        <w:t>о на один месяц</w:t>
      </w:r>
      <w:r>
        <w:rPr>
          <w:rFonts w:ascii="Times New Roman" w:hAnsi="Times New Roman" w:cs="Times New Roman"/>
          <w:sz w:val="28"/>
          <w:szCs w:val="28"/>
        </w:rPr>
        <w:t xml:space="preserve"> и имел</w:t>
      </w:r>
      <w:r w:rsidR="00651596">
        <w:rPr>
          <w:rFonts w:ascii="Times New Roman" w:hAnsi="Times New Roman" w:cs="Times New Roman"/>
          <w:sz w:val="28"/>
          <w:szCs w:val="28"/>
        </w:rPr>
        <w:t>о</w:t>
      </w:r>
      <w:r>
        <w:rPr>
          <w:rFonts w:ascii="Times New Roman" w:hAnsi="Times New Roman" w:cs="Times New Roman"/>
          <w:sz w:val="28"/>
          <w:szCs w:val="28"/>
        </w:rPr>
        <w:t xml:space="preserve"> три этапа реализации:</w:t>
      </w:r>
    </w:p>
    <w:p w:rsidR="00776396" w:rsidRPr="00776396" w:rsidRDefault="00776396" w:rsidP="00776396">
      <w:pPr>
        <w:spacing w:after="0" w:line="360" w:lineRule="auto"/>
        <w:ind w:firstLine="567"/>
        <w:jc w:val="both"/>
        <w:rPr>
          <w:rFonts w:ascii="Times New Roman" w:hAnsi="Times New Roman" w:cs="Times New Roman"/>
          <w:sz w:val="28"/>
          <w:szCs w:val="28"/>
        </w:rPr>
      </w:pPr>
      <w:r w:rsidRPr="00776396">
        <w:rPr>
          <w:rFonts w:ascii="Times New Roman" w:hAnsi="Times New Roman" w:cs="Times New Roman"/>
          <w:sz w:val="28"/>
          <w:szCs w:val="28"/>
        </w:rPr>
        <w:t>• Подготовительный этап.</w:t>
      </w:r>
    </w:p>
    <w:p w:rsidR="00776396" w:rsidRPr="00776396" w:rsidRDefault="00776396" w:rsidP="00776396">
      <w:pPr>
        <w:spacing w:after="0" w:line="360" w:lineRule="auto"/>
        <w:ind w:firstLine="567"/>
        <w:jc w:val="both"/>
        <w:rPr>
          <w:rFonts w:ascii="Times New Roman" w:hAnsi="Times New Roman" w:cs="Times New Roman"/>
          <w:sz w:val="28"/>
          <w:szCs w:val="28"/>
        </w:rPr>
      </w:pPr>
      <w:r w:rsidRPr="00776396">
        <w:rPr>
          <w:rFonts w:ascii="Times New Roman" w:hAnsi="Times New Roman" w:cs="Times New Roman"/>
          <w:sz w:val="28"/>
          <w:szCs w:val="28"/>
        </w:rPr>
        <w:t xml:space="preserve">На подготовительном этапе, был проведен анализ </w:t>
      </w:r>
      <w:r>
        <w:rPr>
          <w:rFonts w:ascii="Times New Roman" w:hAnsi="Times New Roman" w:cs="Times New Roman"/>
          <w:sz w:val="28"/>
          <w:szCs w:val="28"/>
        </w:rPr>
        <w:t xml:space="preserve">экологических знаний у </w:t>
      </w:r>
      <w:r w:rsidRPr="00776396">
        <w:rPr>
          <w:rFonts w:ascii="Times New Roman" w:hAnsi="Times New Roman" w:cs="Times New Roman"/>
          <w:sz w:val="28"/>
          <w:szCs w:val="28"/>
        </w:rPr>
        <w:t>детей, оснащение предметно-пространственной среды для ознакомления с</w:t>
      </w:r>
    </w:p>
    <w:p w:rsidR="00776396" w:rsidRPr="00776396" w:rsidRDefault="00776396" w:rsidP="00776396">
      <w:pPr>
        <w:spacing w:after="0" w:line="360" w:lineRule="auto"/>
        <w:jc w:val="both"/>
        <w:rPr>
          <w:rFonts w:ascii="Times New Roman" w:hAnsi="Times New Roman" w:cs="Times New Roman"/>
          <w:sz w:val="28"/>
          <w:szCs w:val="28"/>
        </w:rPr>
      </w:pPr>
      <w:r w:rsidRPr="00776396">
        <w:rPr>
          <w:rFonts w:ascii="Times New Roman" w:hAnsi="Times New Roman" w:cs="Times New Roman"/>
          <w:sz w:val="28"/>
          <w:szCs w:val="28"/>
        </w:rPr>
        <w:t>разнообразием растительного мира природоохранной территори родного</w:t>
      </w:r>
    </w:p>
    <w:p w:rsidR="00776396" w:rsidRPr="00776396" w:rsidRDefault="00776396" w:rsidP="00776396">
      <w:pPr>
        <w:spacing w:after="0" w:line="360" w:lineRule="auto"/>
        <w:jc w:val="both"/>
        <w:rPr>
          <w:rFonts w:ascii="Times New Roman" w:hAnsi="Times New Roman" w:cs="Times New Roman"/>
          <w:sz w:val="28"/>
          <w:szCs w:val="28"/>
        </w:rPr>
      </w:pPr>
      <w:r w:rsidRPr="00776396">
        <w:rPr>
          <w:rFonts w:ascii="Times New Roman" w:hAnsi="Times New Roman" w:cs="Times New Roman"/>
          <w:sz w:val="28"/>
          <w:szCs w:val="28"/>
        </w:rPr>
        <w:t>края: художественной литературы, иллюстративного, мультимедийного и</w:t>
      </w:r>
    </w:p>
    <w:p w:rsidR="00776396" w:rsidRDefault="00776396" w:rsidP="00776396">
      <w:pPr>
        <w:spacing w:after="0" w:line="360" w:lineRule="auto"/>
        <w:jc w:val="both"/>
        <w:rPr>
          <w:rFonts w:ascii="Times New Roman" w:hAnsi="Times New Roman" w:cs="Times New Roman"/>
          <w:sz w:val="28"/>
          <w:szCs w:val="28"/>
        </w:rPr>
      </w:pPr>
      <w:r w:rsidRPr="00776396">
        <w:rPr>
          <w:rFonts w:ascii="Times New Roman" w:hAnsi="Times New Roman" w:cs="Times New Roman"/>
          <w:sz w:val="28"/>
          <w:szCs w:val="28"/>
        </w:rPr>
        <w:t>дидактиче</w:t>
      </w:r>
      <w:r>
        <w:rPr>
          <w:rFonts w:ascii="Times New Roman" w:hAnsi="Times New Roman" w:cs="Times New Roman"/>
          <w:sz w:val="28"/>
          <w:szCs w:val="28"/>
        </w:rPr>
        <w:t>ского материала по данной теме.</w:t>
      </w:r>
    </w:p>
    <w:p w:rsidR="00776396" w:rsidRDefault="00776396" w:rsidP="00776396">
      <w:pPr>
        <w:spacing w:after="0" w:line="360" w:lineRule="auto"/>
        <w:ind w:firstLine="567"/>
        <w:jc w:val="both"/>
        <w:rPr>
          <w:rFonts w:ascii="Times New Roman" w:hAnsi="Times New Roman" w:cs="Times New Roman"/>
          <w:sz w:val="28"/>
          <w:szCs w:val="28"/>
        </w:rPr>
      </w:pPr>
      <w:r w:rsidRPr="00776396">
        <w:rPr>
          <w:rFonts w:ascii="Times New Roman" w:hAnsi="Times New Roman" w:cs="Times New Roman"/>
          <w:sz w:val="28"/>
          <w:szCs w:val="28"/>
        </w:rPr>
        <w:t>• Исследовательско-практический этап.</w:t>
      </w:r>
    </w:p>
    <w:p w:rsidR="00776396" w:rsidRDefault="00776396" w:rsidP="0077639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Проведение НОД с ознакомлением растений родного края, изучение растений </w:t>
      </w:r>
      <w:r w:rsidR="00554DC6">
        <w:rPr>
          <w:rFonts w:ascii="Times New Roman" w:hAnsi="Times New Roman" w:cs="Times New Roman"/>
          <w:sz w:val="28"/>
          <w:szCs w:val="28"/>
        </w:rPr>
        <w:t xml:space="preserve">и проведение закрепляющей </w:t>
      </w:r>
      <w:r w:rsidR="002E28B3">
        <w:rPr>
          <w:rFonts w:ascii="Times New Roman" w:hAnsi="Times New Roman" w:cs="Times New Roman"/>
          <w:sz w:val="28"/>
          <w:szCs w:val="28"/>
        </w:rPr>
        <w:t xml:space="preserve">полученные знания, настольной игры </w:t>
      </w:r>
      <w:r w:rsidR="00554DC6">
        <w:rPr>
          <w:rFonts w:ascii="Times New Roman" w:hAnsi="Times New Roman" w:cs="Times New Roman"/>
          <w:sz w:val="28"/>
          <w:szCs w:val="28"/>
        </w:rPr>
        <w:t>«</w:t>
      </w:r>
      <w:r w:rsidR="00554DC6" w:rsidRPr="00554DC6">
        <w:rPr>
          <w:rFonts w:ascii="Times New Roman" w:hAnsi="Times New Roman" w:cs="Times New Roman"/>
          <w:sz w:val="28"/>
          <w:szCs w:val="28"/>
        </w:rPr>
        <w:t>Сибэкки дьөрбөтө»</w:t>
      </w:r>
      <w:r w:rsidR="00B73C91">
        <w:rPr>
          <w:rFonts w:ascii="Times New Roman" w:hAnsi="Times New Roman" w:cs="Times New Roman"/>
          <w:sz w:val="28"/>
          <w:szCs w:val="28"/>
        </w:rPr>
        <w:t xml:space="preserve"> (Приложение 1)</w:t>
      </w:r>
    </w:p>
    <w:p w:rsidR="00A26A36" w:rsidRPr="00A26A36" w:rsidRDefault="00A26A36" w:rsidP="00A26A36">
      <w:pPr>
        <w:spacing w:after="0" w:line="360" w:lineRule="auto"/>
        <w:ind w:firstLine="567"/>
        <w:jc w:val="both"/>
        <w:rPr>
          <w:rFonts w:ascii="Times New Roman" w:hAnsi="Times New Roman" w:cs="Times New Roman"/>
          <w:sz w:val="28"/>
          <w:szCs w:val="28"/>
        </w:rPr>
      </w:pPr>
      <w:r w:rsidRPr="00A26A36">
        <w:rPr>
          <w:rFonts w:ascii="Times New Roman" w:hAnsi="Times New Roman" w:cs="Times New Roman"/>
          <w:sz w:val="28"/>
          <w:szCs w:val="28"/>
        </w:rPr>
        <w:lastRenderedPageBreak/>
        <w:t xml:space="preserve">Организация настольных игр педагогом осуществляется в трех основных направлениях: подготовка к проведению настольной игры, её проведение и анализ. </w:t>
      </w:r>
    </w:p>
    <w:p w:rsidR="00A26A36" w:rsidRPr="00A26A36" w:rsidRDefault="00A26A36" w:rsidP="00A26A36">
      <w:pPr>
        <w:spacing w:after="0" w:line="360" w:lineRule="auto"/>
        <w:ind w:firstLine="567"/>
        <w:jc w:val="both"/>
        <w:rPr>
          <w:rFonts w:ascii="Times New Roman" w:hAnsi="Times New Roman" w:cs="Times New Roman"/>
          <w:sz w:val="28"/>
          <w:szCs w:val="28"/>
        </w:rPr>
      </w:pPr>
      <w:r w:rsidRPr="00A26A36">
        <w:rPr>
          <w:rFonts w:ascii="Times New Roman" w:hAnsi="Times New Roman" w:cs="Times New Roman"/>
          <w:sz w:val="28"/>
          <w:szCs w:val="28"/>
        </w:rPr>
        <w:t>Так и в подготовку к проведению настольной игры</w:t>
      </w:r>
      <w:r w:rsidR="00D44F5E">
        <w:rPr>
          <w:rFonts w:ascii="Times New Roman" w:hAnsi="Times New Roman" w:cs="Times New Roman"/>
          <w:sz w:val="28"/>
          <w:szCs w:val="28"/>
        </w:rPr>
        <w:t xml:space="preserve"> «</w:t>
      </w:r>
      <w:r w:rsidR="00D44F5E" w:rsidRPr="00D44F5E">
        <w:rPr>
          <w:rFonts w:ascii="Times New Roman" w:hAnsi="Times New Roman" w:cs="Times New Roman"/>
          <w:sz w:val="28"/>
          <w:szCs w:val="28"/>
        </w:rPr>
        <w:t>Сибэкки дьөрбөтө</w:t>
      </w:r>
      <w:r w:rsidRPr="00A26A36">
        <w:rPr>
          <w:rFonts w:ascii="Times New Roman" w:hAnsi="Times New Roman" w:cs="Times New Roman"/>
          <w:sz w:val="28"/>
          <w:szCs w:val="28"/>
        </w:rPr>
        <w:t>» входят:</w:t>
      </w:r>
    </w:p>
    <w:p w:rsidR="00A26A36" w:rsidRPr="00A26A36" w:rsidRDefault="00A26A36" w:rsidP="00A26A36">
      <w:pPr>
        <w:spacing w:after="0" w:line="360" w:lineRule="auto"/>
        <w:ind w:firstLine="567"/>
        <w:jc w:val="both"/>
        <w:rPr>
          <w:rFonts w:ascii="Times New Roman" w:hAnsi="Times New Roman" w:cs="Times New Roman"/>
          <w:sz w:val="28"/>
          <w:szCs w:val="28"/>
        </w:rPr>
      </w:pPr>
      <w:r w:rsidRPr="00A26A36">
        <w:rPr>
          <w:rFonts w:ascii="Times New Roman" w:hAnsi="Times New Roman" w:cs="Times New Roman"/>
          <w:sz w:val="28"/>
          <w:szCs w:val="28"/>
        </w:rPr>
        <w:t>— установление соответствия отобранной игры программным требованиям воспитания и обучения детей определенной возрастной группы;</w:t>
      </w:r>
    </w:p>
    <w:p w:rsidR="00A26A36" w:rsidRPr="00A26A36" w:rsidRDefault="00A26A36" w:rsidP="00A26A36">
      <w:pPr>
        <w:spacing w:after="0" w:line="360" w:lineRule="auto"/>
        <w:ind w:firstLine="567"/>
        <w:jc w:val="both"/>
        <w:rPr>
          <w:rFonts w:ascii="Times New Roman" w:hAnsi="Times New Roman" w:cs="Times New Roman"/>
          <w:sz w:val="28"/>
          <w:szCs w:val="28"/>
        </w:rPr>
      </w:pPr>
      <w:r w:rsidRPr="00A26A36">
        <w:rPr>
          <w:rFonts w:ascii="Times New Roman" w:hAnsi="Times New Roman" w:cs="Times New Roman"/>
          <w:sz w:val="28"/>
          <w:szCs w:val="28"/>
        </w:rPr>
        <w:t>— определение наиболее удобного времени проведения игры (в процессе организованного обучения на занятиях или в свободное от занятий и других режимных процессов время);</w:t>
      </w:r>
    </w:p>
    <w:p w:rsidR="00A26A36" w:rsidRPr="00A26A36" w:rsidRDefault="00A26A36" w:rsidP="00A26A36">
      <w:pPr>
        <w:spacing w:after="0" w:line="360" w:lineRule="auto"/>
        <w:ind w:firstLine="567"/>
        <w:jc w:val="both"/>
        <w:rPr>
          <w:rFonts w:ascii="Times New Roman" w:hAnsi="Times New Roman" w:cs="Times New Roman"/>
          <w:sz w:val="28"/>
          <w:szCs w:val="28"/>
        </w:rPr>
      </w:pPr>
      <w:r w:rsidRPr="00A26A36">
        <w:rPr>
          <w:rFonts w:ascii="Times New Roman" w:hAnsi="Times New Roman" w:cs="Times New Roman"/>
          <w:sz w:val="28"/>
          <w:szCs w:val="28"/>
        </w:rPr>
        <w:t>— выбор места для игры, где дети могут спокойно играть, не мешая другим. Такое место, как правило, отводят в групповой комнате или на участке.</w:t>
      </w:r>
    </w:p>
    <w:p w:rsidR="00A26A36" w:rsidRPr="00A26A36" w:rsidRDefault="00A26A36" w:rsidP="00A26A36">
      <w:pPr>
        <w:spacing w:after="0" w:line="360" w:lineRule="auto"/>
        <w:ind w:firstLine="567"/>
        <w:jc w:val="both"/>
        <w:rPr>
          <w:rFonts w:ascii="Times New Roman" w:hAnsi="Times New Roman" w:cs="Times New Roman"/>
          <w:sz w:val="28"/>
          <w:szCs w:val="28"/>
        </w:rPr>
      </w:pPr>
      <w:r w:rsidRPr="00A26A36">
        <w:rPr>
          <w:rFonts w:ascii="Times New Roman" w:hAnsi="Times New Roman" w:cs="Times New Roman"/>
          <w:sz w:val="28"/>
          <w:szCs w:val="28"/>
        </w:rPr>
        <w:t>— определение количества играющих (от 2 до 4 игроков);</w:t>
      </w:r>
    </w:p>
    <w:p w:rsidR="00A26A36" w:rsidRPr="00A26A36" w:rsidRDefault="00A26A36" w:rsidP="00A26A36">
      <w:pPr>
        <w:spacing w:after="0" w:line="360" w:lineRule="auto"/>
        <w:ind w:firstLine="567"/>
        <w:jc w:val="both"/>
        <w:rPr>
          <w:rFonts w:ascii="Times New Roman" w:hAnsi="Times New Roman" w:cs="Times New Roman"/>
          <w:sz w:val="28"/>
          <w:szCs w:val="28"/>
        </w:rPr>
      </w:pPr>
      <w:r w:rsidRPr="00A26A36">
        <w:rPr>
          <w:rFonts w:ascii="Times New Roman" w:hAnsi="Times New Roman" w:cs="Times New Roman"/>
          <w:sz w:val="28"/>
          <w:szCs w:val="28"/>
        </w:rPr>
        <w:t>— подготовка к игре самого воспитателя: он должен изучить и осмыслить весь ход игры, свое место в игре, методы руководства игрой;</w:t>
      </w:r>
    </w:p>
    <w:p w:rsidR="00A26A36" w:rsidRPr="00A26A36" w:rsidRDefault="00A26A36" w:rsidP="00A26A36">
      <w:pPr>
        <w:spacing w:after="0" w:line="360" w:lineRule="auto"/>
        <w:ind w:firstLine="567"/>
        <w:jc w:val="both"/>
        <w:rPr>
          <w:rFonts w:ascii="Times New Roman" w:hAnsi="Times New Roman" w:cs="Times New Roman"/>
          <w:sz w:val="28"/>
          <w:szCs w:val="28"/>
        </w:rPr>
      </w:pPr>
      <w:r w:rsidRPr="00A26A36">
        <w:rPr>
          <w:rFonts w:ascii="Times New Roman" w:hAnsi="Times New Roman" w:cs="Times New Roman"/>
          <w:sz w:val="28"/>
          <w:szCs w:val="28"/>
        </w:rPr>
        <w:t>— 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A26A36" w:rsidRPr="00A26A36" w:rsidRDefault="00A26A36" w:rsidP="00A26A36">
      <w:pPr>
        <w:spacing w:after="0" w:line="360" w:lineRule="auto"/>
        <w:ind w:firstLine="567"/>
        <w:jc w:val="both"/>
        <w:rPr>
          <w:rFonts w:ascii="Times New Roman" w:hAnsi="Times New Roman" w:cs="Times New Roman"/>
          <w:sz w:val="28"/>
          <w:szCs w:val="28"/>
        </w:rPr>
      </w:pPr>
      <w:r w:rsidRPr="00A26A36">
        <w:rPr>
          <w:rFonts w:ascii="Times New Roman" w:hAnsi="Times New Roman" w:cs="Times New Roman"/>
          <w:sz w:val="28"/>
          <w:szCs w:val="28"/>
        </w:rPr>
        <w:t>Проведение настольной игры включает:</w:t>
      </w:r>
    </w:p>
    <w:p w:rsidR="00A26A36" w:rsidRPr="00A26A36" w:rsidRDefault="00A26A36" w:rsidP="00A26A36">
      <w:pPr>
        <w:spacing w:after="0" w:line="360" w:lineRule="auto"/>
        <w:ind w:firstLine="567"/>
        <w:jc w:val="both"/>
        <w:rPr>
          <w:rFonts w:ascii="Times New Roman" w:hAnsi="Times New Roman" w:cs="Times New Roman"/>
          <w:sz w:val="28"/>
          <w:szCs w:val="28"/>
        </w:rPr>
      </w:pPr>
      <w:r w:rsidRPr="00A26A36">
        <w:rPr>
          <w:rFonts w:ascii="Times New Roman" w:hAnsi="Times New Roman" w:cs="Times New Roman"/>
          <w:sz w:val="28"/>
          <w:szCs w:val="28"/>
        </w:rPr>
        <w:t>— ознакомление детей с содержанием игры,</w:t>
      </w:r>
    </w:p>
    <w:p w:rsidR="00A26A36" w:rsidRPr="00A26A36" w:rsidRDefault="00A26A36" w:rsidP="00A26A36">
      <w:pPr>
        <w:spacing w:after="0" w:line="360" w:lineRule="auto"/>
        <w:ind w:firstLine="567"/>
        <w:jc w:val="both"/>
        <w:rPr>
          <w:rFonts w:ascii="Times New Roman" w:hAnsi="Times New Roman" w:cs="Times New Roman"/>
          <w:sz w:val="28"/>
          <w:szCs w:val="28"/>
        </w:rPr>
      </w:pPr>
      <w:r w:rsidRPr="00A26A36">
        <w:rPr>
          <w:rFonts w:ascii="Times New Roman" w:hAnsi="Times New Roman" w:cs="Times New Roman"/>
          <w:sz w:val="28"/>
          <w:szCs w:val="28"/>
        </w:rPr>
        <w:t>— объяснение хода и правил игры. При этом воспитатель обращает внимание на поведение детей в соответствии с правилами игры, на четкое выполнение правил (что они запрещают, разрешают, предписывают);</w:t>
      </w:r>
    </w:p>
    <w:p w:rsidR="00A26A36" w:rsidRPr="00A26A36" w:rsidRDefault="00A26A36" w:rsidP="00A26A36">
      <w:pPr>
        <w:spacing w:after="0" w:line="360" w:lineRule="auto"/>
        <w:ind w:firstLine="567"/>
        <w:jc w:val="both"/>
        <w:rPr>
          <w:rFonts w:ascii="Times New Roman" w:hAnsi="Times New Roman" w:cs="Times New Roman"/>
          <w:sz w:val="28"/>
          <w:szCs w:val="28"/>
        </w:rPr>
      </w:pPr>
      <w:r w:rsidRPr="00A26A36">
        <w:rPr>
          <w:rFonts w:ascii="Times New Roman" w:hAnsi="Times New Roman" w:cs="Times New Roman"/>
          <w:sz w:val="28"/>
          <w:szCs w:val="28"/>
        </w:rPr>
        <w:t>— показ игровых действий, в процессе которого воспитатель учит детей правильно выполнять действие, доказывая, что в противном случае игра не приведет к нужному результату;</w:t>
      </w:r>
    </w:p>
    <w:p w:rsidR="00A26A36" w:rsidRPr="00A26A36" w:rsidRDefault="00A26A36" w:rsidP="00A26A36">
      <w:pPr>
        <w:spacing w:after="0" w:line="360" w:lineRule="auto"/>
        <w:ind w:firstLine="567"/>
        <w:jc w:val="both"/>
        <w:rPr>
          <w:rFonts w:ascii="Times New Roman" w:hAnsi="Times New Roman" w:cs="Times New Roman"/>
          <w:sz w:val="28"/>
          <w:szCs w:val="28"/>
        </w:rPr>
      </w:pPr>
      <w:r w:rsidRPr="00A26A36">
        <w:rPr>
          <w:rFonts w:ascii="Times New Roman" w:hAnsi="Times New Roman" w:cs="Times New Roman"/>
          <w:sz w:val="28"/>
          <w:szCs w:val="28"/>
        </w:rPr>
        <w:t>— определение роли воспитателя в игре, его участие в качестве водящего;</w:t>
      </w:r>
    </w:p>
    <w:p w:rsidR="00A26A36" w:rsidRDefault="00A26A36" w:rsidP="00A26A36">
      <w:pPr>
        <w:spacing w:after="0" w:line="360" w:lineRule="auto"/>
        <w:ind w:firstLine="567"/>
        <w:jc w:val="both"/>
        <w:rPr>
          <w:rFonts w:ascii="Times New Roman" w:hAnsi="Times New Roman" w:cs="Times New Roman"/>
          <w:sz w:val="28"/>
          <w:szCs w:val="28"/>
        </w:rPr>
      </w:pPr>
      <w:r w:rsidRPr="00A26A36">
        <w:rPr>
          <w:rFonts w:ascii="Times New Roman" w:hAnsi="Times New Roman" w:cs="Times New Roman"/>
          <w:sz w:val="28"/>
          <w:szCs w:val="28"/>
        </w:rPr>
        <w:lastRenderedPageBreak/>
        <w:t>— подведение итогов игры – это ответственный момент в руководстве ею, так как по результатам, которых дети добиваются в игре, можно судить об её эффективности.</w:t>
      </w:r>
    </w:p>
    <w:p w:rsidR="00554DC6" w:rsidRDefault="00554DC6" w:rsidP="00554DC6">
      <w:pPr>
        <w:spacing w:after="0" w:line="360" w:lineRule="auto"/>
        <w:ind w:firstLine="567"/>
        <w:jc w:val="both"/>
        <w:rPr>
          <w:rFonts w:ascii="Times New Roman" w:hAnsi="Times New Roman" w:cs="Times New Roman"/>
          <w:sz w:val="28"/>
          <w:szCs w:val="28"/>
        </w:rPr>
      </w:pPr>
      <w:r w:rsidRPr="00554DC6">
        <w:rPr>
          <w:rFonts w:ascii="Times New Roman" w:hAnsi="Times New Roman" w:cs="Times New Roman"/>
          <w:sz w:val="28"/>
          <w:szCs w:val="28"/>
        </w:rPr>
        <w:t>• И</w:t>
      </w:r>
      <w:r>
        <w:rPr>
          <w:rFonts w:ascii="Times New Roman" w:hAnsi="Times New Roman" w:cs="Times New Roman"/>
          <w:sz w:val="28"/>
          <w:szCs w:val="28"/>
        </w:rPr>
        <w:t>тоговый этап.</w:t>
      </w:r>
    </w:p>
    <w:p w:rsidR="00554DC6" w:rsidRDefault="00554DC6" w:rsidP="00554DC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Анализ проведенной работы. Повторное проведение анализа экологических знаний у детей</w:t>
      </w:r>
      <w:r w:rsidR="002E28B3">
        <w:rPr>
          <w:rFonts w:ascii="Times New Roman" w:hAnsi="Times New Roman" w:cs="Times New Roman"/>
          <w:sz w:val="28"/>
          <w:szCs w:val="28"/>
        </w:rPr>
        <w:t xml:space="preserve"> </w:t>
      </w:r>
      <w:r>
        <w:rPr>
          <w:rFonts w:ascii="Times New Roman" w:hAnsi="Times New Roman" w:cs="Times New Roman"/>
          <w:sz w:val="28"/>
          <w:szCs w:val="28"/>
        </w:rPr>
        <w:t>4-5 лет.</w:t>
      </w:r>
    </w:p>
    <w:p w:rsidR="00554DC6" w:rsidRDefault="00651596" w:rsidP="00554DC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экспериментальное исследование</w:t>
      </w:r>
      <w:r w:rsidR="00554DC6">
        <w:rPr>
          <w:rFonts w:ascii="Times New Roman" w:hAnsi="Times New Roman" w:cs="Times New Roman"/>
          <w:sz w:val="28"/>
          <w:szCs w:val="28"/>
        </w:rPr>
        <w:t xml:space="preserve"> помог</w:t>
      </w:r>
      <w:r>
        <w:rPr>
          <w:rFonts w:ascii="Times New Roman" w:hAnsi="Times New Roman" w:cs="Times New Roman"/>
          <w:sz w:val="28"/>
          <w:szCs w:val="28"/>
        </w:rPr>
        <w:t>ло</w:t>
      </w:r>
      <w:r w:rsidR="00554DC6">
        <w:rPr>
          <w:rFonts w:ascii="Times New Roman" w:hAnsi="Times New Roman" w:cs="Times New Roman"/>
          <w:sz w:val="28"/>
          <w:szCs w:val="28"/>
        </w:rPr>
        <w:t xml:space="preserve"> расширить экологические знания детей 4-5 лет о</w:t>
      </w:r>
      <w:r>
        <w:rPr>
          <w:rFonts w:ascii="Times New Roman" w:hAnsi="Times New Roman" w:cs="Times New Roman"/>
          <w:sz w:val="28"/>
          <w:szCs w:val="28"/>
        </w:rPr>
        <w:t xml:space="preserve"> </w:t>
      </w:r>
      <w:r w:rsidR="00554DC6">
        <w:rPr>
          <w:rFonts w:ascii="Times New Roman" w:hAnsi="Times New Roman" w:cs="Times New Roman"/>
          <w:sz w:val="28"/>
          <w:szCs w:val="28"/>
        </w:rPr>
        <w:t>растениях родного края, а также воспитать чувство патриотизма и бережное отношение к природе.</w:t>
      </w:r>
    </w:p>
    <w:p w:rsidR="002E28B3" w:rsidRDefault="002E28B3" w:rsidP="00554DC6">
      <w:pPr>
        <w:spacing w:after="0" w:line="360" w:lineRule="auto"/>
        <w:ind w:firstLine="567"/>
        <w:jc w:val="both"/>
        <w:rPr>
          <w:rFonts w:ascii="Times New Roman" w:hAnsi="Times New Roman" w:cs="Times New Roman"/>
          <w:b/>
          <w:sz w:val="28"/>
          <w:szCs w:val="28"/>
        </w:rPr>
      </w:pPr>
    </w:p>
    <w:p w:rsidR="00B100D6" w:rsidRPr="00A26A36" w:rsidRDefault="00B100D6" w:rsidP="00554DC6">
      <w:pPr>
        <w:spacing w:after="0" w:line="360" w:lineRule="auto"/>
        <w:ind w:firstLine="567"/>
        <w:jc w:val="both"/>
        <w:rPr>
          <w:rFonts w:ascii="Times New Roman" w:hAnsi="Times New Roman" w:cs="Times New Roman"/>
          <w:b/>
          <w:sz w:val="28"/>
          <w:szCs w:val="28"/>
        </w:rPr>
      </w:pPr>
    </w:p>
    <w:p w:rsidR="002E28B3" w:rsidRPr="00E92C0B" w:rsidRDefault="002E28B3" w:rsidP="0047568B">
      <w:pPr>
        <w:spacing w:after="0" w:line="360" w:lineRule="auto"/>
        <w:ind w:firstLine="567"/>
        <w:jc w:val="center"/>
        <w:rPr>
          <w:rFonts w:ascii="Times New Roman" w:hAnsi="Times New Roman" w:cs="Times New Roman"/>
          <w:sz w:val="28"/>
          <w:szCs w:val="28"/>
        </w:rPr>
      </w:pPr>
      <w:r w:rsidRPr="00E92C0B">
        <w:rPr>
          <w:rFonts w:ascii="Times New Roman" w:hAnsi="Times New Roman" w:cs="Times New Roman"/>
          <w:sz w:val="28"/>
          <w:szCs w:val="28"/>
        </w:rPr>
        <w:t xml:space="preserve">2.3 </w:t>
      </w:r>
      <w:r w:rsidR="00A26A36" w:rsidRPr="00E92C0B">
        <w:rPr>
          <w:rFonts w:ascii="Times New Roman" w:hAnsi="Times New Roman" w:cs="Times New Roman"/>
          <w:sz w:val="28"/>
          <w:szCs w:val="28"/>
        </w:rPr>
        <w:t>Анализ результативности экспериментальной работы</w:t>
      </w:r>
    </w:p>
    <w:p w:rsidR="00A26A36" w:rsidRPr="00A26A36" w:rsidRDefault="00A26A36" w:rsidP="00554DC6">
      <w:pPr>
        <w:spacing w:after="0" w:line="360" w:lineRule="auto"/>
        <w:ind w:firstLine="567"/>
        <w:jc w:val="both"/>
        <w:rPr>
          <w:rFonts w:ascii="Times New Roman" w:hAnsi="Times New Roman" w:cs="Times New Roman"/>
          <w:b/>
          <w:sz w:val="28"/>
          <w:szCs w:val="28"/>
        </w:rPr>
      </w:pPr>
    </w:p>
    <w:p w:rsidR="00212FF3" w:rsidRDefault="00212FF3" w:rsidP="00212FF3">
      <w:pPr>
        <w:spacing w:after="0" w:line="360" w:lineRule="auto"/>
        <w:ind w:firstLine="567"/>
        <w:jc w:val="both"/>
        <w:rPr>
          <w:rFonts w:ascii="Times New Roman" w:hAnsi="Times New Roman" w:cs="Times New Roman"/>
          <w:sz w:val="28"/>
          <w:szCs w:val="28"/>
        </w:rPr>
      </w:pPr>
      <w:r w:rsidRPr="00212FF3">
        <w:rPr>
          <w:rFonts w:ascii="Times New Roman" w:hAnsi="Times New Roman" w:cs="Times New Roman"/>
          <w:sz w:val="28"/>
          <w:szCs w:val="28"/>
        </w:rPr>
        <w:t>Анализ проведенной игры направлен на выявление знания пройденных материалов. Кроме того, анализ позволит выявить индивидуальные особенности в поведении, характере детей, и, значит, правильно организовать индивидуальную работу с ними.</w:t>
      </w:r>
    </w:p>
    <w:p w:rsidR="00977517" w:rsidRDefault="00977517" w:rsidP="00212FF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После проведения формирующей работы по экологическому воспитанию у детей 4-5 лет, нами проводилась повтоное контрольное исследование, которое показало следующие результаты:</w:t>
      </w:r>
    </w:p>
    <w:p w:rsidR="00977517" w:rsidRDefault="00977517" w:rsidP="00212FF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2. Исследование экологических знаний у детей 4-5 лет (контрольный этап)</w:t>
      </w:r>
    </w:p>
    <w:tbl>
      <w:tblPr>
        <w:tblStyle w:val="a4"/>
        <w:tblW w:w="0" w:type="auto"/>
        <w:tblLook w:val="04A0" w:firstRow="1" w:lastRow="0" w:firstColumn="1" w:lastColumn="0" w:noHBand="0" w:noVBand="1"/>
      </w:tblPr>
      <w:tblGrid>
        <w:gridCol w:w="2336"/>
        <w:gridCol w:w="2336"/>
        <w:gridCol w:w="2336"/>
        <w:gridCol w:w="2337"/>
      </w:tblGrid>
      <w:tr w:rsidR="00977517" w:rsidTr="00977517">
        <w:tc>
          <w:tcPr>
            <w:tcW w:w="2336" w:type="dxa"/>
          </w:tcPr>
          <w:p w:rsidR="00977517" w:rsidRDefault="00977517" w:rsidP="00212FF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Показатели </w:t>
            </w:r>
          </w:p>
        </w:tc>
        <w:tc>
          <w:tcPr>
            <w:tcW w:w="2336" w:type="dxa"/>
          </w:tcPr>
          <w:p w:rsidR="00977517" w:rsidRDefault="00977517" w:rsidP="00212FF3">
            <w:pPr>
              <w:spacing w:line="360" w:lineRule="auto"/>
              <w:jc w:val="both"/>
              <w:rPr>
                <w:rFonts w:ascii="Times New Roman" w:hAnsi="Times New Roman" w:cs="Times New Roman"/>
                <w:sz w:val="28"/>
                <w:szCs w:val="28"/>
              </w:rPr>
            </w:pPr>
            <w:r>
              <w:rPr>
                <w:rFonts w:ascii="Times New Roman" w:hAnsi="Times New Roman" w:cs="Times New Roman"/>
                <w:sz w:val="28"/>
                <w:szCs w:val="28"/>
              </w:rPr>
              <w:t>Высокий</w:t>
            </w:r>
          </w:p>
        </w:tc>
        <w:tc>
          <w:tcPr>
            <w:tcW w:w="2336" w:type="dxa"/>
          </w:tcPr>
          <w:p w:rsidR="00977517" w:rsidRDefault="007842B5" w:rsidP="00212FF3">
            <w:pPr>
              <w:spacing w:line="360" w:lineRule="auto"/>
              <w:jc w:val="both"/>
              <w:rPr>
                <w:rFonts w:ascii="Times New Roman" w:hAnsi="Times New Roman" w:cs="Times New Roman"/>
                <w:sz w:val="28"/>
                <w:szCs w:val="28"/>
              </w:rPr>
            </w:pPr>
            <w:r>
              <w:rPr>
                <w:rFonts w:ascii="Times New Roman" w:hAnsi="Times New Roman" w:cs="Times New Roman"/>
                <w:sz w:val="28"/>
                <w:szCs w:val="28"/>
              </w:rPr>
              <w:t>Средний</w:t>
            </w:r>
          </w:p>
        </w:tc>
        <w:tc>
          <w:tcPr>
            <w:tcW w:w="2337" w:type="dxa"/>
          </w:tcPr>
          <w:p w:rsidR="00977517" w:rsidRDefault="007842B5" w:rsidP="00212FF3">
            <w:pPr>
              <w:spacing w:line="360" w:lineRule="auto"/>
              <w:jc w:val="both"/>
              <w:rPr>
                <w:rFonts w:ascii="Times New Roman" w:hAnsi="Times New Roman" w:cs="Times New Roman"/>
                <w:sz w:val="28"/>
                <w:szCs w:val="28"/>
              </w:rPr>
            </w:pPr>
            <w:r>
              <w:rPr>
                <w:rFonts w:ascii="Times New Roman" w:hAnsi="Times New Roman" w:cs="Times New Roman"/>
                <w:sz w:val="28"/>
                <w:szCs w:val="28"/>
              </w:rPr>
              <w:t>Низкий</w:t>
            </w:r>
          </w:p>
        </w:tc>
      </w:tr>
      <w:tr w:rsidR="00977517" w:rsidTr="00977517">
        <w:tc>
          <w:tcPr>
            <w:tcW w:w="2336" w:type="dxa"/>
          </w:tcPr>
          <w:p w:rsidR="00977517" w:rsidRDefault="007842B5" w:rsidP="00212FF3">
            <w:pPr>
              <w:spacing w:line="360" w:lineRule="auto"/>
              <w:jc w:val="both"/>
              <w:rPr>
                <w:rFonts w:ascii="Times New Roman" w:hAnsi="Times New Roman" w:cs="Times New Roman"/>
                <w:sz w:val="28"/>
                <w:szCs w:val="28"/>
              </w:rPr>
            </w:pPr>
            <w:r>
              <w:rPr>
                <w:rFonts w:ascii="Times New Roman" w:hAnsi="Times New Roman" w:cs="Times New Roman"/>
                <w:sz w:val="28"/>
                <w:szCs w:val="28"/>
              </w:rPr>
              <w:t>Количество, в %</w:t>
            </w:r>
          </w:p>
        </w:tc>
        <w:tc>
          <w:tcPr>
            <w:tcW w:w="2336" w:type="dxa"/>
          </w:tcPr>
          <w:p w:rsidR="00977517" w:rsidRDefault="007842B5" w:rsidP="00212FF3">
            <w:pPr>
              <w:spacing w:line="360" w:lineRule="auto"/>
              <w:jc w:val="both"/>
              <w:rPr>
                <w:rFonts w:ascii="Times New Roman" w:hAnsi="Times New Roman" w:cs="Times New Roman"/>
                <w:sz w:val="28"/>
                <w:szCs w:val="28"/>
              </w:rPr>
            </w:pPr>
            <w:r>
              <w:rPr>
                <w:rFonts w:ascii="Times New Roman" w:hAnsi="Times New Roman" w:cs="Times New Roman"/>
                <w:sz w:val="28"/>
                <w:szCs w:val="28"/>
              </w:rPr>
              <w:t>9 (75%)</w:t>
            </w:r>
          </w:p>
        </w:tc>
        <w:tc>
          <w:tcPr>
            <w:tcW w:w="2336" w:type="dxa"/>
          </w:tcPr>
          <w:p w:rsidR="00977517" w:rsidRDefault="007842B5" w:rsidP="00212FF3">
            <w:pPr>
              <w:spacing w:line="360" w:lineRule="auto"/>
              <w:jc w:val="both"/>
              <w:rPr>
                <w:rFonts w:ascii="Times New Roman" w:hAnsi="Times New Roman" w:cs="Times New Roman"/>
                <w:sz w:val="28"/>
                <w:szCs w:val="28"/>
              </w:rPr>
            </w:pPr>
            <w:r>
              <w:rPr>
                <w:rFonts w:ascii="Times New Roman" w:hAnsi="Times New Roman" w:cs="Times New Roman"/>
                <w:sz w:val="28"/>
                <w:szCs w:val="28"/>
              </w:rPr>
              <w:t>3 (25%)</w:t>
            </w:r>
          </w:p>
        </w:tc>
        <w:tc>
          <w:tcPr>
            <w:tcW w:w="2337" w:type="dxa"/>
          </w:tcPr>
          <w:p w:rsidR="00977517" w:rsidRDefault="007842B5" w:rsidP="00212FF3">
            <w:pPr>
              <w:spacing w:line="360" w:lineRule="auto"/>
              <w:jc w:val="both"/>
              <w:rPr>
                <w:rFonts w:ascii="Times New Roman" w:hAnsi="Times New Roman" w:cs="Times New Roman"/>
                <w:sz w:val="28"/>
                <w:szCs w:val="28"/>
              </w:rPr>
            </w:pPr>
            <w:r>
              <w:rPr>
                <w:rFonts w:ascii="Times New Roman" w:hAnsi="Times New Roman" w:cs="Times New Roman"/>
                <w:sz w:val="28"/>
                <w:szCs w:val="28"/>
              </w:rPr>
              <w:t>0 (0%)</w:t>
            </w:r>
          </w:p>
        </w:tc>
      </w:tr>
    </w:tbl>
    <w:p w:rsidR="00977517" w:rsidRDefault="00977517" w:rsidP="00212FF3">
      <w:pPr>
        <w:spacing w:after="0" w:line="360" w:lineRule="auto"/>
        <w:ind w:firstLine="567"/>
        <w:jc w:val="both"/>
        <w:rPr>
          <w:rFonts w:ascii="Times New Roman" w:hAnsi="Times New Roman" w:cs="Times New Roman"/>
          <w:sz w:val="28"/>
          <w:szCs w:val="28"/>
        </w:rPr>
      </w:pPr>
    </w:p>
    <w:p w:rsidR="005C4B84" w:rsidRDefault="007842B5" w:rsidP="00F943E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контрольного исследования экологических знаний по данной методике у 9 (75%) детей высокий показатель, у 3 (25%) детей средний показатель. Данные таблицы 2 представлены на рисунке 2.</w:t>
      </w:r>
    </w:p>
    <w:p w:rsidR="00F943E3" w:rsidRDefault="00F943E3" w:rsidP="00F943E3">
      <w:pPr>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972560" cy="2559182"/>
            <wp:effectExtent l="0" t="0" r="8890" b="1270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C4B84" w:rsidRDefault="005C4B84" w:rsidP="00E92C0B">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Рисунок 2. Динамикак исследования экологических знаний у детей 4-5 лет (контрольный этап)</w:t>
      </w:r>
    </w:p>
    <w:p w:rsidR="00E92C0B" w:rsidRDefault="00E92C0B" w:rsidP="00E92C0B">
      <w:pPr>
        <w:spacing w:after="0" w:line="360" w:lineRule="auto"/>
        <w:ind w:firstLine="567"/>
        <w:jc w:val="center"/>
        <w:rPr>
          <w:rFonts w:ascii="Times New Roman" w:hAnsi="Times New Roman" w:cs="Times New Roman"/>
          <w:sz w:val="28"/>
          <w:szCs w:val="28"/>
        </w:rPr>
      </w:pPr>
    </w:p>
    <w:p w:rsidR="005C4B84" w:rsidRDefault="007842B5" w:rsidP="00E92C0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Сравнительная динамика первоначального и контро</w:t>
      </w:r>
      <w:r w:rsidR="008A11F3">
        <w:rPr>
          <w:rFonts w:ascii="Times New Roman" w:hAnsi="Times New Roman" w:cs="Times New Roman"/>
          <w:sz w:val="28"/>
          <w:szCs w:val="28"/>
        </w:rPr>
        <w:t>льного исследования экологических знаний у</w:t>
      </w:r>
      <w:r w:rsidR="00E92C0B">
        <w:rPr>
          <w:rFonts w:ascii="Times New Roman" w:hAnsi="Times New Roman" w:cs="Times New Roman"/>
          <w:sz w:val="28"/>
          <w:szCs w:val="28"/>
        </w:rPr>
        <w:t xml:space="preserve"> детей 4-5 лет представлен</w:t>
      </w:r>
      <w:r>
        <w:rPr>
          <w:rFonts w:ascii="Times New Roman" w:hAnsi="Times New Roman" w:cs="Times New Roman"/>
          <w:sz w:val="28"/>
          <w:szCs w:val="28"/>
        </w:rPr>
        <w:t xml:space="preserve"> на рисунке 3.</w:t>
      </w:r>
    </w:p>
    <w:p w:rsidR="00717914" w:rsidRDefault="00E92C0B" w:rsidP="00E92C0B">
      <w:pPr>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B4F2BBB" wp14:editId="374D71BC">
            <wp:extent cx="4109545" cy="2396359"/>
            <wp:effectExtent l="0" t="0" r="5715" b="444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4B84" w:rsidRPr="00212FF3" w:rsidRDefault="005C4B84" w:rsidP="00E92C0B">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Рисунок 3. Сравнительная динамика исследования экологических знаний у детей 4-5 лет.</w:t>
      </w:r>
    </w:p>
    <w:p w:rsidR="00212FF3" w:rsidRPr="00212FF3" w:rsidRDefault="00EF6C98" w:rsidP="00212FF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Настольная игра «Сибэкки </w:t>
      </w:r>
      <w:r>
        <w:rPr>
          <w:rFonts w:ascii="Times New Roman" w:hAnsi="Times New Roman" w:cs="Times New Roman"/>
          <w:sz w:val="28"/>
          <w:szCs w:val="28"/>
          <w:lang w:val="sah-RU"/>
        </w:rPr>
        <w:t>дьөрбөтө</w:t>
      </w:r>
      <w:r w:rsidR="00212FF3" w:rsidRPr="00212FF3">
        <w:rPr>
          <w:rFonts w:ascii="Times New Roman" w:hAnsi="Times New Roman" w:cs="Times New Roman"/>
          <w:sz w:val="28"/>
          <w:szCs w:val="28"/>
        </w:rPr>
        <w:t>» - это не только способ организации увлекательного детского досуга, но и – прекрасное развивающее средство, способствующее формированию экологических знаний.</w:t>
      </w:r>
    </w:p>
    <w:p w:rsidR="00212FF3" w:rsidRPr="00212FF3" w:rsidRDefault="00212FF3" w:rsidP="00212FF3">
      <w:pPr>
        <w:spacing w:after="0" w:line="360" w:lineRule="auto"/>
        <w:ind w:firstLine="567"/>
        <w:jc w:val="both"/>
        <w:rPr>
          <w:rFonts w:ascii="Times New Roman" w:hAnsi="Times New Roman" w:cs="Times New Roman"/>
          <w:sz w:val="28"/>
          <w:szCs w:val="28"/>
        </w:rPr>
      </w:pPr>
      <w:r w:rsidRPr="00212FF3">
        <w:rPr>
          <w:rFonts w:ascii="Times New Roman" w:hAnsi="Times New Roman" w:cs="Times New Roman"/>
          <w:sz w:val="28"/>
          <w:szCs w:val="28"/>
        </w:rPr>
        <w:t xml:space="preserve">Важная особенность этой игры – формирование социально – коммуникативных навыков, умения правильно реагировать на свои проигрыши и удачи, решать конфликты и сотрудничать друг с другом. В </w:t>
      </w:r>
      <w:r w:rsidRPr="00212FF3">
        <w:rPr>
          <w:rFonts w:ascii="Times New Roman" w:hAnsi="Times New Roman" w:cs="Times New Roman"/>
          <w:sz w:val="28"/>
          <w:szCs w:val="28"/>
        </w:rPr>
        <w:lastRenderedPageBreak/>
        <w:t>процессе игры всем участникам предстоит пройти один и тот же путь, сталкиваясь с одинаковыми трудностями и препятствиями. Это -  соревнование, в котором лидер в одно мгновенье может оказаться аутсайдером, а идущий самым последним участник – неожиданным победителем. Играть можно не только в детском саду с воспитателем, но и дома со взрослыми.</w:t>
      </w:r>
    </w:p>
    <w:p w:rsidR="00212FF3" w:rsidRPr="00212FF3" w:rsidRDefault="00212FF3" w:rsidP="00212FF3">
      <w:pPr>
        <w:spacing w:after="0" w:line="360" w:lineRule="auto"/>
        <w:ind w:firstLine="567"/>
        <w:jc w:val="both"/>
        <w:rPr>
          <w:rFonts w:ascii="Times New Roman" w:hAnsi="Times New Roman" w:cs="Times New Roman"/>
          <w:sz w:val="28"/>
          <w:szCs w:val="28"/>
        </w:rPr>
      </w:pPr>
      <w:r w:rsidRPr="00212FF3">
        <w:rPr>
          <w:rFonts w:ascii="Times New Roman" w:hAnsi="Times New Roman" w:cs="Times New Roman"/>
          <w:sz w:val="28"/>
          <w:szCs w:val="28"/>
        </w:rPr>
        <w:t>Такая настольная игра будет полезна еще и как прекрасный способ научиться считать, ведь чтобы определить количество шагов по игровому полю, они должны бросить игральную кость, а затем – посчитать количество выпавших на нем точек.</w:t>
      </w:r>
    </w:p>
    <w:p w:rsidR="00E92C0B" w:rsidRDefault="00321AC6" w:rsidP="00B100D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игра способствует развивать память ребенка и его речевое развитие; воспитывает любовь к родине и бережное отношение к природе.</w:t>
      </w:r>
    </w:p>
    <w:p w:rsidR="00D01226" w:rsidRDefault="00D01226" w:rsidP="00B100D6">
      <w:pPr>
        <w:spacing w:after="0" w:line="360" w:lineRule="auto"/>
        <w:ind w:firstLine="567"/>
        <w:jc w:val="both"/>
        <w:rPr>
          <w:rFonts w:ascii="Times New Roman" w:hAnsi="Times New Roman" w:cs="Times New Roman"/>
          <w:sz w:val="28"/>
          <w:szCs w:val="28"/>
        </w:rPr>
      </w:pPr>
    </w:p>
    <w:p w:rsidR="00D01226" w:rsidRDefault="00D01226" w:rsidP="00B100D6">
      <w:pPr>
        <w:spacing w:after="0" w:line="360" w:lineRule="auto"/>
        <w:ind w:firstLine="567"/>
        <w:jc w:val="both"/>
        <w:rPr>
          <w:rFonts w:ascii="Times New Roman" w:hAnsi="Times New Roman" w:cs="Times New Roman"/>
          <w:sz w:val="28"/>
          <w:szCs w:val="28"/>
        </w:rPr>
      </w:pPr>
    </w:p>
    <w:p w:rsidR="00D01226" w:rsidRDefault="00D01226" w:rsidP="00B100D6">
      <w:pPr>
        <w:spacing w:after="0" w:line="360" w:lineRule="auto"/>
        <w:ind w:firstLine="567"/>
        <w:jc w:val="both"/>
        <w:rPr>
          <w:rFonts w:ascii="Times New Roman" w:hAnsi="Times New Roman" w:cs="Times New Roman"/>
          <w:sz w:val="28"/>
          <w:szCs w:val="28"/>
        </w:rPr>
      </w:pPr>
    </w:p>
    <w:p w:rsidR="00D01226" w:rsidRDefault="00D01226" w:rsidP="00B100D6">
      <w:pPr>
        <w:spacing w:after="0" w:line="360" w:lineRule="auto"/>
        <w:ind w:firstLine="567"/>
        <w:jc w:val="both"/>
        <w:rPr>
          <w:rFonts w:ascii="Times New Roman" w:hAnsi="Times New Roman" w:cs="Times New Roman"/>
          <w:sz w:val="28"/>
          <w:szCs w:val="28"/>
        </w:rPr>
      </w:pPr>
    </w:p>
    <w:p w:rsidR="00D01226" w:rsidRDefault="00D01226" w:rsidP="00B100D6">
      <w:pPr>
        <w:spacing w:after="0" w:line="360" w:lineRule="auto"/>
        <w:ind w:firstLine="567"/>
        <w:jc w:val="both"/>
        <w:rPr>
          <w:rFonts w:ascii="Times New Roman" w:hAnsi="Times New Roman" w:cs="Times New Roman"/>
          <w:sz w:val="28"/>
          <w:szCs w:val="28"/>
        </w:rPr>
      </w:pPr>
    </w:p>
    <w:p w:rsidR="00D01226" w:rsidRDefault="00D01226" w:rsidP="00B100D6">
      <w:pPr>
        <w:spacing w:after="0" w:line="360" w:lineRule="auto"/>
        <w:ind w:firstLine="567"/>
        <w:jc w:val="both"/>
        <w:rPr>
          <w:rFonts w:ascii="Times New Roman" w:hAnsi="Times New Roman" w:cs="Times New Roman"/>
          <w:sz w:val="28"/>
          <w:szCs w:val="28"/>
        </w:rPr>
      </w:pPr>
    </w:p>
    <w:p w:rsidR="00D01226" w:rsidRDefault="00D01226" w:rsidP="00B100D6">
      <w:pPr>
        <w:spacing w:after="0" w:line="360" w:lineRule="auto"/>
        <w:ind w:firstLine="567"/>
        <w:jc w:val="both"/>
        <w:rPr>
          <w:rFonts w:ascii="Times New Roman" w:hAnsi="Times New Roman" w:cs="Times New Roman"/>
          <w:sz w:val="28"/>
          <w:szCs w:val="28"/>
        </w:rPr>
      </w:pPr>
    </w:p>
    <w:p w:rsidR="00D01226" w:rsidRDefault="00D01226" w:rsidP="00B100D6">
      <w:pPr>
        <w:spacing w:after="0" w:line="360" w:lineRule="auto"/>
        <w:ind w:firstLine="567"/>
        <w:jc w:val="both"/>
        <w:rPr>
          <w:rFonts w:ascii="Times New Roman" w:hAnsi="Times New Roman" w:cs="Times New Roman"/>
          <w:sz w:val="28"/>
          <w:szCs w:val="28"/>
        </w:rPr>
      </w:pPr>
    </w:p>
    <w:p w:rsidR="00D01226" w:rsidRDefault="00D01226" w:rsidP="00B100D6">
      <w:pPr>
        <w:spacing w:after="0" w:line="360" w:lineRule="auto"/>
        <w:ind w:firstLine="567"/>
        <w:jc w:val="both"/>
        <w:rPr>
          <w:rFonts w:ascii="Times New Roman" w:hAnsi="Times New Roman" w:cs="Times New Roman"/>
          <w:sz w:val="28"/>
          <w:szCs w:val="28"/>
        </w:rPr>
      </w:pPr>
    </w:p>
    <w:p w:rsidR="00D01226" w:rsidRDefault="00D01226" w:rsidP="00B100D6">
      <w:pPr>
        <w:spacing w:after="0" w:line="360" w:lineRule="auto"/>
        <w:ind w:firstLine="567"/>
        <w:jc w:val="both"/>
        <w:rPr>
          <w:rFonts w:ascii="Times New Roman" w:hAnsi="Times New Roman" w:cs="Times New Roman"/>
          <w:sz w:val="28"/>
          <w:szCs w:val="28"/>
        </w:rPr>
      </w:pPr>
    </w:p>
    <w:p w:rsidR="00D01226" w:rsidRDefault="00D01226" w:rsidP="00B100D6">
      <w:pPr>
        <w:spacing w:after="0" w:line="360" w:lineRule="auto"/>
        <w:ind w:firstLine="567"/>
        <w:jc w:val="both"/>
        <w:rPr>
          <w:rFonts w:ascii="Times New Roman" w:hAnsi="Times New Roman" w:cs="Times New Roman"/>
          <w:sz w:val="28"/>
          <w:szCs w:val="28"/>
        </w:rPr>
      </w:pPr>
    </w:p>
    <w:p w:rsidR="00D01226" w:rsidRDefault="00D01226" w:rsidP="00B100D6">
      <w:pPr>
        <w:spacing w:after="0" w:line="360" w:lineRule="auto"/>
        <w:ind w:firstLine="567"/>
        <w:jc w:val="both"/>
        <w:rPr>
          <w:rFonts w:ascii="Times New Roman" w:hAnsi="Times New Roman" w:cs="Times New Roman"/>
          <w:sz w:val="28"/>
          <w:szCs w:val="28"/>
        </w:rPr>
      </w:pPr>
    </w:p>
    <w:p w:rsidR="00D01226" w:rsidRDefault="00D01226" w:rsidP="00B100D6">
      <w:pPr>
        <w:spacing w:after="0" w:line="360" w:lineRule="auto"/>
        <w:ind w:firstLine="567"/>
        <w:jc w:val="both"/>
        <w:rPr>
          <w:rFonts w:ascii="Times New Roman" w:hAnsi="Times New Roman" w:cs="Times New Roman"/>
          <w:sz w:val="28"/>
          <w:szCs w:val="28"/>
        </w:rPr>
      </w:pPr>
    </w:p>
    <w:p w:rsidR="00D01226" w:rsidRDefault="00D01226" w:rsidP="00B100D6">
      <w:pPr>
        <w:spacing w:after="0" w:line="360" w:lineRule="auto"/>
        <w:ind w:firstLine="567"/>
        <w:jc w:val="both"/>
        <w:rPr>
          <w:rFonts w:ascii="Times New Roman" w:hAnsi="Times New Roman" w:cs="Times New Roman"/>
          <w:sz w:val="28"/>
          <w:szCs w:val="28"/>
        </w:rPr>
      </w:pPr>
    </w:p>
    <w:p w:rsidR="00D01226" w:rsidRDefault="00D01226" w:rsidP="00B100D6">
      <w:pPr>
        <w:spacing w:after="0" w:line="360" w:lineRule="auto"/>
        <w:ind w:firstLine="567"/>
        <w:jc w:val="both"/>
        <w:rPr>
          <w:rFonts w:ascii="Times New Roman" w:hAnsi="Times New Roman" w:cs="Times New Roman"/>
          <w:sz w:val="28"/>
          <w:szCs w:val="28"/>
        </w:rPr>
      </w:pPr>
    </w:p>
    <w:p w:rsidR="00D01226" w:rsidRDefault="00D01226" w:rsidP="00B100D6">
      <w:pPr>
        <w:spacing w:after="0" w:line="360" w:lineRule="auto"/>
        <w:ind w:firstLine="567"/>
        <w:jc w:val="both"/>
        <w:rPr>
          <w:rFonts w:ascii="Times New Roman" w:hAnsi="Times New Roman" w:cs="Times New Roman"/>
          <w:sz w:val="28"/>
          <w:szCs w:val="28"/>
        </w:rPr>
      </w:pPr>
    </w:p>
    <w:p w:rsidR="00D01226" w:rsidRDefault="00D01226" w:rsidP="00B100D6">
      <w:pPr>
        <w:spacing w:after="0" w:line="360" w:lineRule="auto"/>
        <w:ind w:firstLine="567"/>
        <w:jc w:val="both"/>
        <w:rPr>
          <w:rFonts w:ascii="Times New Roman" w:hAnsi="Times New Roman" w:cs="Times New Roman"/>
          <w:sz w:val="28"/>
          <w:szCs w:val="28"/>
        </w:rPr>
      </w:pPr>
    </w:p>
    <w:p w:rsidR="00D01226" w:rsidRDefault="00D01226" w:rsidP="00B100D6">
      <w:pPr>
        <w:spacing w:after="0" w:line="360" w:lineRule="auto"/>
        <w:ind w:firstLine="567"/>
        <w:jc w:val="both"/>
        <w:rPr>
          <w:rFonts w:ascii="Times New Roman" w:hAnsi="Times New Roman" w:cs="Times New Roman"/>
          <w:sz w:val="28"/>
          <w:szCs w:val="28"/>
        </w:rPr>
      </w:pPr>
    </w:p>
    <w:p w:rsidR="00631B59" w:rsidRDefault="00E92C0B" w:rsidP="00E92C0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631B59" w:rsidRDefault="00631B59" w:rsidP="00631B59">
      <w:pPr>
        <w:spacing w:after="0" w:line="360" w:lineRule="auto"/>
        <w:ind w:firstLine="567"/>
        <w:jc w:val="center"/>
        <w:rPr>
          <w:rFonts w:ascii="Times New Roman" w:hAnsi="Times New Roman" w:cs="Times New Roman"/>
          <w:sz w:val="28"/>
          <w:szCs w:val="28"/>
        </w:rPr>
      </w:pPr>
    </w:p>
    <w:p w:rsidR="00802413" w:rsidRDefault="00631B59" w:rsidP="0080241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Познание ребенком природы является важным фактором образовательного процесса. </w:t>
      </w:r>
    </w:p>
    <w:p w:rsidR="00D44F5E" w:rsidRDefault="00802413" w:rsidP="0080241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Экологическое воспитание ребенка </w:t>
      </w:r>
      <w:r w:rsidRPr="00D44F5E">
        <w:rPr>
          <w:rFonts w:ascii="Times New Roman" w:hAnsi="Times New Roman" w:cs="Times New Roman"/>
          <w:sz w:val="28"/>
          <w:szCs w:val="28"/>
        </w:rPr>
        <w:t>имеет особое значение, так как в этом возрасте закладываются основы экологической культуры личности, что является частью духовной культуры.</w:t>
      </w:r>
    </w:p>
    <w:p w:rsidR="00D5374C" w:rsidRDefault="00D5374C" w:rsidP="0080241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проведения опытно-экспериментальной работы были изучены </w:t>
      </w:r>
      <w:r w:rsidRPr="00D5374C">
        <w:rPr>
          <w:rFonts w:ascii="Times New Roman" w:hAnsi="Times New Roman" w:cs="Times New Roman"/>
          <w:sz w:val="28"/>
          <w:szCs w:val="28"/>
        </w:rPr>
        <w:t>психолого-педагогические основы экологиче</w:t>
      </w:r>
      <w:r>
        <w:rPr>
          <w:rFonts w:ascii="Times New Roman" w:hAnsi="Times New Roman" w:cs="Times New Roman"/>
          <w:sz w:val="28"/>
          <w:szCs w:val="28"/>
        </w:rPr>
        <w:t>ского образования детей и раскрытие понятия, задачи и сущности экологического воспитания.</w:t>
      </w:r>
    </w:p>
    <w:p w:rsidR="00631B59" w:rsidRDefault="00631B59" w:rsidP="00D44F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 наиболее эффективным методом экологического воспитания дошкольников с учетом ФГОС, отдается предпочтение игровым, наглядно-</w:t>
      </w:r>
      <w:r w:rsidR="00D44F5E">
        <w:rPr>
          <w:rFonts w:ascii="Times New Roman" w:hAnsi="Times New Roman" w:cs="Times New Roman"/>
          <w:sz w:val="28"/>
          <w:szCs w:val="28"/>
        </w:rPr>
        <w:t>действенным и проектным методам.</w:t>
      </w:r>
    </w:p>
    <w:p w:rsidR="00D44F5E" w:rsidRDefault="00D44F5E" w:rsidP="00D44F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Тем самым, настольная игра «Сибэкки </w:t>
      </w:r>
      <w:r>
        <w:rPr>
          <w:rFonts w:ascii="Times New Roman" w:hAnsi="Times New Roman" w:cs="Times New Roman"/>
          <w:sz w:val="28"/>
          <w:szCs w:val="28"/>
          <w:lang w:val="sah-RU"/>
        </w:rPr>
        <w:t>дьөрбөтө</w:t>
      </w:r>
      <w:r>
        <w:rPr>
          <w:rFonts w:ascii="Times New Roman" w:hAnsi="Times New Roman" w:cs="Times New Roman"/>
          <w:sz w:val="28"/>
          <w:szCs w:val="28"/>
        </w:rPr>
        <w:t xml:space="preserve">», принесла свои плоды. Экологические знания детей, полученные за время обучения в НОД, были закрпелены проведением этой игры. </w:t>
      </w:r>
    </w:p>
    <w:p w:rsidR="00802413" w:rsidRDefault="00802413" w:rsidP="00D44F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продуктивности игры было выявлено с помощью проведен</w:t>
      </w:r>
      <w:r w:rsidR="00D5374C">
        <w:rPr>
          <w:rFonts w:ascii="Times New Roman" w:hAnsi="Times New Roman" w:cs="Times New Roman"/>
          <w:sz w:val="28"/>
          <w:szCs w:val="28"/>
        </w:rPr>
        <w:t xml:space="preserve">ия анализа экологического воспитания </w:t>
      </w:r>
      <w:r>
        <w:rPr>
          <w:rFonts w:ascii="Times New Roman" w:hAnsi="Times New Roman" w:cs="Times New Roman"/>
          <w:sz w:val="28"/>
          <w:szCs w:val="28"/>
        </w:rPr>
        <w:t>детей, что значительно повысило уровень их знаний.</w:t>
      </w:r>
    </w:p>
    <w:p w:rsidR="00802413" w:rsidRDefault="00802413" w:rsidP="00D44F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Дети многое узнали о своей Малой Родине и растениях родного края. Заметно повысилось их чувство патриотизма и любовь к природе. Кроме того, развилась четкая речь и пополнился словарный запас. А так же дети закрепили знания по формированию элементарных математических представлениях: счет</w:t>
      </w:r>
      <w:r w:rsidR="006C6085">
        <w:rPr>
          <w:rFonts w:ascii="Times New Roman" w:hAnsi="Times New Roman" w:cs="Times New Roman"/>
          <w:sz w:val="28"/>
          <w:szCs w:val="28"/>
        </w:rPr>
        <w:t xml:space="preserve"> до 6 и знание цветов.</w:t>
      </w:r>
    </w:p>
    <w:p w:rsidR="00D5374C" w:rsidRDefault="00D5374C" w:rsidP="00D44F5E">
      <w:pPr>
        <w:spacing w:after="0" w:line="360" w:lineRule="auto"/>
        <w:ind w:firstLine="567"/>
        <w:jc w:val="both"/>
        <w:rPr>
          <w:rFonts w:ascii="Times New Roman" w:hAnsi="Times New Roman" w:cs="Times New Roman"/>
          <w:sz w:val="28"/>
          <w:szCs w:val="28"/>
        </w:rPr>
      </w:pPr>
      <w:r w:rsidRPr="00D5374C">
        <w:rPr>
          <w:rFonts w:ascii="Times New Roman" w:hAnsi="Times New Roman" w:cs="Times New Roman"/>
          <w:sz w:val="28"/>
          <w:szCs w:val="28"/>
        </w:rPr>
        <w:t>Таким образом, выдвинутая гипотеза</w:t>
      </w:r>
      <w:r>
        <w:rPr>
          <w:rFonts w:ascii="Times New Roman" w:hAnsi="Times New Roman" w:cs="Times New Roman"/>
          <w:sz w:val="28"/>
          <w:szCs w:val="28"/>
        </w:rPr>
        <w:t xml:space="preserve">, что </w:t>
      </w:r>
      <w:r w:rsidRPr="00D5374C">
        <w:rPr>
          <w:rFonts w:ascii="Times New Roman" w:hAnsi="Times New Roman" w:cs="Times New Roman"/>
          <w:sz w:val="28"/>
          <w:szCs w:val="28"/>
        </w:rPr>
        <w:t>процесс развития экологических знаний о растениях родного края у детей 4-5 лет будет эффективным, если будут проводится занятия с использованием настольной игры, основа</w:t>
      </w:r>
      <w:r>
        <w:rPr>
          <w:rFonts w:ascii="Times New Roman" w:hAnsi="Times New Roman" w:cs="Times New Roman"/>
          <w:sz w:val="28"/>
          <w:szCs w:val="28"/>
        </w:rPr>
        <w:t>нной на региональном компоненте, подтверждена.</w:t>
      </w:r>
    </w:p>
    <w:p w:rsidR="00D5374C" w:rsidRDefault="00D5374C" w:rsidP="00D5374C">
      <w:pPr>
        <w:spacing w:after="0" w:line="360" w:lineRule="auto"/>
        <w:jc w:val="both"/>
        <w:rPr>
          <w:rFonts w:ascii="Times New Roman" w:hAnsi="Times New Roman" w:cs="Times New Roman"/>
          <w:sz w:val="28"/>
          <w:szCs w:val="28"/>
        </w:rPr>
      </w:pPr>
    </w:p>
    <w:p w:rsidR="0047568B" w:rsidRDefault="0047568B" w:rsidP="00D5374C">
      <w:pPr>
        <w:spacing w:after="0" w:line="360" w:lineRule="auto"/>
        <w:jc w:val="both"/>
        <w:rPr>
          <w:rFonts w:ascii="Times New Roman" w:hAnsi="Times New Roman" w:cs="Times New Roman"/>
          <w:sz w:val="28"/>
          <w:szCs w:val="28"/>
        </w:rPr>
      </w:pPr>
    </w:p>
    <w:p w:rsidR="00433238" w:rsidRDefault="00E92C0B" w:rsidP="00E92C0B">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r w:rsidR="00B33B9A">
        <w:rPr>
          <w:rFonts w:ascii="Times New Roman" w:hAnsi="Times New Roman" w:cs="Times New Roman"/>
          <w:sz w:val="28"/>
          <w:szCs w:val="28"/>
        </w:rPr>
        <w:t>:</w:t>
      </w:r>
    </w:p>
    <w:p w:rsidR="00B33B9A" w:rsidRDefault="00B33B9A" w:rsidP="009836B1">
      <w:pPr>
        <w:spacing w:after="0" w:line="360" w:lineRule="auto"/>
        <w:ind w:firstLine="567"/>
        <w:jc w:val="both"/>
        <w:rPr>
          <w:rFonts w:ascii="Times New Roman" w:hAnsi="Times New Roman" w:cs="Times New Roman"/>
          <w:sz w:val="28"/>
          <w:szCs w:val="28"/>
        </w:rPr>
      </w:pPr>
    </w:p>
    <w:p w:rsidR="00B33B9A" w:rsidRDefault="00B33B9A" w:rsidP="001B6FF7">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Голубь И.Б., Методика экологического образования детей дошкольного возраста/ </w:t>
      </w:r>
      <w:r w:rsidR="00F11285">
        <w:rPr>
          <w:rFonts w:ascii="Times New Roman" w:hAnsi="Times New Roman" w:cs="Times New Roman"/>
          <w:sz w:val="28"/>
          <w:szCs w:val="28"/>
        </w:rPr>
        <w:t xml:space="preserve">И.Б Голубь. – </w:t>
      </w:r>
      <w:r>
        <w:rPr>
          <w:rFonts w:ascii="Times New Roman" w:hAnsi="Times New Roman" w:cs="Times New Roman"/>
          <w:sz w:val="28"/>
          <w:szCs w:val="28"/>
        </w:rPr>
        <w:t>Биробиджан: изд-во ПГУ им. Шолом-Алейхема, 2016. – 89 с.</w:t>
      </w:r>
    </w:p>
    <w:p w:rsidR="00B33B9A" w:rsidRDefault="00B33B9A" w:rsidP="001B6FF7">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Егоренков Л.И. Экологическое воспитание дошкольников и младших школьников. Пособие для работников ДОУ и учителей начальных классов./</w:t>
      </w:r>
      <w:r w:rsidR="00F11285">
        <w:rPr>
          <w:rFonts w:ascii="Times New Roman" w:hAnsi="Times New Roman" w:cs="Times New Roman"/>
          <w:sz w:val="28"/>
          <w:szCs w:val="28"/>
        </w:rPr>
        <w:t xml:space="preserve">Л.И. Егоренков. – </w:t>
      </w:r>
      <w:r>
        <w:rPr>
          <w:rFonts w:ascii="Times New Roman" w:hAnsi="Times New Roman" w:cs="Times New Roman"/>
          <w:sz w:val="28"/>
          <w:szCs w:val="28"/>
        </w:rPr>
        <w:t>М:, АРКТИ, 2016. – 128 с.</w:t>
      </w:r>
    </w:p>
    <w:p w:rsidR="00B33B9A" w:rsidRPr="00323EE4" w:rsidRDefault="00B33B9A" w:rsidP="001B6FF7">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sah-RU"/>
        </w:rPr>
        <w:t>Зебзеева В.А. Развитие элементарных  естественно-научных представлений и экологической культуры детей/</w:t>
      </w:r>
      <w:r w:rsidR="00F11285">
        <w:rPr>
          <w:rFonts w:ascii="Times New Roman" w:hAnsi="Times New Roman" w:cs="Times New Roman"/>
          <w:sz w:val="28"/>
          <w:szCs w:val="28"/>
          <w:lang w:val="sah-RU"/>
        </w:rPr>
        <w:t xml:space="preserve">В.А.Зебзеева. – </w:t>
      </w:r>
      <w:r>
        <w:rPr>
          <w:rFonts w:ascii="Times New Roman" w:hAnsi="Times New Roman" w:cs="Times New Roman"/>
          <w:sz w:val="28"/>
          <w:szCs w:val="28"/>
          <w:lang w:val="sah-RU"/>
        </w:rPr>
        <w:t>М: изд-во сфера, 2016.</w:t>
      </w:r>
      <w:r w:rsidR="00F11285">
        <w:rPr>
          <w:rFonts w:ascii="Times New Roman" w:hAnsi="Times New Roman" w:cs="Times New Roman"/>
          <w:sz w:val="28"/>
          <w:szCs w:val="28"/>
          <w:lang w:val="sah-RU"/>
        </w:rPr>
        <w:t xml:space="preserve"> – 51 с.</w:t>
      </w:r>
    </w:p>
    <w:p w:rsidR="00B33B9A" w:rsidRPr="00323EE4" w:rsidRDefault="00B33B9A" w:rsidP="001B6FF7">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sah-RU"/>
        </w:rPr>
        <w:t>Кадырова Р.М. Проблема экологического воспитания дошкольников в современной педагогической теории/</w:t>
      </w:r>
      <w:r w:rsidR="00F11285">
        <w:rPr>
          <w:rFonts w:ascii="Times New Roman" w:hAnsi="Times New Roman" w:cs="Times New Roman"/>
          <w:sz w:val="28"/>
          <w:szCs w:val="28"/>
          <w:lang w:val="sah-RU"/>
        </w:rPr>
        <w:t xml:space="preserve">Р.М.Кадырова. – </w:t>
      </w:r>
      <w:r>
        <w:rPr>
          <w:rFonts w:ascii="Times New Roman" w:hAnsi="Times New Roman" w:cs="Times New Roman"/>
          <w:sz w:val="28"/>
          <w:szCs w:val="28"/>
          <w:lang w:val="sah-RU"/>
        </w:rPr>
        <w:t>М: изд-во Буки-Веди, 2016 – 160 с.</w:t>
      </w:r>
    </w:p>
    <w:p w:rsidR="00B33B9A" w:rsidRPr="00800DA8" w:rsidRDefault="00B33B9A" w:rsidP="001B6FF7">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sah-RU"/>
        </w:rPr>
        <w:t>Каратаев И.И. Оҕону чуолкайдык саҥарарга үөрэтии уонна сурукка үөрэнэргэ бэлэмнээһин./</w:t>
      </w:r>
      <w:r w:rsidR="00F11285">
        <w:rPr>
          <w:rFonts w:ascii="Times New Roman" w:hAnsi="Times New Roman" w:cs="Times New Roman"/>
          <w:sz w:val="28"/>
          <w:szCs w:val="28"/>
          <w:lang w:val="sah-RU"/>
        </w:rPr>
        <w:t xml:space="preserve">И.И.Каратаев. – </w:t>
      </w:r>
      <w:r>
        <w:rPr>
          <w:rFonts w:ascii="Times New Roman" w:hAnsi="Times New Roman" w:cs="Times New Roman"/>
          <w:sz w:val="28"/>
          <w:szCs w:val="28"/>
          <w:lang w:val="sah-RU"/>
        </w:rPr>
        <w:t>Якутск: изд-во Бичик, 1993.</w:t>
      </w:r>
    </w:p>
    <w:p w:rsidR="00B33B9A" w:rsidRDefault="00B33B9A" w:rsidP="001B6FF7">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Козина Е.Ф. Теория и методика экологического воспитания дошкольников/</w:t>
      </w:r>
      <w:r w:rsidR="00F11285">
        <w:rPr>
          <w:rFonts w:ascii="Times New Roman" w:hAnsi="Times New Roman" w:cs="Times New Roman"/>
          <w:sz w:val="28"/>
          <w:szCs w:val="28"/>
        </w:rPr>
        <w:t xml:space="preserve">Е.Ф.Козина. – </w:t>
      </w:r>
      <w:r>
        <w:rPr>
          <w:rFonts w:ascii="Times New Roman" w:hAnsi="Times New Roman" w:cs="Times New Roman"/>
          <w:sz w:val="28"/>
          <w:szCs w:val="28"/>
        </w:rPr>
        <w:t>М: изд-во Юрайт, 2021. – 211 с.</w:t>
      </w:r>
    </w:p>
    <w:p w:rsidR="00B33B9A" w:rsidRDefault="00B33B9A" w:rsidP="001B6FF7">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Миронов А.В. Экологическое образование дошкольников в контексте ФГОС ДО: деятельский и экологический подходы, виды, формы и методы деятельности/</w:t>
      </w:r>
      <w:r w:rsidR="00335499">
        <w:rPr>
          <w:rFonts w:ascii="Times New Roman" w:hAnsi="Times New Roman" w:cs="Times New Roman"/>
          <w:sz w:val="28"/>
          <w:szCs w:val="28"/>
        </w:rPr>
        <w:t xml:space="preserve">А.В.Миронова – </w:t>
      </w:r>
      <w:r>
        <w:rPr>
          <w:rFonts w:ascii="Times New Roman" w:hAnsi="Times New Roman" w:cs="Times New Roman"/>
          <w:sz w:val="28"/>
          <w:szCs w:val="28"/>
        </w:rPr>
        <w:t>Волгоград изд-во Учитель, 2018. – 107 с.</w:t>
      </w:r>
    </w:p>
    <w:p w:rsidR="00B33B9A" w:rsidRDefault="00B33B9A" w:rsidP="001B6FF7">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Моисеев Н.Н. Экология и образование/</w:t>
      </w:r>
      <w:r w:rsidR="00335499">
        <w:rPr>
          <w:rFonts w:ascii="Times New Roman" w:hAnsi="Times New Roman" w:cs="Times New Roman"/>
          <w:sz w:val="28"/>
          <w:szCs w:val="28"/>
        </w:rPr>
        <w:t xml:space="preserve">Н.Н.Моисеева. – </w:t>
      </w:r>
      <w:r>
        <w:rPr>
          <w:rFonts w:ascii="Times New Roman" w:hAnsi="Times New Roman" w:cs="Times New Roman"/>
          <w:sz w:val="28"/>
          <w:szCs w:val="28"/>
        </w:rPr>
        <w:t>Москва, 2017.</w:t>
      </w:r>
      <w:r w:rsidR="00335499">
        <w:rPr>
          <w:rFonts w:ascii="Times New Roman" w:hAnsi="Times New Roman" w:cs="Times New Roman"/>
          <w:sz w:val="28"/>
          <w:szCs w:val="28"/>
        </w:rPr>
        <w:t xml:space="preserve"> – 64 с.</w:t>
      </w:r>
    </w:p>
    <w:p w:rsidR="00B33B9A" w:rsidRDefault="00B33B9A" w:rsidP="001B6FF7">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Николаева С.Н. Юный эколог. Система работы в средней группе детского сада. Для работы с детьми 4-5 лет/ </w:t>
      </w:r>
      <w:r w:rsidR="00335499">
        <w:rPr>
          <w:rFonts w:ascii="Times New Roman" w:hAnsi="Times New Roman" w:cs="Times New Roman"/>
          <w:sz w:val="28"/>
          <w:szCs w:val="28"/>
        </w:rPr>
        <w:t xml:space="preserve">С.Н.Николаева – </w:t>
      </w:r>
      <w:r>
        <w:rPr>
          <w:rFonts w:ascii="Times New Roman" w:hAnsi="Times New Roman" w:cs="Times New Roman"/>
          <w:sz w:val="28"/>
          <w:szCs w:val="28"/>
        </w:rPr>
        <w:t>М: изд-во Мозаика-синтез, 2016. – 134 с.</w:t>
      </w:r>
    </w:p>
    <w:p w:rsidR="00B33B9A" w:rsidRDefault="00B33B9A" w:rsidP="00323EE4">
      <w:pPr>
        <w:pStyle w:val="a5"/>
        <w:numPr>
          <w:ilvl w:val="0"/>
          <w:numId w:val="12"/>
        </w:numPr>
        <w:spacing w:after="0" w:line="360" w:lineRule="auto"/>
        <w:jc w:val="both"/>
        <w:rPr>
          <w:rFonts w:ascii="Times New Roman" w:hAnsi="Times New Roman" w:cs="Times New Roman"/>
          <w:sz w:val="28"/>
          <w:szCs w:val="28"/>
        </w:rPr>
      </w:pPr>
      <w:r w:rsidRPr="00323EE4">
        <w:rPr>
          <w:rFonts w:ascii="Times New Roman" w:hAnsi="Times New Roman" w:cs="Times New Roman"/>
          <w:sz w:val="28"/>
          <w:szCs w:val="28"/>
        </w:rPr>
        <w:t>Рубинште</w:t>
      </w:r>
      <w:r w:rsidR="00335499">
        <w:rPr>
          <w:rFonts w:ascii="Times New Roman" w:hAnsi="Times New Roman" w:cs="Times New Roman"/>
          <w:sz w:val="28"/>
          <w:szCs w:val="28"/>
        </w:rPr>
        <w:t>йн С.Л. Основы общей психологии/С.Л.Рубинштейн – М: изд-во</w:t>
      </w:r>
      <w:r w:rsidRPr="00323EE4">
        <w:rPr>
          <w:rFonts w:ascii="Times New Roman" w:hAnsi="Times New Roman" w:cs="Times New Roman"/>
          <w:sz w:val="28"/>
          <w:szCs w:val="28"/>
        </w:rPr>
        <w:t xml:space="preserve"> Litres, 2020.</w:t>
      </w:r>
      <w:r w:rsidR="00335499">
        <w:rPr>
          <w:rFonts w:ascii="Times New Roman" w:hAnsi="Times New Roman" w:cs="Times New Roman"/>
          <w:sz w:val="28"/>
          <w:szCs w:val="28"/>
        </w:rPr>
        <w:t xml:space="preserve"> – 98 с.</w:t>
      </w:r>
    </w:p>
    <w:p w:rsidR="00B33B9A" w:rsidRDefault="00B33B9A" w:rsidP="001B6FF7">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Соломенникова О.А. Ознакомление с природой в детском саду/</w:t>
      </w:r>
      <w:r w:rsidR="00335499">
        <w:rPr>
          <w:rFonts w:ascii="Times New Roman" w:hAnsi="Times New Roman" w:cs="Times New Roman"/>
          <w:sz w:val="28"/>
          <w:szCs w:val="28"/>
        </w:rPr>
        <w:t xml:space="preserve">О.А.Соломенникова. – </w:t>
      </w:r>
      <w:r>
        <w:rPr>
          <w:rFonts w:ascii="Times New Roman" w:hAnsi="Times New Roman" w:cs="Times New Roman"/>
          <w:sz w:val="28"/>
          <w:szCs w:val="28"/>
        </w:rPr>
        <w:t>М: изд-во Мозаика-Синтез, 2017. – 12 с.</w:t>
      </w:r>
    </w:p>
    <w:p w:rsidR="00B33B9A" w:rsidRDefault="00B33B9A" w:rsidP="001B6FF7">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Федотова А.М. Познаем окружающий мир/</w:t>
      </w:r>
      <w:r w:rsidR="00335499">
        <w:rPr>
          <w:rFonts w:ascii="Times New Roman" w:hAnsi="Times New Roman" w:cs="Times New Roman"/>
          <w:sz w:val="28"/>
          <w:szCs w:val="28"/>
        </w:rPr>
        <w:t xml:space="preserve">А.М.Федотова. – </w:t>
      </w:r>
      <w:r>
        <w:rPr>
          <w:rFonts w:ascii="Times New Roman" w:hAnsi="Times New Roman" w:cs="Times New Roman"/>
          <w:sz w:val="28"/>
          <w:szCs w:val="28"/>
        </w:rPr>
        <w:t>М: ТЦ Сфера, 2015 – 112 с.</w:t>
      </w:r>
    </w:p>
    <w:p w:rsidR="00B33B9A" w:rsidRPr="001E69D7" w:rsidRDefault="00B33B9A" w:rsidP="001B6FF7">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Чехордуна Е.П. – Кэчиимэ, Чээн, сибэкки!: хо</w:t>
      </w:r>
      <w:r>
        <w:rPr>
          <w:rFonts w:ascii="Times New Roman" w:hAnsi="Times New Roman" w:cs="Times New Roman"/>
          <w:sz w:val="28"/>
          <w:szCs w:val="28"/>
          <w:lang w:val="sah-RU"/>
        </w:rPr>
        <w:t>һооннор./Якутск: изд-во Бичик, 2013.</w:t>
      </w:r>
    </w:p>
    <w:p w:rsidR="00B33B9A" w:rsidRDefault="00B33B9A" w:rsidP="001B6FF7">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Шашкова А.В. Дидактические игры как средство экологического образов</w:t>
      </w:r>
      <w:r w:rsidR="00335499">
        <w:rPr>
          <w:rFonts w:ascii="Times New Roman" w:hAnsi="Times New Roman" w:cs="Times New Roman"/>
          <w:sz w:val="28"/>
          <w:szCs w:val="28"/>
        </w:rPr>
        <w:t>ания детей дошкольного возраста</w:t>
      </w:r>
      <w:r>
        <w:rPr>
          <w:rFonts w:ascii="Times New Roman" w:hAnsi="Times New Roman" w:cs="Times New Roman"/>
          <w:sz w:val="28"/>
          <w:szCs w:val="28"/>
        </w:rPr>
        <w:t>/</w:t>
      </w:r>
      <w:r w:rsidR="00335499">
        <w:rPr>
          <w:rFonts w:ascii="Times New Roman" w:hAnsi="Times New Roman" w:cs="Times New Roman"/>
          <w:sz w:val="28"/>
          <w:szCs w:val="28"/>
        </w:rPr>
        <w:t xml:space="preserve">А.В.Шашкова. – </w:t>
      </w:r>
      <w:r>
        <w:rPr>
          <w:rFonts w:ascii="Times New Roman" w:hAnsi="Times New Roman" w:cs="Times New Roman"/>
          <w:sz w:val="28"/>
          <w:szCs w:val="28"/>
        </w:rPr>
        <w:t>Симферополь, 2017. – 31 с.</w:t>
      </w:r>
    </w:p>
    <w:p w:rsidR="00B33B9A" w:rsidRDefault="00B33B9A" w:rsidP="0036258F">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Бабаева Т.И., Гогоберидзе А.Г., Солнцева О.В. Программа Детство/</w:t>
      </w:r>
      <w:r w:rsidR="00335499">
        <w:rPr>
          <w:rFonts w:ascii="Times New Roman" w:hAnsi="Times New Roman" w:cs="Times New Roman"/>
          <w:sz w:val="28"/>
          <w:szCs w:val="28"/>
        </w:rPr>
        <w:t>Т.И.Б</w:t>
      </w:r>
      <w:r w:rsidR="00081CF5">
        <w:rPr>
          <w:rFonts w:ascii="Times New Roman" w:hAnsi="Times New Roman" w:cs="Times New Roman"/>
          <w:sz w:val="28"/>
          <w:szCs w:val="28"/>
        </w:rPr>
        <w:t>абаева</w:t>
      </w:r>
      <w:r w:rsidR="00335499">
        <w:rPr>
          <w:rFonts w:ascii="Times New Roman" w:hAnsi="Times New Roman" w:cs="Times New Roman"/>
          <w:sz w:val="28"/>
          <w:szCs w:val="28"/>
        </w:rPr>
        <w:t>, А.Г.Г</w:t>
      </w:r>
      <w:r w:rsidR="00081CF5">
        <w:rPr>
          <w:rFonts w:ascii="Times New Roman" w:hAnsi="Times New Roman" w:cs="Times New Roman"/>
          <w:sz w:val="28"/>
          <w:szCs w:val="28"/>
        </w:rPr>
        <w:t>огоберидзе</w:t>
      </w:r>
      <w:r w:rsidR="00335499">
        <w:rPr>
          <w:rFonts w:ascii="Times New Roman" w:hAnsi="Times New Roman" w:cs="Times New Roman"/>
          <w:sz w:val="28"/>
          <w:szCs w:val="28"/>
        </w:rPr>
        <w:t xml:space="preserve">, О.В.Солнцева. – </w:t>
      </w:r>
      <w:r>
        <w:rPr>
          <w:rFonts w:ascii="Times New Roman" w:hAnsi="Times New Roman" w:cs="Times New Roman"/>
          <w:sz w:val="28"/>
          <w:szCs w:val="28"/>
        </w:rPr>
        <w:t>Спб: изд-во Детство-пресс, 2019.</w:t>
      </w:r>
      <w:r w:rsidR="00335499">
        <w:rPr>
          <w:rFonts w:ascii="Times New Roman" w:hAnsi="Times New Roman" w:cs="Times New Roman"/>
          <w:sz w:val="28"/>
          <w:szCs w:val="28"/>
        </w:rPr>
        <w:t xml:space="preserve"> – 22 с.</w:t>
      </w:r>
    </w:p>
    <w:p w:rsidR="00B33B9A" w:rsidRDefault="00B33B9A" w:rsidP="0036258F">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Бондаренко А.К., Матусик А.И. Воспитание детей в игре/</w:t>
      </w:r>
      <w:r w:rsidR="00081CF5">
        <w:rPr>
          <w:rFonts w:ascii="Times New Roman" w:hAnsi="Times New Roman" w:cs="Times New Roman"/>
          <w:sz w:val="28"/>
          <w:szCs w:val="28"/>
        </w:rPr>
        <w:t xml:space="preserve">А.К.Бондаренко, А.И.Матусик – </w:t>
      </w:r>
      <w:r>
        <w:rPr>
          <w:rFonts w:ascii="Times New Roman" w:hAnsi="Times New Roman" w:cs="Times New Roman"/>
          <w:sz w:val="28"/>
          <w:szCs w:val="28"/>
        </w:rPr>
        <w:t>М: изд-во Просвещение, 2017</w:t>
      </w:r>
      <w:r w:rsidR="00081CF5">
        <w:rPr>
          <w:rFonts w:ascii="Times New Roman" w:hAnsi="Times New Roman" w:cs="Times New Roman"/>
          <w:sz w:val="28"/>
          <w:szCs w:val="28"/>
        </w:rPr>
        <w:t>. – 43 с.</w:t>
      </w:r>
    </w:p>
    <w:p w:rsidR="00B33B9A" w:rsidRDefault="00B33B9A" w:rsidP="0036258F">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Васильева К.И., Алексеева А.П. Кэнчээри/Якутск: изд-во Бичик, 2013.</w:t>
      </w:r>
    </w:p>
    <w:p w:rsidR="00B33B9A" w:rsidRDefault="00B33B9A" w:rsidP="0036258F">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Васильева М.А., Веракса Н.Е., Комарова Т.С. программа От рождения до школы/</w:t>
      </w:r>
      <w:r w:rsidR="00081CF5">
        <w:rPr>
          <w:rFonts w:ascii="Times New Roman" w:hAnsi="Times New Roman" w:cs="Times New Roman"/>
          <w:sz w:val="28"/>
          <w:szCs w:val="28"/>
        </w:rPr>
        <w:t xml:space="preserve">М.А.Васильева, Н.Е.Веракса, Т.С.Комарова. – </w:t>
      </w:r>
      <w:r>
        <w:rPr>
          <w:rFonts w:ascii="Times New Roman" w:hAnsi="Times New Roman" w:cs="Times New Roman"/>
          <w:sz w:val="28"/>
          <w:szCs w:val="28"/>
        </w:rPr>
        <w:t>М: изд-во Мозаика-синтез, 2019.</w:t>
      </w:r>
      <w:r w:rsidR="00081CF5">
        <w:rPr>
          <w:rFonts w:ascii="Times New Roman" w:hAnsi="Times New Roman" w:cs="Times New Roman"/>
          <w:sz w:val="28"/>
          <w:szCs w:val="28"/>
        </w:rPr>
        <w:t xml:space="preserve"> – 134с.</w:t>
      </w:r>
    </w:p>
    <w:p w:rsidR="00B33B9A" w:rsidRDefault="00B33B9A" w:rsidP="0036258F">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Дерябо С.Д., Ясвин В.А. Экологическая педагогика и психология</w:t>
      </w:r>
      <w:r w:rsidR="00081CF5">
        <w:rPr>
          <w:rFonts w:ascii="Times New Roman" w:hAnsi="Times New Roman" w:cs="Times New Roman"/>
          <w:sz w:val="28"/>
          <w:szCs w:val="28"/>
        </w:rPr>
        <w:t>. Учебное пособие для вузов</w:t>
      </w:r>
      <w:r>
        <w:rPr>
          <w:rFonts w:ascii="Times New Roman" w:hAnsi="Times New Roman" w:cs="Times New Roman"/>
          <w:sz w:val="28"/>
          <w:szCs w:val="28"/>
        </w:rPr>
        <w:t xml:space="preserve">/ </w:t>
      </w:r>
      <w:r w:rsidR="00081CF5">
        <w:rPr>
          <w:rFonts w:ascii="Times New Roman" w:hAnsi="Times New Roman" w:cs="Times New Roman"/>
          <w:sz w:val="28"/>
          <w:szCs w:val="28"/>
        </w:rPr>
        <w:t xml:space="preserve">С.Д.Дерябо, В.А.Ясвин. – </w:t>
      </w:r>
      <w:r>
        <w:rPr>
          <w:rFonts w:ascii="Times New Roman" w:hAnsi="Times New Roman" w:cs="Times New Roman"/>
          <w:sz w:val="28"/>
          <w:szCs w:val="28"/>
        </w:rPr>
        <w:t>Ростов на Дону</w:t>
      </w:r>
      <w:r w:rsidR="00081CF5">
        <w:rPr>
          <w:rFonts w:ascii="Times New Roman" w:hAnsi="Times New Roman" w:cs="Times New Roman"/>
          <w:sz w:val="28"/>
          <w:szCs w:val="28"/>
        </w:rPr>
        <w:t>: изд-во Феникс</w:t>
      </w:r>
      <w:r>
        <w:rPr>
          <w:rFonts w:ascii="Times New Roman" w:hAnsi="Times New Roman" w:cs="Times New Roman"/>
          <w:sz w:val="28"/>
          <w:szCs w:val="28"/>
        </w:rPr>
        <w:t>, 2017. – 73 с.</w:t>
      </w:r>
    </w:p>
    <w:p w:rsidR="00B33B9A" w:rsidRDefault="00B33B9A" w:rsidP="0036258F">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Киреева Л.Г., Бережнова С.В. Формирование экологической культуры дошкольников: планирование, конспекты заня</w:t>
      </w:r>
      <w:r w:rsidR="00081CF5">
        <w:rPr>
          <w:rFonts w:ascii="Times New Roman" w:hAnsi="Times New Roman" w:cs="Times New Roman"/>
          <w:sz w:val="28"/>
          <w:szCs w:val="28"/>
        </w:rPr>
        <w:t>тий</w:t>
      </w:r>
      <w:r>
        <w:rPr>
          <w:rFonts w:ascii="Times New Roman" w:hAnsi="Times New Roman" w:cs="Times New Roman"/>
          <w:sz w:val="28"/>
          <w:szCs w:val="28"/>
        </w:rPr>
        <w:t>/</w:t>
      </w:r>
      <w:r w:rsidR="00081CF5">
        <w:rPr>
          <w:rFonts w:ascii="Times New Roman" w:hAnsi="Times New Roman" w:cs="Times New Roman"/>
          <w:sz w:val="28"/>
          <w:szCs w:val="28"/>
        </w:rPr>
        <w:t xml:space="preserve">Л.Г.Киреева, С.В.Бережнова. – </w:t>
      </w:r>
      <w:r>
        <w:rPr>
          <w:rFonts w:ascii="Times New Roman" w:hAnsi="Times New Roman" w:cs="Times New Roman"/>
          <w:sz w:val="28"/>
          <w:szCs w:val="28"/>
        </w:rPr>
        <w:t xml:space="preserve"> Волгоград: изд-во Учитель, 2016 – 123 с.</w:t>
      </w:r>
    </w:p>
    <w:p w:rsidR="00B33B9A" w:rsidRDefault="00B33B9A" w:rsidP="0036258F">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Козлова С.А., Куликова Т.А. Дошкольная педагогика/</w:t>
      </w:r>
      <w:r w:rsidR="00E317C6">
        <w:rPr>
          <w:rFonts w:ascii="Times New Roman" w:hAnsi="Times New Roman" w:cs="Times New Roman"/>
          <w:sz w:val="28"/>
          <w:szCs w:val="28"/>
        </w:rPr>
        <w:t xml:space="preserve">С.А.Козлова, Т.А.Куликова. – </w:t>
      </w:r>
      <w:r>
        <w:rPr>
          <w:rFonts w:ascii="Times New Roman" w:hAnsi="Times New Roman" w:cs="Times New Roman"/>
          <w:sz w:val="28"/>
          <w:szCs w:val="28"/>
        </w:rPr>
        <w:t>М: изд-во Юрайт, 2021. – 89 с.</w:t>
      </w:r>
    </w:p>
    <w:p w:rsidR="00B33B9A" w:rsidRDefault="00B33B9A" w:rsidP="0036258F">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Кузнецова Л., Исаев А</w:t>
      </w:r>
      <w:r w:rsidR="00E317C6">
        <w:rPr>
          <w:rFonts w:ascii="Times New Roman" w:hAnsi="Times New Roman" w:cs="Times New Roman"/>
          <w:sz w:val="28"/>
          <w:szCs w:val="28"/>
        </w:rPr>
        <w:t>. Лекарственные растения Якутии</w:t>
      </w:r>
      <w:r>
        <w:rPr>
          <w:rFonts w:ascii="Times New Roman" w:hAnsi="Times New Roman" w:cs="Times New Roman"/>
          <w:sz w:val="28"/>
          <w:szCs w:val="28"/>
        </w:rPr>
        <w:t>/</w:t>
      </w:r>
      <w:r w:rsidR="00E317C6">
        <w:rPr>
          <w:rFonts w:ascii="Times New Roman" w:hAnsi="Times New Roman" w:cs="Times New Roman"/>
          <w:sz w:val="28"/>
          <w:szCs w:val="28"/>
        </w:rPr>
        <w:t xml:space="preserve">Л.Кузнецова, А.Исаева. – </w:t>
      </w:r>
      <w:r>
        <w:rPr>
          <w:rFonts w:ascii="Times New Roman" w:hAnsi="Times New Roman" w:cs="Times New Roman"/>
          <w:sz w:val="28"/>
          <w:szCs w:val="28"/>
        </w:rPr>
        <w:t>Якутск: изд-во Бичик, 2016.</w:t>
      </w:r>
    </w:p>
    <w:p w:rsidR="00B33B9A" w:rsidRDefault="00B33B9A" w:rsidP="0036258F">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Лихачева Б.Т., Дежникова Н.С. Воспитание экологической културы дошкольника: Пособие для воспитателя/</w:t>
      </w:r>
      <w:r w:rsidR="00E317C6">
        <w:rPr>
          <w:rFonts w:ascii="Times New Roman" w:hAnsi="Times New Roman" w:cs="Times New Roman"/>
          <w:sz w:val="28"/>
          <w:szCs w:val="28"/>
        </w:rPr>
        <w:t xml:space="preserve">Б.Т.Лихачева, Н.С.Дежникова. – </w:t>
      </w:r>
      <w:r>
        <w:rPr>
          <w:rFonts w:ascii="Times New Roman" w:hAnsi="Times New Roman" w:cs="Times New Roman"/>
          <w:sz w:val="28"/>
          <w:szCs w:val="28"/>
        </w:rPr>
        <w:t>М: Тобол, 2017. – 96 с.</w:t>
      </w:r>
    </w:p>
    <w:p w:rsidR="00B33B9A" w:rsidRDefault="00B33B9A" w:rsidP="0036258F">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Семенова С.С., Ефимова Д.Г., </w:t>
      </w:r>
      <w:r w:rsidR="00E317C6">
        <w:rPr>
          <w:rFonts w:ascii="Times New Roman" w:hAnsi="Times New Roman" w:cs="Times New Roman"/>
          <w:sz w:val="28"/>
          <w:szCs w:val="28"/>
        </w:rPr>
        <w:t>Андросова Ю.В. Программа Тосхол</w:t>
      </w:r>
      <w:r>
        <w:rPr>
          <w:rFonts w:ascii="Times New Roman" w:hAnsi="Times New Roman" w:cs="Times New Roman"/>
          <w:sz w:val="28"/>
          <w:szCs w:val="28"/>
        </w:rPr>
        <w:t>/</w:t>
      </w:r>
      <w:r w:rsidR="00E317C6">
        <w:rPr>
          <w:rFonts w:ascii="Times New Roman" w:hAnsi="Times New Roman" w:cs="Times New Roman"/>
          <w:sz w:val="28"/>
          <w:szCs w:val="28"/>
        </w:rPr>
        <w:t xml:space="preserve">С.С.Семенова, Д.Г.Ефимова, Ю.В.Андросова. – </w:t>
      </w:r>
      <w:r>
        <w:rPr>
          <w:rFonts w:ascii="Times New Roman" w:hAnsi="Times New Roman" w:cs="Times New Roman"/>
          <w:sz w:val="28"/>
          <w:szCs w:val="28"/>
        </w:rPr>
        <w:t>Якутск: изд-во Сахаполиграф, 2015.</w:t>
      </w:r>
      <w:r w:rsidR="00E317C6">
        <w:rPr>
          <w:rFonts w:ascii="Times New Roman" w:hAnsi="Times New Roman" w:cs="Times New Roman"/>
          <w:sz w:val="28"/>
          <w:szCs w:val="28"/>
        </w:rPr>
        <w:t xml:space="preserve"> – 47 с.</w:t>
      </w:r>
    </w:p>
    <w:p w:rsidR="00B33B9A" w:rsidRDefault="00B33B9A" w:rsidP="0036258F">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Фомичев А.Н., Тарасов Т.И., Полякова О.Я. Экология. Учеб. Программы для непрерывн</w:t>
      </w:r>
      <w:r w:rsidR="003546BC">
        <w:rPr>
          <w:rFonts w:ascii="Times New Roman" w:hAnsi="Times New Roman" w:cs="Times New Roman"/>
          <w:sz w:val="28"/>
          <w:szCs w:val="28"/>
        </w:rPr>
        <w:t xml:space="preserve">ого экологического образования/А.Н.Фомичев, Т.И.Тарасов, О.Я.Полякова. – </w:t>
      </w:r>
      <w:r>
        <w:rPr>
          <w:rFonts w:ascii="Times New Roman" w:hAnsi="Times New Roman" w:cs="Times New Roman"/>
          <w:sz w:val="28"/>
          <w:szCs w:val="28"/>
        </w:rPr>
        <w:t>Борисоглебск: БГПИ, 2017.</w:t>
      </w:r>
      <w:r w:rsidR="003546BC">
        <w:rPr>
          <w:rFonts w:ascii="Times New Roman" w:hAnsi="Times New Roman" w:cs="Times New Roman"/>
          <w:sz w:val="28"/>
          <w:szCs w:val="28"/>
        </w:rPr>
        <w:t xml:space="preserve"> – 23 с. </w:t>
      </w:r>
    </w:p>
    <w:p w:rsidR="00B33B9A" w:rsidRDefault="00B33B9A" w:rsidP="00054CDD">
      <w:pPr>
        <w:pStyle w:val="a5"/>
        <w:numPr>
          <w:ilvl w:val="0"/>
          <w:numId w:val="12"/>
        </w:numPr>
        <w:spacing w:after="0" w:line="360" w:lineRule="auto"/>
        <w:jc w:val="both"/>
        <w:rPr>
          <w:rFonts w:ascii="Times New Roman" w:hAnsi="Times New Roman" w:cs="Times New Roman"/>
          <w:sz w:val="28"/>
          <w:szCs w:val="28"/>
        </w:rPr>
      </w:pPr>
      <w:r w:rsidRPr="00054CDD">
        <w:rPr>
          <w:rFonts w:ascii="Times New Roman" w:hAnsi="Times New Roman" w:cs="Times New Roman"/>
          <w:sz w:val="28"/>
          <w:szCs w:val="28"/>
        </w:rPr>
        <w:t>Андриенко Н.К. Игра в экологическом образовании дошкольников/</w:t>
      </w:r>
      <w:r w:rsidR="00AE6ABF">
        <w:rPr>
          <w:rFonts w:ascii="Times New Roman" w:hAnsi="Times New Roman" w:cs="Times New Roman"/>
          <w:sz w:val="28"/>
          <w:szCs w:val="28"/>
        </w:rPr>
        <w:t>Н.К.Андриенко//Дошкольная педагогика. –  2017. – №1. – С.10.</w:t>
      </w:r>
    </w:p>
    <w:p w:rsidR="00B33B9A" w:rsidRDefault="00B33B9A" w:rsidP="00054CDD">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Афонина И., Морозова Н. Экологи</w:t>
      </w:r>
      <w:r w:rsidR="00AE6ABF">
        <w:rPr>
          <w:rFonts w:ascii="Times New Roman" w:hAnsi="Times New Roman" w:cs="Times New Roman"/>
          <w:sz w:val="28"/>
          <w:szCs w:val="28"/>
        </w:rPr>
        <w:t>ческая комната в детском саду/ И.Афонина, Н.Морозова//</w:t>
      </w:r>
      <w:r>
        <w:rPr>
          <w:rFonts w:ascii="Times New Roman" w:hAnsi="Times New Roman" w:cs="Times New Roman"/>
          <w:sz w:val="28"/>
          <w:szCs w:val="28"/>
        </w:rPr>
        <w:t>Дошкольное образование</w:t>
      </w:r>
      <w:r w:rsidR="00AE6ABF">
        <w:rPr>
          <w:rFonts w:ascii="Times New Roman" w:hAnsi="Times New Roman" w:cs="Times New Roman"/>
          <w:sz w:val="28"/>
          <w:szCs w:val="28"/>
        </w:rPr>
        <w:t>. – 2017. – №3/4. – С.48-49</w:t>
      </w:r>
    </w:p>
    <w:p w:rsidR="00B33B9A" w:rsidRDefault="00AE6ABF" w:rsidP="008B3E9E">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Базулина </w:t>
      </w:r>
      <w:r w:rsidR="00B33B9A">
        <w:rPr>
          <w:rFonts w:ascii="Times New Roman" w:hAnsi="Times New Roman" w:cs="Times New Roman"/>
          <w:sz w:val="28"/>
          <w:szCs w:val="28"/>
        </w:rPr>
        <w:t>И.В. Экологическое</w:t>
      </w:r>
      <w:r>
        <w:rPr>
          <w:rFonts w:ascii="Times New Roman" w:hAnsi="Times New Roman" w:cs="Times New Roman"/>
          <w:sz w:val="28"/>
          <w:szCs w:val="28"/>
        </w:rPr>
        <w:t xml:space="preserve"> образование для дошкольников/ И.В.Базулина//Дошкольное образование. – 2018. – </w:t>
      </w:r>
      <w:r w:rsidR="00B33B9A">
        <w:rPr>
          <w:rFonts w:ascii="Times New Roman" w:hAnsi="Times New Roman" w:cs="Times New Roman"/>
          <w:sz w:val="28"/>
          <w:szCs w:val="28"/>
        </w:rPr>
        <w:t xml:space="preserve"> №12</w:t>
      </w:r>
      <w:r>
        <w:rPr>
          <w:rFonts w:ascii="Times New Roman" w:hAnsi="Times New Roman" w:cs="Times New Roman"/>
          <w:sz w:val="28"/>
          <w:szCs w:val="28"/>
        </w:rPr>
        <w:t>. – С.12</w:t>
      </w:r>
    </w:p>
    <w:p w:rsidR="00B33B9A" w:rsidRPr="00054CDD" w:rsidRDefault="00B33B9A" w:rsidP="00054CDD">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Бушко Т.В., Полищук В.Н. Особенности экологиче</w:t>
      </w:r>
      <w:r w:rsidR="00AE6ABF">
        <w:rPr>
          <w:rFonts w:ascii="Times New Roman" w:hAnsi="Times New Roman" w:cs="Times New Roman"/>
          <w:sz w:val="28"/>
          <w:szCs w:val="28"/>
        </w:rPr>
        <w:t>ского образования дошкольников/Т.В.Бушко, В.Н.Полищук</w:t>
      </w:r>
      <w:r w:rsidR="00ED168C">
        <w:rPr>
          <w:rFonts w:ascii="Times New Roman" w:hAnsi="Times New Roman" w:cs="Times New Roman"/>
          <w:sz w:val="28"/>
          <w:szCs w:val="28"/>
        </w:rPr>
        <w:t xml:space="preserve">// Форум молодых ученых. – 2017. – </w:t>
      </w:r>
      <w:r>
        <w:rPr>
          <w:rFonts w:ascii="Times New Roman" w:hAnsi="Times New Roman" w:cs="Times New Roman"/>
          <w:sz w:val="28"/>
          <w:szCs w:val="28"/>
        </w:rPr>
        <w:t xml:space="preserve"> №11</w:t>
      </w:r>
      <w:r w:rsidR="00ED168C">
        <w:rPr>
          <w:rFonts w:ascii="Times New Roman" w:hAnsi="Times New Roman" w:cs="Times New Roman"/>
          <w:sz w:val="28"/>
          <w:szCs w:val="28"/>
        </w:rPr>
        <w:t>. – С.3</w:t>
      </w:r>
    </w:p>
    <w:p w:rsidR="00B33B9A" w:rsidRDefault="00B33B9A" w:rsidP="00054CDD">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Жукова Ю.Н. Роль игры в системе экологиче</w:t>
      </w:r>
      <w:r w:rsidR="00ED168C">
        <w:rPr>
          <w:rFonts w:ascii="Times New Roman" w:hAnsi="Times New Roman" w:cs="Times New Roman"/>
          <w:sz w:val="28"/>
          <w:szCs w:val="28"/>
        </w:rPr>
        <w:t>ского образования дошкольников/Ю.Н.Жукова//</w:t>
      </w:r>
      <w:r>
        <w:rPr>
          <w:rFonts w:ascii="Times New Roman" w:hAnsi="Times New Roman" w:cs="Times New Roman"/>
          <w:sz w:val="28"/>
          <w:szCs w:val="28"/>
        </w:rPr>
        <w:t>Вестн. Нижегород. ун-та им. Н.И. Лобачевс</w:t>
      </w:r>
      <w:r w:rsidR="00ED168C">
        <w:rPr>
          <w:rFonts w:ascii="Times New Roman" w:hAnsi="Times New Roman" w:cs="Times New Roman"/>
          <w:sz w:val="28"/>
          <w:szCs w:val="28"/>
        </w:rPr>
        <w:t>кого. Сер.: Соц.науки. – 2017. –  №3 – С.137-142</w:t>
      </w:r>
    </w:p>
    <w:p w:rsidR="00B33B9A" w:rsidRDefault="00B33B9A" w:rsidP="00054CDD">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Зайцева С</w:t>
      </w:r>
      <w:r w:rsidR="00ED168C">
        <w:rPr>
          <w:rFonts w:ascii="Times New Roman" w:hAnsi="Times New Roman" w:cs="Times New Roman"/>
          <w:sz w:val="28"/>
          <w:szCs w:val="28"/>
        </w:rPr>
        <w:t xml:space="preserve">.К. Экология для дошкольников/С.К.Зайцева//Начальная школа. –  2016. – </w:t>
      </w:r>
      <w:r>
        <w:rPr>
          <w:rFonts w:ascii="Times New Roman" w:hAnsi="Times New Roman" w:cs="Times New Roman"/>
          <w:sz w:val="28"/>
          <w:szCs w:val="28"/>
        </w:rPr>
        <w:t xml:space="preserve"> №4</w:t>
      </w:r>
      <w:r w:rsidR="00ED168C">
        <w:rPr>
          <w:rFonts w:ascii="Times New Roman" w:hAnsi="Times New Roman" w:cs="Times New Roman"/>
          <w:sz w:val="28"/>
          <w:szCs w:val="28"/>
        </w:rPr>
        <w:t xml:space="preserve"> – С.6</w:t>
      </w:r>
    </w:p>
    <w:p w:rsidR="00B33B9A" w:rsidRDefault="00B33B9A" w:rsidP="00054CDD">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Кисилева Е.В., Советова Т.М. Особенности формирования экологической культуры дошкольников среднего возраста</w:t>
      </w:r>
      <w:r w:rsidR="00ED168C">
        <w:rPr>
          <w:rFonts w:ascii="Times New Roman" w:hAnsi="Times New Roman" w:cs="Times New Roman"/>
          <w:sz w:val="28"/>
          <w:szCs w:val="28"/>
        </w:rPr>
        <w:t xml:space="preserve"> в условиях реализации ФГОС ДО/Е.В.Кисилева//</w:t>
      </w:r>
      <w:r>
        <w:rPr>
          <w:rFonts w:ascii="Times New Roman" w:hAnsi="Times New Roman" w:cs="Times New Roman"/>
          <w:sz w:val="28"/>
          <w:szCs w:val="28"/>
        </w:rPr>
        <w:t>Молодой уч</w:t>
      </w:r>
      <w:r w:rsidR="00ED168C">
        <w:rPr>
          <w:rFonts w:ascii="Times New Roman" w:hAnsi="Times New Roman" w:cs="Times New Roman"/>
          <w:sz w:val="28"/>
          <w:szCs w:val="28"/>
        </w:rPr>
        <w:t>еный. – 2017. - №3. – С.560-562</w:t>
      </w:r>
    </w:p>
    <w:p w:rsidR="00B33B9A" w:rsidRDefault="00B33B9A" w:rsidP="00054CDD">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Лескова С.В. Формир</w:t>
      </w:r>
      <w:r w:rsidR="00ED168C">
        <w:rPr>
          <w:rFonts w:ascii="Times New Roman" w:hAnsi="Times New Roman" w:cs="Times New Roman"/>
          <w:sz w:val="28"/>
          <w:szCs w:val="28"/>
        </w:rPr>
        <w:t xml:space="preserve">ование экологической культуры/С.В.Лескова// Дошкольное образование. – 2015. – </w:t>
      </w:r>
      <w:r>
        <w:rPr>
          <w:rFonts w:ascii="Times New Roman" w:hAnsi="Times New Roman" w:cs="Times New Roman"/>
          <w:sz w:val="28"/>
          <w:szCs w:val="28"/>
        </w:rPr>
        <w:t xml:space="preserve"> №7</w:t>
      </w:r>
      <w:r w:rsidR="00ED168C">
        <w:rPr>
          <w:rFonts w:ascii="Times New Roman" w:hAnsi="Times New Roman" w:cs="Times New Roman"/>
          <w:sz w:val="28"/>
          <w:szCs w:val="28"/>
        </w:rPr>
        <w:t xml:space="preserve"> – С.23</w:t>
      </w:r>
    </w:p>
    <w:p w:rsidR="00B33B9A" w:rsidRDefault="00B33B9A" w:rsidP="00054CDD">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Макарова О.М. Экологическое воспитание дош</w:t>
      </w:r>
      <w:r w:rsidR="00ED168C">
        <w:rPr>
          <w:rFonts w:ascii="Times New Roman" w:hAnsi="Times New Roman" w:cs="Times New Roman"/>
          <w:sz w:val="28"/>
          <w:szCs w:val="28"/>
        </w:rPr>
        <w:t xml:space="preserve">кольников в повседневной жизни/О.М.Макарова//Электронный журнал. – 2016. – </w:t>
      </w:r>
      <w:r>
        <w:rPr>
          <w:rFonts w:ascii="Times New Roman" w:hAnsi="Times New Roman" w:cs="Times New Roman"/>
          <w:sz w:val="28"/>
          <w:szCs w:val="28"/>
        </w:rPr>
        <w:t>№29</w:t>
      </w:r>
      <w:r w:rsidR="00ED168C">
        <w:rPr>
          <w:rFonts w:ascii="Times New Roman" w:hAnsi="Times New Roman" w:cs="Times New Roman"/>
          <w:sz w:val="28"/>
          <w:szCs w:val="28"/>
        </w:rPr>
        <w:t xml:space="preserve"> – С.98</w:t>
      </w:r>
    </w:p>
    <w:p w:rsidR="00B33B9A" w:rsidRDefault="00B33B9A" w:rsidP="00054CDD">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Насибуллина Э.Р. Система экологического образования как фактор развития в дошкольн</w:t>
      </w:r>
      <w:r w:rsidR="00ED168C">
        <w:rPr>
          <w:rFonts w:ascii="Times New Roman" w:hAnsi="Times New Roman" w:cs="Times New Roman"/>
          <w:sz w:val="28"/>
          <w:szCs w:val="28"/>
        </w:rPr>
        <w:t>ых образовательных учреждениях/Э.Р.Насибуллина//</w:t>
      </w:r>
      <w:r>
        <w:rPr>
          <w:rFonts w:ascii="Times New Roman" w:hAnsi="Times New Roman" w:cs="Times New Roman"/>
          <w:sz w:val="28"/>
          <w:szCs w:val="28"/>
        </w:rPr>
        <w:t>Балтийский гу</w:t>
      </w:r>
      <w:r w:rsidR="00ED168C">
        <w:rPr>
          <w:rFonts w:ascii="Times New Roman" w:hAnsi="Times New Roman" w:cs="Times New Roman"/>
          <w:sz w:val="28"/>
          <w:szCs w:val="28"/>
        </w:rPr>
        <w:t xml:space="preserve">манитарный журнал. – 2018. – </w:t>
      </w:r>
      <w:r>
        <w:rPr>
          <w:rFonts w:ascii="Times New Roman" w:hAnsi="Times New Roman" w:cs="Times New Roman"/>
          <w:sz w:val="28"/>
          <w:szCs w:val="28"/>
        </w:rPr>
        <w:t xml:space="preserve">№2 – </w:t>
      </w:r>
      <w:r w:rsidR="00ED168C">
        <w:rPr>
          <w:rFonts w:ascii="Times New Roman" w:hAnsi="Times New Roman" w:cs="Times New Roman"/>
          <w:sz w:val="28"/>
          <w:szCs w:val="28"/>
        </w:rPr>
        <w:t>С.</w:t>
      </w:r>
      <w:r>
        <w:rPr>
          <w:rFonts w:ascii="Times New Roman" w:hAnsi="Times New Roman" w:cs="Times New Roman"/>
          <w:sz w:val="28"/>
          <w:szCs w:val="28"/>
        </w:rPr>
        <w:t>301-30</w:t>
      </w:r>
      <w:r w:rsidR="00ED168C">
        <w:rPr>
          <w:rFonts w:ascii="Times New Roman" w:hAnsi="Times New Roman" w:cs="Times New Roman"/>
          <w:sz w:val="28"/>
          <w:szCs w:val="28"/>
        </w:rPr>
        <w:t>3</w:t>
      </w:r>
    </w:p>
    <w:p w:rsidR="00B33B9A" w:rsidRDefault="00B33B9A" w:rsidP="00054CDD">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Николаева С.Н., Бурлакова Т.Ю. Методическое руководство эколого-педагогическим процессом в дошкольном учреждении как фактор развития экологическ</w:t>
      </w:r>
      <w:r w:rsidR="00ED168C">
        <w:rPr>
          <w:rFonts w:ascii="Times New Roman" w:hAnsi="Times New Roman" w:cs="Times New Roman"/>
          <w:sz w:val="28"/>
          <w:szCs w:val="28"/>
        </w:rPr>
        <w:t>ой культуры педагогов и детей/С.Н.Николаева, Т.Ю.Бурлакова//С</w:t>
      </w:r>
      <w:r>
        <w:rPr>
          <w:rFonts w:ascii="Times New Roman" w:hAnsi="Times New Roman" w:cs="Times New Roman"/>
          <w:sz w:val="28"/>
          <w:szCs w:val="28"/>
        </w:rPr>
        <w:t>овременное до</w:t>
      </w:r>
      <w:r w:rsidR="00ED168C">
        <w:rPr>
          <w:rFonts w:ascii="Times New Roman" w:hAnsi="Times New Roman" w:cs="Times New Roman"/>
          <w:sz w:val="28"/>
          <w:szCs w:val="28"/>
        </w:rPr>
        <w:t xml:space="preserve">школьное образование. – 2016. – </w:t>
      </w:r>
      <w:r>
        <w:rPr>
          <w:rFonts w:ascii="Times New Roman" w:hAnsi="Times New Roman" w:cs="Times New Roman"/>
          <w:sz w:val="28"/>
          <w:szCs w:val="28"/>
        </w:rPr>
        <w:t>№4</w:t>
      </w:r>
      <w:r w:rsidR="00ED168C">
        <w:rPr>
          <w:rFonts w:ascii="Times New Roman" w:hAnsi="Times New Roman" w:cs="Times New Roman"/>
          <w:sz w:val="28"/>
          <w:szCs w:val="28"/>
        </w:rPr>
        <w:t xml:space="preserve"> – С.62</w:t>
      </w:r>
    </w:p>
    <w:p w:rsidR="00B33B9A" w:rsidRDefault="00B33B9A" w:rsidP="00054CDD">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Николаева С.Н., Курашова В.А. Интеграция образовательных областей стандарта дошкольного образования в комплексных меропри</w:t>
      </w:r>
      <w:r w:rsidR="00ED168C">
        <w:rPr>
          <w:rFonts w:ascii="Times New Roman" w:hAnsi="Times New Roman" w:cs="Times New Roman"/>
          <w:sz w:val="28"/>
          <w:szCs w:val="28"/>
        </w:rPr>
        <w:t xml:space="preserve">ятиях экологического содержания/С.Н.Николаева, В.А.Курашова// </w:t>
      </w:r>
      <w:r>
        <w:rPr>
          <w:rFonts w:ascii="Times New Roman" w:hAnsi="Times New Roman" w:cs="Times New Roman"/>
          <w:sz w:val="28"/>
          <w:szCs w:val="28"/>
        </w:rPr>
        <w:t>Современное до</w:t>
      </w:r>
      <w:r w:rsidR="00ED168C">
        <w:rPr>
          <w:rFonts w:ascii="Times New Roman" w:hAnsi="Times New Roman" w:cs="Times New Roman"/>
          <w:sz w:val="28"/>
          <w:szCs w:val="28"/>
        </w:rPr>
        <w:t xml:space="preserve">школьное образование. – 2016. – </w:t>
      </w:r>
      <w:r>
        <w:rPr>
          <w:rFonts w:ascii="Times New Roman" w:hAnsi="Times New Roman" w:cs="Times New Roman"/>
          <w:sz w:val="28"/>
          <w:szCs w:val="28"/>
        </w:rPr>
        <w:t>№2</w:t>
      </w:r>
      <w:r w:rsidR="00ED168C">
        <w:rPr>
          <w:rFonts w:ascii="Times New Roman" w:hAnsi="Times New Roman" w:cs="Times New Roman"/>
          <w:sz w:val="28"/>
          <w:szCs w:val="28"/>
        </w:rPr>
        <w:t xml:space="preserve"> – С.</w:t>
      </w:r>
      <w:r w:rsidR="003F56D2">
        <w:rPr>
          <w:rFonts w:ascii="Times New Roman" w:hAnsi="Times New Roman" w:cs="Times New Roman"/>
          <w:sz w:val="28"/>
          <w:szCs w:val="28"/>
        </w:rPr>
        <w:t>34</w:t>
      </w:r>
    </w:p>
    <w:p w:rsidR="00B33B9A" w:rsidRDefault="00B33B9A" w:rsidP="00054CDD">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Пудкова Г.А. Экологическое воспитание дошкольников в повседневной жизни и </w:t>
      </w:r>
      <w:r w:rsidR="003F56D2">
        <w:rPr>
          <w:rFonts w:ascii="Times New Roman" w:hAnsi="Times New Roman" w:cs="Times New Roman"/>
          <w:sz w:val="28"/>
          <w:szCs w:val="28"/>
        </w:rPr>
        <w:t>на занятиях/Г.А.Пудкова//П</w:t>
      </w:r>
      <w:r>
        <w:rPr>
          <w:rFonts w:ascii="Times New Roman" w:hAnsi="Times New Roman" w:cs="Times New Roman"/>
          <w:sz w:val="28"/>
          <w:szCs w:val="28"/>
        </w:rPr>
        <w:t>едпортал.нет. – 2016.</w:t>
      </w:r>
      <w:r w:rsidR="003F56D2">
        <w:rPr>
          <w:rFonts w:ascii="Times New Roman" w:hAnsi="Times New Roman" w:cs="Times New Roman"/>
          <w:sz w:val="28"/>
          <w:szCs w:val="28"/>
        </w:rPr>
        <w:t xml:space="preserve"> – С.4</w:t>
      </w:r>
    </w:p>
    <w:p w:rsidR="00B33B9A" w:rsidRDefault="00B33B9A" w:rsidP="00054CDD">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Торохова Е.П. Пути повышения эффективн</w:t>
      </w:r>
      <w:r w:rsidR="003F56D2">
        <w:rPr>
          <w:rFonts w:ascii="Times New Roman" w:hAnsi="Times New Roman" w:cs="Times New Roman"/>
          <w:sz w:val="28"/>
          <w:szCs w:val="28"/>
        </w:rPr>
        <w:t>ости экологического образования/Е.П.Торохова//</w:t>
      </w:r>
      <w:r>
        <w:rPr>
          <w:rFonts w:ascii="Times New Roman" w:hAnsi="Times New Roman" w:cs="Times New Roman"/>
          <w:sz w:val="28"/>
          <w:szCs w:val="28"/>
        </w:rPr>
        <w:t>Д</w:t>
      </w:r>
      <w:r w:rsidR="003F56D2">
        <w:rPr>
          <w:rFonts w:ascii="Times New Roman" w:hAnsi="Times New Roman" w:cs="Times New Roman"/>
          <w:sz w:val="28"/>
          <w:szCs w:val="28"/>
        </w:rPr>
        <w:t xml:space="preserve">ошкольное образование. – 2019. – </w:t>
      </w:r>
      <w:r>
        <w:rPr>
          <w:rFonts w:ascii="Times New Roman" w:hAnsi="Times New Roman" w:cs="Times New Roman"/>
          <w:sz w:val="28"/>
          <w:szCs w:val="28"/>
        </w:rPr>
        <w:t>№12</w:t>
      </w:r>
      <w:r w:rsidR="003F56D2">
        <w:rPr>
          <w:rFonts w:ascii="Times New Roman" w:hAnsi="Times New Roman" w:cs="Times New Roman"/>
          <w:sz w:val="28"/>
          <w:szCs w:val="28"/>
        </w:rPr>
        <w:t xml:space="preserve"> – С.25</w:t>
      </w:r>
    </w:p>
    <w:p w:rsidR="00B73C91" w:rsidRDefault="00B33B9A" w:rsidP="008B3E9E">
      <w:pPr>
        <w:pStyle w:val="a5"/>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Чурилова З.В. Экологическое воспитание у детей дошкольного возраста через ознакомление с природой родного края/</w:t>
      </w:r>
      <w:r w:rsidR="003F56D2">
        <w:rPr>
          <w:rFonts w:ascii="Times New Roman" w:hAnsi="Times New Roman" w:cs="Times New Roman"/>
          <w:sz w:val="28"/>
          <w:szCs w:val="28"/>
        </w:rPr>
        <w:t>З.В.Чурилова//</w:t>
      </w:r>
      <w:r>
        <w:rPr>
          <w:rFonts w:ascii="Times New Roman" w:hAnsi="Times New Roman" w:cs="Times New Roman"/>
          <w:sz w:val="28"/>
          <w:szCs w:val="28"/>
        </w:rPr>
        <w:t>Фестиваль педагогических идей «Открытый урок»:  – М., 2016.</w:t>
      </w:r>
      <w:r w:rsidR="003F56D2">
        <w:rPr>
          <w:rFonts w:ascii="Times New Roman" w:hAnsi="Times New Roman" w:cs="Times New Roman"/>
          <w:sz w:val="28"/>
          <w:szCs w:val="28"/>
        </w:rPr>
        <w:t xml:space="preserve"> – С.8</w:t>
      </w:r>
    </w:p>
    <w:p w:rsidR="00B73C91" w:rsidRDefault="00B73C91" w:rsidP="00B73C91">
      <w:pPr>
        <w:spacing w:after="0" w:line="360" w:lineRule="auto"/>
        <w:jc w:val="both"/>
        <w:rPr>
          <w:rFonts w:ascii="Times New Roman" w:hAnsi="Times New Roman" w:cs="Times New Roman"/>
          <w:sz w:val="28"/>
          <w:szCs w:val="28"/>
        </w:rPr>
      </w:pPr>
    </w:p>
    <w:p w:rsidR="00B73C91" w:rsidRDefault="00B73C91" w:rsidP="00B73C91">
      <w:pPr>
        <w:spacing w:after="0" w:line="360" w:lineRule="auto"/>
        <w:jc w:val="both"/>
        <w:rPr>
          <w:rFonts w:ascii="Times New Roman" w:hAnsi="Times New Roman" w:cs="Times New Roman"/>
          <w:sz w:val="28"/>
          <w:szCs w:val="28"/>
        </w:rPr>
      </w:pPr>
    </w:p>
    <w:p w:rsidR="00B73C91" w:rsidRDefault="00B73C91" w:rsidP="00B73C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B33B9A" w:rsidRDefault="00B73C91" w:rsidP="00B73C91">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450715"/>
            <wp:effectExtent l="0" t="0" r="3175"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карта поле.jpg"/>
                    <pic:cNvPicPr/>
                  </pic:nvPicPr>
                  <pic:blipFill>
                    <a:blip r:embed="rId13">
                      <a:extLst>
                        <a:ext uri="{28A0092B-C50C-407E-A947-70E740481C1C}">
                          <a14:useLocalDpi xmlns:a14="http://schemas.microsoft.com/office/drawing/2010/main" val="0"/>
                        </a:ext>
                      </a:extLst>
                    </a:blip>
                    <a:stretch>
                      <a:fillRect/>
                    </a:stretch>
                  </pic:blipFill>
                  <pic:spPr>
                    <a:xfrm>
                      <a:off x="0" y="0"/>
                      <a:ext cx="5940425" cy="4450715"/>
                    </a:xfrm>
                    <a:prstGeom prst="rect">
                      <a:avLst/>
                    </a:prstGeom>
                  </pic:spPr>
                </pic:pic>
              </a:graphicData>
            </a:graphic>
          </wp:inline>
        </w:drawing>
      </w:r>
      <w:r w:rsidR="00B33B9A" w:rsidRPr="00B73C91">
        <w:rPr>
          <w:rFonts w:ascii="Times New Roman" w:hAnsi="Times New Roman" w:cs="Times New Roman"/>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73C91" w:rsidTr="00A37B07">
        <w:tc>
          <w:tcPr>
            <w:tcW w:w="4785" w:type="dxa"/>
          </w:tcPr>
          <w:p w:rsidR="00B73C91" w:rsidRDefault="00B73C91" w:rsidP="00A37B07">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51770" cy="18326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ma26rzadwm.jpg"/>
                          <pic:cNvPicPr/>
                        </pic:nvPicPr>
                        <pic:blipFill rotWithShape="1">
                          <a:blip r:embed="rId14" cstate="print">
                            <a:extLst>
                              <a:ext uri="{28A0092B-C50C-407E-A947-70E740481C1C}">
                                <a14:useLocalDpi xmlns:a14="http://schemas.microsoft.com/office/drawing/2010/main" val="0"/>
                              </a:ext>
                            </a:extLst>
                          </a:blip>
                          <a:srcRect l="17334"/>
                          <a:stretch/>
                        </pic:blipFill>
                        <pic:spPr bwMode="auto">
                          <a:xfrm>
                            <a:off x="0" y="0"/>
                            <a:ext cx="2358634" cy="1837959"/>
                          </a:xfrm>
                          <a:prstGeom prst="rect">
                            <a:avLst/>
                          </a:prstGeom>
                          <a:ln>
                            <a:noFill/>
                          </a:ln>
                          <a:extLst>
                            <a:ext uri="{53640926-AAD7-44D8-BBD7-CCE9431645EC}">
                              <a14:shadowObscured xmlns:a14="http://schemas.microsoft.com/office/drawing/2010/main"/>
                            </a:ext>
                          </a:extLst>
                        </pic:spPr>
                      </pic:pic>
                    </a:graphicData>
                  </a:graphic>
                </wp:inline>
              </w:drawing>
            </w:r>
          </w:p>
        </w:tc>
        <w:tc>
          <w:tcPr>
            <w:tcW w:w="4786" w:type="dxa"/>
          </w:tcPr>
          <w:p w:rsidR="00B73C91" w:rsidRDefault="00B73C91" w:rsidP="00A37B07">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44415" cy="183324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76.jpg"/>
                          <pic:cNvPicPr/>
                        </pic:nvPicPr>
                        <pic:blipFill>
                          <a:blip r:embed="rId15">
                            <a:extLst>
                              <a:ext uri="{28A0092B-C50C-407E-A947-70E740481C1C}">
                                <a14:useLocalDpi xmlns:a14="http://schemas.microsoft.com/office/drawing/2010/main" val="0"/>
                              </a:ext>
                            </a:extLst>
                          </a:blip>
                          <a:stretch>
                            <a:fillRect/>
                          </a:stretch>
                        </pic:blipFill>
                        <pic:spPr>
                          <a:xfrm>
                            <a:off x="0" y="0"/>
                            <a:ext cx="2483928" cy="1862879"/>
                          </a:xfrm>
                          <a:prstGeom prst="rect">
                            <a:avLst/>
                          </a:prstGeom>
                        </pic:spPr>
                      </pic:pic>
                    </a:graphicData>
                  </a:graphic>
                </wp:inline>
              </w:drawing>
            </w:r>
          </w:p>
        </w:tc>
      </w:tr>
      <w:tr w:rsidR="00B73C91" w:rsidTr="00A37B07">
        <w:tc>
          <w:tcPr>
            <w:tcW w:w="4785" w:type="dxa"/>
          </w:tcPr>
          <w:p w:rsidR="00B73C91" w:rsidRDefault="00B73C91" w:rsidP="00B73C91">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14426" cy="2033746"/>
                  <wp:effectExtent l="0" t="0" r="508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1731705_3109898_Kol_polyan.jpg"/>
                          <pic:cNvPicPr/>
                        </pic:nvPicPr>
                        <pic:blipFill rotWithShape="1">
                          <a:blip r:embed="rId16">
                            <a:extLst>
                              <a:ext uri="{28A0092B-C50C-407E-A947-70E740481C1C}">
                                <a14:useLocalDpi xmlns:a14="http://schemas.microsoft.com/office/drawing/2010/main" val="0"/>
                              </a:ext>
                            </a:extLst>
                          </a:blip>
                          <a:srcRect b="28482"/>
                          <a:stretch/>
                        </pic:blipFill>
                        <pic:spPr bwMode="auto">
                          <a:xfrm>
                            <a:off x="0" y="0"/>
                            <a:ext cx="2445021" cy="2059517"/>
                          </a:xfrm>
                          <a:prstGeom prst="rect">
                            <a:avLst/>
                          </a:prstGeom>
                          <a:ln>
                            <a:noFill/>
                          </a:ln>
                          <a:extLst>
                            <a:ext uri="{53640926-AAD7-44D8-BBD7-CCE9431645EC}">
                              <a14:shadowObscured xmlns:a14="http://schemas.microsoft.com/office/drawing/2010/main"/>
                            </a:ext>
                          </a:extLst>
                        </pic:spPr>
                      </pic:pic>
                    </a:graphicData>
                  </a:graphic>
                </wp:inline>
              </w:drawing>
            </w:r>
          </w:p>
        </w:tc>
        <w:tc>
          <w:tcPr>
            <w:tcW w:w="4786" w:type="dxa"/>
          </w:tcPr>
          <w:p w:rsidR="00B73C91" w:rsidRDefault="00B73C91" w:rsidP="00A37B07">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96035" cy="2010727"/>
                  <wp:effectExtent l="0" t="0" r="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2787.jpg"/>
                          <pic:cNvPicPr/>
                        </pic:nvPicPr>
                        <pic:blipFill rotWithShape="1">
                          <a:blip r:embed="rId17" cstate="print">
                            <a:extLst>
                              <a:ext uri="{28A0092B-C50C-407E-A947-70E740481C1C}">
                                <a14:useLocalDpi xmlns:a14="http://schemas.microsoft.com/office/drawing/2010/main" val="0"/>
                              </a:ext>
                            </a:extLst>
                          </a:blip>
                          <a:srcRect l="6898"/>
                          <a:stretch/>
                        </pic:blipFill>
                        <pic:spPr bwMode="auto">
                          <a:xfrm>
                            <a:off x="0" y="0"/>
                            <a:ext cx="2500797" cy="2014563"/>
                          </a:xfrm>
                          <a:prstGeom prst="rect">
                            <a:avLst/>
                          </a:prstGeom>
                          <a:ln>
                            <a:noFill/>
                          </a:ln>
                          <a:extLst>
                            <a:ext uri="{53640926-AAD7-44D8-BBD7-CCE9431645EC}">
                              <a14:shadowObscured xmlns:a14="http://schemas.microsoft.com/office/drawing/2010/main"/>
                            </a:ext>
                          </a:extLst>
                        </pic:spPr>
                      </pic:pic>
                    </a:graphicData>
                  </a:graphic>
                </wp:inline>
              </w:drawing>
            </w:r>
          </w:p>
        </w:tc>
      </w:tr>
      <w:tr w:rsidR="00B73C91" w:rsidTr="00A37B07">
        <w:tc>
          <w:tcPr>
            <w:tcW w:w="4785" w:type="dxa"/>
          </w:tcPr>
          <w:p w:rsidR="00B73C91" w:rsidRDefault="00B73C91" w:rsidP="00A37B07">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557780" cy="1917065"/>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463679363.jpg"/>
                          <pic:cNvPicPr/>
                        </pic:nvPicPr>
                        <pic:blipFill>
                          <a:blip r:embed="rId18">
                            <a:extLst>
                              <a:ext uri="{28A0092B-C50C-407E-A947-70E740481C1C}">
                                <a14:useLocalDpi xmlns:a14="http://schemas.microsoft.com/office/drawing/2010/main" val="0"/>
                              </a:ext>
                            </a:extLst>
                          </a:blip>
                          <a:stretch>
                            <a:fillRect/>
                          </a:stretch>
                        </pic:blipFill>
                        <pic:spPr>
                          <a:xfrm>
                            <a:off x="0" y="0"/>
                            <a:ext cx="2572310" cy="1927955"/>
                          </a:xfrm>
                          <a:prstGeom prst="rect">
                            <a:avLst/>
                          </a:prstGeom>
                        </pic:spPr>
                      </pic:pic>
                    </a:graphicData>
                  </a:graphic>
                </wp:inline>
              </w:drawing>
            </w:r>
          </w:p>
        </w:tc>
        <w:tc>
          <w:tcPr>
            <w:tcW w:w="4786" w:type="dxa"/>
          </w:tcPr>
          <w:p w:rsidR="00B73C91" w:rsidRDefault="00B73C91" w:rsidP="00A37B07">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51735" cy="1917065"/>
                  <wp:effectExtent l="0" t="0" r="5715"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60098_760x50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74308" cy="1934715"/>
                          </a:xfrm>
                          <a:prstGeom prst="rect">
                            <a:avLst/>
                          </a:prstGeom>
                        </pic:spPr>
                      </pic:pic>
                    </a:graphicData>
                  </a:graphic>
                </wp:inline>
              </w:drawing>
            </w:r>
          </w:p>
        </w:tc>
      </w:tr>
    </w:tbl>
    <w:p w:rsidR="00A37B07" w:rsidRDefault="00A37B07" w:rsidP="00B73C91">
      <w:pPr>
        <w:spacing w:after="0" w:line="360" w:lineRule="auto"/>
        <w:jc w:val="both"/>
        <w:rPr>
          <w:rFonts w:ascii="Times New Roman" w:hAnsi="Times New Roman" w:cs="Times New Roman"/>
          <w:sz w:val="28"/>
          <w:szCs w:val="28"/>
        </w:rPr>
      </w:pPr>
    </w:p>
    <w:p w:rsidR="00B73C91" w:rsidRDefault="00A37B07" w:rsidP="00B73C91">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41150" cy="2280781"/>
            <wp:effectExtent l="0" t="0" r="6985"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564.970@2x.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45607" cy="2284124"/>
                    </a:xfrm>
                    <a:prstGeom prst="rect">
                      <a:avLst/>
                    </a:prstGeom>
                  </pic:spPr>
                </pic:pic>
              </a:graphicData>
            </a:graphic>
          </wp:inline>
        </w:drawing>
      </w:r>
    </w:p>
    <w:p w:rsidR="00D01226" w:rsidRDefault="00D01226" w:rsidP="00B73C91">
      <w:pPr>
        <w:spacing w:after="0" w:line="360" w:lineRule="auto"/>
        <w:jc w:val="both"/>
        <w:rPr>
          <w:rFonts w:ascii="Times New Roman" w:hAnsi="Times New Roman" w:cs="Times New Roman"/>
          <w:sz w:val="28"/>
          <w:szCs w:val="28"/>
        </w:rPr>
      </w:pPr>
    </w:p>
    <w:p w:rsidR="00D01226" w:rsidRDefault="00D01226" w:rsidP="00B73C91">
      <w:pPr>
        <w:spacing w:after="0" w:line="360" w:lineRule="auto"/>
        <w:jc w:val="both"/>
        <w:rPr>
          <w:rFonts w:ascii="Times New Roman" w:hAnsi="Times New Roman" w:cs="Times New Roman"/>
          <w:sz w:val="28"/>
          <w:szCs w:val="28"/>
        </w:rPr>
      </w:pPr>
    </w:p>
    <w:p w:rsidR="00D01226" w:rsidRDefault="00D01226" w:rsidP="00B73C91">
      <w:pPr>
        <w:spacing w:after="0" w:line="360" w:lineRule="auto"/>
        <w:jc w:val="both"/>
        <w:rPr>
          <w:rFonts w:ascii="Times New Roman" w:hAnsi="Times New Roman" w:cs="Times New Roman"/>
          <w:sz w:val="28"/>
          <w:szCs w:val="28"/>
        </w:rPr>
      </w:pPr>
    </w:p>
    <w:p w:rsidR="00D01226" w:rsidRDefault="00D01226" w:rsidP="00B73C91">
      <w:pPr>
        <w:spacing w:after="0" w:line="360" w:lineRule="auto"/>
        <w:jc w:val="both"/>
        <w:rPr>
          <w:rFonts w:ascii="Times New Roman" w:hAnsi="Times New Roman" w:cs="Times New Roman"/>
          <w:sz w:val="28"/>
          <w:szCs w:val="28"/>
        </w:rPr>
      </w:pPr>
    </w:p>
    <w:p w:rsidR="00D01226" w:rsidRDefault="00D01226" w:rsidP="00B73C91">
      <w:pPr>
        <w:spacing w:after="0" w:line="360" w:lineRule="auto"/>
        <w:jc w:val="both"/>
        <w:rPr>
          <w:rFonts w:ascii="Times New Roman" w:hAnsi="Times New Roman" w:cs="Times New Roman"/>
          <w:sz w:val="28"/>
          <w:szCs w:val="28"/>
        </w:rPr>
      </w:pPr>
    </w:p>
    <w:p w:rsidR="00D01226" w:rsidRDefault="00D01226" w:rsidP="00B73C91">
      <w:pPr>
        <w:spacing w:after="0" w:line="360" w:lineRule="auto"/>
        <w:jc w:val="both"/>
        <w:rPr>
          <w:rFonts w:ascii="Times New Roman" w:hAnsi="Times New Roman" w:cs="Times New Roman"/>
          <w:sz w:val="28"/>
          <w:szCs w:val="28"/>
        </w:rPr>
      </w:pPr>
    </w:p>
    <w:p w:rsidR="00D01226" w:rsidRDefault="00D01226" w:rsidP="00B73C91">
      <w:pPr>
        <w:spacing w:after="0" w:line="360" w:lineRule="auto"/>
        <w:jc w:val="both"/>
        <w:rPr>
          <w:rFonts w:ascii="Times New Roman" w:hAnsi="Times New Roman" w:cs="Times New Roman"/>
          <w:sz w:val="28"/>
          <w:szCs w:val="28"/>
        </w:rPr>
      </w:pPr>
    </w:p>
    <w:p w:rsidR="00D01226" w:rsidRDefault="00D01226" w:rsidP="00B73C91">
      <w:pPr>
        <w:spacing w:after="0" w:line="360" w:lineRule="auto"/>
        <w:jc w:val="both"/>
        <w:rPr>
          <w:rFonts w:ascii="Times New Roman" w:hAnsi="Times New Roman" w:cs="Times New Roman"/>
          <w:sz w:val="28"/>
          <w:szCs w:val="28"/>
        </w:rPr>
      </w:pPr>
    </w:p>
    <w:p w:rsidR="00D01226" w:rsidRDefault="00D01226" w:rsidP="00B73C91">
      <w:pPr>
        <w:spacing w:after="0" w:line="360" w:lineRule="auto"/>
        <w:jc w:val="both"/>
        <w:rPr>
          <w:rFonts w:ascii="Times New Roman" w:hAnsi="Times New Roman" w:cs="Times New Roman"/>
          <w:sz w:val="28"/>
          <w:szCs w:val="28"/>
        </w:rPr>
      </w:pPr>
    </w:p>
    <w:p w:rsidR="00D01226" w:rsidRDefault="00D01226" w:rsidP="00B73C91">
      <w:pPr>
        <w:spacing w:after="0" w:line="360" w:lineRule="auto"/>
        <w:jc w:val="both"/>
        <w:rPr>
          <w:rFonts w:ascii="Times New Roman" w:hAnsi="Times New Roman" w:cs="Times New Roman"/>
          <w:sz w:val="28"/>
          <w:szCs w:val="28"/>
        </w:rPr>
      </w:pPr>
    </w:p>
    <w:p w:rsidR="00D01226" w:rsidRDefault="00D01226" w:rsidP="00B73C91">
      <w:pPr>
        <w:spacing w:after="0" w:line="360" w:lineRule="auto"/>
        <w:jc w:val="both"/>
        <w:rPr>
          <w:rFonts w:ascii="Times New Roman" w:hAnsi="Times New Roman" w:cs="Times New Roman"/>
          <w:sz w:val="28"/>
          <w:szCs w:val="28"/>
        </w:rPr>
      </w:pPr>
    </w:p>
    <w:p w:rsidR="00D01226" w:rsidRDefault="00D01226" w:rsidP="00B73C91">
      <w:pPr>
        <w:spacing w:after="0" w:line="360" w:lineRule="auto"/>
        <w:jc w:val="both"/>
        <w:rPr>
          <w:rFonts w:ascii="Times New Roman" w:hAnsi="Times New Roman" w:cs="Times New Roman"/>
          <w:sz w:val="28"/>
          <w:szCs w:val="28"/>
        </w:rPr>
      </w:pPr>
    </w:p>
    <w:p w:rsidR="00D01226" w:rsidRDefault="00D01226" w:rsidP="00B73C91">
      <w:pPr>
        <w:spacing w:after="0" w:line="360" w:lineRule="auto"/>
        <w:jc w:val="both"/>
        <w:rPr>
          <w:rFonts w:ascii="Times New Roman" w:hAnsi="Times New Roman" w:cs="Times New Roman"/>
          <w:sz w:val="28"/>
          <w:szCs w:val="28"/>
        </w:rPr>
      </w:pPr>
    </w:p>
    <w:p w:rsidR="00D01226" w:rsidRDefault="00D01226" w:rsidP="00B73C91">
      <w:pPr>
        <w:spacing w:after="0" w:line="360" w:lineRule="auto"/>
        <w:jc w:val="both"/>
        <w:rPr>
          <w:rFonts w:ascii="Times New Roman" w:hAnsi="Times New Roman" w:cs="Times New Roman"/>
          <w:sz w:val="28"/>
          <w:szCs w:val="28"/>
        </w:rPr>
      </w:pPr>
    </w:p>
    <w:p w:rsidR="00D01226" w:rsidRDefault="00D01226" w:rsidP="00B73C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230469" w:rsidRDefault="00230469" w:rsidP="00B73C91">
      <w:pPr>
        <w:spacing w:after="0" w:line="360" w:lineRule="auto"/>
        <w:jc w:val="both"/>
        <w:rPr>
          <w:rFonts w:ascii="Times New Roman" w:hAnsi="Times New Roman" w:cs="Times New Roman"/>
          <w:sz w:val="28"/>
          <w:szCs w:val="28"/>
        </w:rPr>
      </w:pPr>
    </w:p>
    <w:p w:rsidR="00981006" w:rsidRPr="00981006" w:rsidRDefault="00981006" w:rsidP="00981006">
      <w:pPr>
        <w:spacing w:after="0" w:line="360" w:lineRule="auto"/>
        <w:ind w:firstLine="567"/>
        <w:jc w:val="both"/>
        <w:rPr>
          <w:rFonts w:ascii="Times New Roman" w:hAnsi="Times New Roman" w:cs="Times New Roman"/>
          <w:sz w:val="28"/>
          <w:szCs w:val="28"/>
        </w:rPr>
      </w:pPr>
      <w:r w:rsidRPr="00981006">
        <w:rPr>
          <w:rFonts w:ascii="Times New Roman" w:hAnsi="Times New Roman" w:cs="Times New Roman"/>
          <w:sz w:val="28"/>
          <w:szCs w:val="28"/>
        </w:rPr>
        <w:t>Экологическая игра «</w:t>
      </w:r>
      <w:r>
        <w:rPr>
          <w:rFonts w:ascii="Times New Roman" w:hAnsi="Times New Roman" w:cs="Times New Roman"/>
          <w:sz w:val="28"/>
          <w:szCs w:val="28"/>
        </w:rPr>
        <w:t>Ц</w:t>
      </w:r>
      <w:r w:rsidRPr="00981006">
        <w:rPr>
          <w:rFonts w:ascii="Times New Roman" w:hAnsi="Times New Roman" w:cs="Times New Roman"/>
          <w:sz w:val="28"/>
          <w:szCs w:val="28"/>
        </w:rPr>
        <w:t>веточный магазин»</w:t>
      </w:r>
    </w:p>
    <w:p w:rsidR="00981006" w:rsidRPr="00981006" w:rsidRDefault="00981006" w:rsidP="00981006">
      <w:pPr>
        <w:spacing w:after="0" w:line="360" w:lineRule="auto"/>
        <w:jc w:val="both"/>
        <w:rPr>
          <w:rFonts w:ascii="Times New Roman" w:hAnsi="Times New Roman" w:cs="Times New Roman"/>
          <w:sz w:val="28"/>
          <w:szCs w:val="28"/>
        </w:rPr>
      </w:pPr>
      <w:r w:rsidRPr="00981006">
        <w:rPr>
          <w:rFonts w:ascii="Times New Roman" w:hAnsi="Times New Roman" w:cs="Times New Roman"/>
          <w:sz w:val="28"/>
          <w:szCs w:val="28"/>
        </w:rPr>
        <w:t>Цель: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981006" w:rsidRPr="00981006" w:rsidRDefault="00981006" w:rsidP="00981006">
      <w:pPr>
        <w:spacing w:after="0" w:line="360" w:lineRule="auto"/>
        <w:jc w:val="both"/>
        <w:rPr>
          <w:rFonts w:ascii="Times New Roman" w:hAnsi="Times New Roman" w:cs="Times New Roman"/>
          <w:sz w:val="28"/>
          <w:szCs w:val="28"/>
        </w:rPr>
      </w:pPr>
      <w:r w:rsidRPr="00981006">
        <w:rPr>
          <w:rFonts w:ascii="Times New Roman" w:hAnsi="Times New Roman" w:cs="Times New Roman"/>
          <w:sz w:val="28"/>
          <w:szCs w:val="28"/>
        </w:rPr>
        <w:t>Ход игры: Дети приходят в магазин, где представлен большой выбор цветов.</w:t>
      </w:r>
    </w:p>
    <w:p w:rsidR="00981006" w:rsidRPr="00981006" w:rsidRDefault="00981006" w:rsidP="00981006">
      <w:pPr>
        <w:spacing w:after="0" w:line="360" w:lineRule="auto"/>
        <w:jc w:val="both"/>
        <w:rPr>
          <w:rFonts w:ascii="Times New Roman" w:hAnsi="Times New Roman" w:cs="Times New Roman"/>
          <w:sz w:val="28"/>
          <w:szCs w:val="28"/>
        </w:rPr>
      </w:pPr>
      <w:r w:rsidRPr="00981006">
        <w:rPr>
          <w:rFonts w:ascii="Times New Roman" w:hAnsi="Times New Roman" w:cs="Times New Roman"/>
          <w:sz w:val="28"/>
          <w:szCs w:val="28"/>
        </w:rPr>
        <w:t xml:space="preserve">Вариант 1. </w:t>
      </w:r>
    </w:p>
    <w:p w:rsidR="00981006" w:rsidRPr="00981006" w:rsidRDefault="00981006" w:rsidP="00981006">
      <w:pPr>
        <w:spacing w:after="0" w:line="360" w:lineRule="auto"/>
        <w:jc w:val="both"/>
        <w:rPr>
          <w:rFonts w:ascii="Times New Roman" w:hAnsi="Times New Roman" w:cs="Times New Roman"/>
          <w:sz w:val="28"/>
          <w:szCs w:val="28"/>
        </w:rPr>
      </w:pPr>
      <w:r w:rsidRPr="00981006">
        <w:rPr>
          <w:rFonts w:ascii="Times New Roman" w:hAnsi="Times New Roman" w:cs="Times New Roman"/>
          <w:sz w:val="28"/>
          <w:szCs w:val="28"/>
        </w:rP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981006" w:rsidRPr="00981006" w:rsidRDefault="00981006" w:rsidP="00981006">
      <w:pPr>
        <w:spacing w:after="0" w:line="360" w:lineRule="auto"/>
        <w:jc w:val="both"/>
        <w:rPr>
          <w:rFonts w:ascii="Times New Roman" w:hAnsi="Times New Roman" w:cs="Times New Roman"/>
          <w:sz w:val="28"/>
          <w:szCs w:val="28"/>
        </w:rPr>
      </w:pPr>
      <w:r w:rsidRPr="00981006">
        <w:rPr>
          <w:rFonts w:ascii="Times New Roman" w:hAnsi="Times New Roman" w:cs="Times New Roman"/>
          <w:sz w:val="28"/>
          <w:szCs w:val="28"/>
        </w:rPr>
        <w:t>Вариант 2.</w:t>
      </w:r>
    </w:p>
    <w:p w:rsidR="00981006" w:rsidRDefault="00981006" w:rsidP="00981006">
      <w:pPr>
        <w:spacing w:after="0" w:line="360" w:lineRule="auto"/>
        <w:jc w:val="both"/>
        <w:rPr>
          <w:rFonts w:ascii="Times New Roman" w:hAnsi="Times New Roman" w:cs="Times New Roman"/>
          <w:sz w:val="28"/>
          <w:szCs w:val="28"/>
        </w:rPr>
      </w:pPr>
      <w:r w:rsidRPr="00981006">
        <w:rPr>
          <w:rFonts w:ascii="Times New Roman" w:hAnsi="Times New Roman" w:cs="Times New Roman"/>
          <w:sz w:val="28"/>
          <w:szCs w:val="28"/>
        </w:rP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981006" w:rsidRPr="00981006" w:rsidRDefault="00981006" w:rsidP="0098100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Экологическая игра «Цветы</w:t>
      </w:r>
      <w:r w:rsidRPr="00981006">
        <w:rPr>
          <w:rFonts w:ascii="Times New Roman" w:hAnsi="Times New Roman" w:cs="Times New Roman"/>
          <w:sz w:val="28"/>
          <w:szCs w:val="28"/>
        </w:rPr>
        <w:t>»</w:t>
      </w:r>
    </w:p>
    <w:p w:rsidR="00981006" w:rsidRPr="00981006" w:rsidRDefault="00981006" w:rsidP="00981006">
      <w:pPr>
        <w:spacing w:after="0" w:line="360" w:lineRule="auto"/>
        <w:jc w:val="both"/>
        <w:rPr>
          <w:rFonts w:ascii="Times New Roman" w:hAnsi="Times New Roman" w:cs="Times New Roman"/>
          <w:sz w:val="28"/>
          <w:szCs w:val="28"/>
        </w:rPr>
      </w:pPr>
      <w:r w:rsidRPr="00981006">
        <w:rPr>
          <w:rFonts w:ascii="Times New Roman" w:hAnsi="Times New Roman" w:cs="Times New Roman"/>
          <w:sz w:val="28"/>
          <w:szCs w:val="28"/>
        </w:rPr>
        <w:t>Цель. Закреплять умение детей классифицировать и называть комнатные и садовые растения.</w:t>
      </w:r>
    </w:p>
    <w:p w:rsidR="00981006" w:rsidRDefault="00981006" w:rsidP="00981006">
      <w:pPr>
        <w:spacing w:after="0" w:line="360" w:lineRule="auto"/>
        <w:jc w:val="both"/>
        <w:rPr>
          <w:rFonts w:ascii="Times New Roman" w:hAnsi="Times New Roman" w:cs="Times New Roman"/>
          <w:sz w:val="28"/>
          <w:szCs w:val="28"/>
        </w:rPr>
      </w:pPr>
      <w:r w:rsidRPr="00981006">
        <w:rPr>
          <w:rFonts w:ascii="Times New Roman" w:hAnsi="Times New Roman" w:cs="Times New Roman"/>
          <w:sz w:val="28"/>
          <w:szCs w:val="28"/>
        </w:rPr>
        <w:t>Ход игры. Дети становятся в круг. Ребёнок называет комнатное растение (фиалка) и передаёт мяч соседу, тот называет другое растение (бегония) и т.д. Кто не сможет ответить, выходит из круга. Во втором круге водящий называет садовые растения, и игра продолжается.</w:t>
      </w:r>
    </w:p>
    <w:p w:rsidR="00981006" w:rsidRPr="00981006" w:rsidRDefault="00981006" w:rsidP="00981006">
      <w:pPr>
        <w:spacing w:after="0" w:line="360" w:lineRule="auto"/>
        <w:ind w:firstLine="567"/>
        <w:jc w:val="both"/>
        <w:rPr>
          <w:rFonts w:ascii="Times New Roman" w:hAnsi="Times New Roman" w:cs="Times New Roman"/>
          <w:sz w:val="28"/>
          <w:szCs w:val="28"/>
        </w:rPr>
      </w:pPr>
    </w:p>
    <w:p w:rsidR="00981006" w:rsidRPr="00981006" w:rsidRDefault="00981006" w:rsidP="0098100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Экологическая игра: </w:t>
      </w:r>
      <w:r w:rsidRPr="00981006">
        <w:rPr>
          <w:rFonts w:ascii="Times New Roman" w:hAnsi="Times New Roman" w:cs="Times New Roman"/>
          <w:sz w:val="28"/>
          <w:szCs w:val="28"/>
        </w:rPr>
        <w:t>«</w:t>
      </w:r>
      <w:r>
        <w:rPr>
          <w:rFonts w:ascii="Times New Roman" w:hAnsi="Times New Roman" w:cs="Times New Roman"/>
          <w:sz w:val="28"/>
          <w:szCs w:val="28"/>
        </w:rPr>
        <w:t>Ж</w:t>
      </w:r>
      <w:r w:rsidRPr="00981006">
        <w:rPr>
          <w:rFonts w:ascii="Times New Roman" w:hAnsi="Times New Roman" w:cs="Times New Roman"/>
          <w:sz w:val="28"/>
          <w:szCs w:val="28"/>
        </w:rPr>
        <w:t>ивая и неживая природа»</w:t>
      </w:r>
    </w:p>
    <w:p w:rsidR="00981006" w:rsidRDefault="00981006" w:rsidP="00981006">
      <w:pPr>
        <w:spacing w:after="0" w:line="360" w:lineRule="auto"/>
        <w:jc w:val="both"/>
        <w:rPr>
          <w:rFonts w:ascii="Times New Roman" w:hAnsi="Times New Roman" w:cs="Times New Roman"/>
          <w:sz w:val="28"/>
          <w:szCs w:val="28"/>
        </w:rPr>
      </w:pPr>
      <w:r w:rsidRPr="00981006">
        <w:rPr>
          <w:rFonts w:ascii="Times New Roman" w:hAnsi="Times New Roman" w:cs="Times New Roman"/>
          <w:sz w:val="28"/>
          <w:szCs w:val="28"/>
        </w:rPr>
        <w:t>Цель. Систематизировать знания д</w:t>
      </w:r>
      <w:r>
        <w:rPr>
          <w:rFonts w:ascii="Times New Roman" w:hAnsi="Times New Roman" w:cs="Times New Roman"/>
          <w:sz w:val="28"/>
          <w:szCs w:val="28"/>
        </w:rPr>
        <w:t xml:space="preserve">етей о живой и неживой природе. </w:t>
      </w:r>
    </w:p>
    <w:p w:rsidR="00981006" w:rsidRDefault="00981006" w:rsidP="00981006">
      <w:pPr>
        <w:spacing w:after="0" w:line="360" w:lineRule="auto"/>
        <w:jc w:val="both"/>
        <w:rPr>
          <w:rFonts w:ascii="Times New Roman" w:hAnsi="Times New Roman" w:cs="Times New Roman"/>
          <w:sz w:val="28"/>
          <w:szCs w:val="28"/>
        </w:rPr>
      </w:pPr>
      <w:r w:rsidRPr="00981006">
        <w:rPr>
          <w:rFonts w:ascii="Times New Roman" w:hAnsi="Times New Roman" w:cs="Times New Roman"/>
          <w:sz w:val="28"/>
          <w:szCs w:val="28"/>
        </w:rPr>
        <w:t>Ход игры. «Живая» (неживая) природа», говорит воспитатель и передаёт одному из играющих какой-либо предмет (или бросает мяч). Дети называют предметы природы (той, которую указал воспитатель).</w:t>
      </w:r>
    </w:p>
    <w:p w:rsidR="00981006" w:rsidRDefault="00981006" w:rsidP="00981006">
      <w:pPr>
        <w:spacing w:after="0" w:line="360" w:lineRule="auto"/>
        <w:jc w:val="both"/>
        <w:rPr>
          <w:rFonts w:ascii="Times New Roman" w:hAnsi="Times New Roman" w:cs="Times New Roman"/>
          <w:sz w:val="28"/>
          <w:szCs w:val="28"/>
        </w:rPr>
      </w:pPr>
    </w:p>
    <w:p w:rsidR="00324BA5" w:rsidRDefault="00324BA5" w:rsidP="00981006">
      <w:pPr>
        <w:spacing w:after="0" w:line="360" w:lineRule="auto"/>
        <w:jc w:val="both"/>
        <w:rPr>
          <w:rFonts w:ascii="Times New Roman" w:hAnsi="Times New Roman" w:cs="Times New Roman"/>
          <w:sz w:val="28"/>
          <w:szCs w:val="28"/>
        </w:rPr>
      </w:pPr>
    </w:p>
    <w:p w:rsidR="00981006" w:rsidRPr="00981006" w:rsidRDefault="00981006" w:rsidP="00981006">
      <w:pPr>
        <w:spacing w:after="0" w:line="360" w:lineRule="auto"/>
        <w:ind w:firstLine="567"/>
        <w:jc w:val="both"/>
        <w:rPr>
          <w:rFonts w:ascii="Times New Roman" w:hAnsi="Times New Roman" w:cs="Times New Roman"/>
          <w:sz w:val="28"/>
          <w:szCs w:val="28"/>
        </w:rPr>
      </w:pPr>
      <w:r w:rsidRPr="00981006">
        <w:rPr>
          <w:rFonts w:ascii="Times New Roman" w:hAnsi="Times New Roman" w:cs="Times New Roman"/>
          <w:sz w:val="28"/>
          <w:szCs w:val="28"/>
        </w:rPr>
        <w:lastRenderedPageBreak/>
        <w:t>Экологическая игра «Отгадайте, что за растение»</w:t>
      </w:r>
    </w:p>
    <w:p w:rsidR="00981006" w:rsidRPr="00981006" w:rsidRDefault="00981006" w:rsidP="00981006">
      <w:pPr>
        <w:spacing w:after="0" w:line="360" w:lineRule="auto"/>
        <w:jc w:val="both"/>
        <w:rPr>
          <w:rFonts w:ascii="Times New Roman" w:hAnsi="Times New Roman" w:cs="Times New Roman"/>
          <w:sz w:val="28"/>
          <w:szCs w:val="28"/>
        </w:rPr>
      </w:pPr>
      <w:r w:rsidRPr="00981006">
        <w:rPr>
          <w:rFonts w:ascii="Times New Roman" w:hAnsi="Times New Roman" w:cs="Times New Roman"/>
          <w:sz w:val="28"/>
          <w:szCs w:val="28"/>
        </w:rPr>
        <w:t>Цель. Обучать детей описывать предмет и узнавать его по описанию.</w:t>
      </w:r>
    </w:p>
    <w:p w:rsidR="00981006" w:rsidRDefault="00981006" w:rsidP="00981006">
      <w:pPr>
        <w:spacing w:after="0" w:line="360" w:lineRule="auto"/>
        <w:jc w:val="both"/>
        <w:rPr>
          <w:rFonts w:ascii="Times New Roman" w:hAnsi="Times New Roman" w:cs="Times New Roman"/>
          <w:sz w:val="28"/>
          <w:szCs w:val="28"/>
        </w:rPr>
      </w:pPr>
      <w:r w:rsidRPr="00981006">
        <w:rPr>
          <w:rFonts w:ascii="Times New Roman" w:hAnsi="Times New Roman" w:cs="Times New Roman"/>
          <w:sz w:val="28"/>
          <w:szCs w:val="28"/>
        </w:rPr>
        <w:t>Ход игры. Воспитатель предлагает игроку описать растение или загадать загадку о нём. Другие дети должны отгадать, что это за растение.</w:t>
      </w:r>
    </w:p>
    <w:p w:rsidR="00230469" w:rsidRDefault="00230469" w:rsidP="00981006">
      <w:pPr>
        <w:spacing w:after="0" w:line="360" w:lineRule="auto"/>
        <w:jc w:val="both"/>
        <w:rPr>
          <w:rFonts w:ascii="Times New Roman" w:hAnsi="Times New Roman" w:cs="Times New Roman"/>
          <w:sz w:val="28"/>
          <w:szCs w:val="28"/>
        </w:rPr>
      </w:pPr>
    </w:p>
    <w:p w:rsidR="00230469" w:rsidRPr="00230469" w:rsidRDefault="00230469" w:rsidP="00230469">
      <w:pPr>
        <w:spacing w:after="0" w:line="360" w:lineRule="auto"/>
        <w:ind w:firstLine="567"/>
        <w:jc w:val="both"/>
        <w:rPr>
          <w:rFonts w:ascii="Times New Roman" w:hAnsi="Times New Roman" w:cs="Times New Roman"/>
          <w:sz w:val="28"/>
          <w:szCs w:val="28"/>
        </w:rPr>
      </w:pPr>
      <w:r w:rsidRPr="00230469">
        <w:rPr>
          <w:rFonts w:ascii="Times New Roman" w:hAnsi="Times New Roman" w:cs="Times New Roman"/>
          <w:sz w:val="28"/>
          <w:szCs w:val="28"/>
        </w:rPr>
        <w:t>Экологическая игра  «Отгадайте, что за растение»</w:t>
      </w:r>
    </w:p>
    <w:p w:rsidR="00230469" w:rsidRPr="00230469" w:rsidRDefault="00230469" w:rsidP="00230469">
      <w:pPr>
        <w:spacing w:after="0" w:line="360" w:lineRule="auto"/>
        <w:jc w:val="both"/>
        <w:rPr>
          <w:rFonts w:ascii="Times New Roman" w:hAnsi="Times New Roman" w:cs="Times New Roman"/>
          <w:sz w:val="28"/>
          <w:szCs w:val="28"/>
        </w:rPr>
      </w:pPr>
      <w:r w:rsidRPr="00230469">
        <w:rPr>
          <w:rFonts w:ascii="Times New Roman" w:hAnsi="Times New Roman" w:cs="Times New Roman"/>
          <w:sz w:val="28"/>
          <w:szCs w:val="28"/>
        </w:rPr>
        <w:t>Цель. Учить описывать предмет и узнавать его по описанию; формировать умение выбирать самый яркий признак растения.</w:t>
      </w:r>
    </w:p>
    <w:p w:rsidR="00230469" w:rsidRPr="00230469" w:rsidRDefault="00230469" w:rsidP="00230469">
      <w:pPr>
        <w:spacing w:after="0" w:line="360" w:lineRule="auto"/>
        <w:jc w:val="both"/>
        <w:rPr>
          <w:rFonts w:ascii="Times New Roman" w:hAnsi="Times New Roman" w:cs="Times New Roman"/>
          <w:sz w:val="28"/>
          <w:szCs w:val="28"/>
        </w:rPr>
      </w:pPr>
      <w:r w:rsidRPr="00230469">
        <w:rPr>
          <w:rFonts w:ascii="Times New Roman" w:hAnsi="Times New Roman" w:cs="Times New Roman"/>
          <w:sz w:val="28"/>
          <w:szCs w:val="28"/>
        </w:rPr>
        <w:t>Ход игры. Воспитатель предлагает ребёнку назвать один самый характерный признак растения, остальные дети должны угадать само растение. Например, белый ствол (берёза); красная с белыми точками шляпка (мухомор) и т.д.</w:t>
      </w:r>
    </w:p>
    <w:p w:rsidR="00230469" w:rsidRPr="00981006" w:rsidRDefault="00230469" w:rsidP="00981006">
      <w:pPr>
        <w:spacing w:after="0" w:line="360" w:lineRule="auto"/>
        <w:jc w:val="both"/>
        <w:rPr>
          <w:rFonts w:ascii="Times New Roman" w:hAnsi="Times New Roman" w:cs="Times New Roman"/>
          <w:sz w:val="28"/>
          <w:szCs w:val="28"/>
        </w:rPr>
      </w:pPr>
    </w:p>
    <w:p w:rsidR="00981006" w:rsidRDefault="00981006" w:rsidP="00981006">
      <w:pPr>
        <w:spacing w:after="0" w:line="360" w:lineRule="auto"/>
        <w:ind w:firstLine="567"/>
        <w:jc w:val="both"/>
        <w:rPr>
          <w:rFonts w:ascii="Times New Roman" w:hAnsi="Times New Roman" w:cs="Times New Roman"/>
          <w:sz w:val="28"/>
          <w:szCs w:val="28"/>
        </w:rPr>
      </w:pPr>
    </w:p>
    <w:p w:rsidR="00230469" w:rsidRDefault="00230469" w:rsidP="00981006">
      <w:pPr>
        <w:spacing w:after="0" w:line="360" w:lineRule="auto"/>
        <w:ind w:firstLine="567"/>
        <w:jc w:val="both"/>
        <w:rPr>
          <w:rFonts w:ascii="Times New Roman" w:hAnsi="Times New Roman" w:cs="Times New Roman"/>
          <w:sz w:val="28"/>
          <w:szCs w:val="28"/>
        </w:rPr>
      </w:pPr>
    </w:p>
    <w:p w:rsidR="00230469" w:rsidRDefault="00230469" w:rsidP="00981006">
      <w:pPr>
        <w:spacing w:after="0" w:line="360" w:lineRule="auto"/>
        <w:ind w:firstLine="567"/>
        <w:jc w:val="both"/>
        <w:rPr>
          <w:rFonts w:ascii="Times New Roman" w:hAnsi="Times New Roman" w:cs="Times New Roman"/>
          <w:sz w:val="28"/>
          <w:szCs w:val="28"/>
        </w:rPr>
      </w:pPr>
    </w:p>
    <w:p w:rsidR="00230469" w:rsidRDefault="00230469" w:rsidP="00981006">
      <w:pPr>
        <w:spacing w:after="0" w:line="360" w:lineRule="auto"/>
        <w:ind w:firstLine="567"/>
        <w:jc w:val="both"/>
        <w:rPr>
          <w:rFonts w:ascii="Times New Roman" w:hAnsi="Times New Roman" w:cs="Times New Roman"/>
          <w:sz w:val="28"/>
          <w:szCs w:val="28"/>
        </w:rPr>
      </w:pPr>
    </w:p>
    <w:p w:rsidR="00230469" w:rsidRDefault="00230469" w:rsidP="00981006">
      <w:pPr>
        <w:spacing w:after="0" w:line="360" w:lineRule="auto"/>
        <w:ind w:firstLine="567"/>
        <w:jc w:val="both"/>
        <w:rPr>
          <w:rFonts w:ascii="Times New Roman" w:hAnsi="Times New Roman" w:cs="Times New Roman"/>
          <w:sz w:val="28"/>
          <w:szCs w:val="28"/>
        </w:rPr>
      </w:pPr>
    </w:p>
    <w:p w:rsidR="00230469" w:rsidRDefault="00230469" w:rsidP="00981006">
      <w:pPr>
        <w:spacing w:after="0" w:line="360" w:lineRule="auto"/>
        <w:ind w:firstLine="567"/>
        <w:jc w:val="both"/>
        <w:rPr>
          <w:rFonts w:ascii="Times New Roman" w:hAnsi="Times New Roman" w:cs="Times New Roman"/>
          <w:sz w:val="28"/>
          <w:szCs w:val="28"/>
        </w:rPr>
      </w:pPr>
    </w:p>
    <w:p w:rsidR="00230469" w:rsidRDefault="00230469" w:rsidP="00981006">
      <w:pPr>
        <w:spacing w:after="0" w:line="360" w:lineRule="auto"/>
        <w:ind w:firstLine="567"/>
        <w:jc w:val="both"/>
        <w:rPr>
          <w:rFonts w:ascii="Times New Roman" w:hAnsi="Times New Roman" w:cs="Times New Roman"/>
          <w:sz w:val="28"/>
          <w:szCs w:val="28"/>
        </w:rPr>
      </w:pPr>
    </w:p>
    <w:p w:rsidR="00230469" w:rsidRDefault="00230469" w:rsidP="00981006">
      <w:pPr>
        <w:spacing w:after="0" w:line="360" w:lineRule="auto"/>
        <w:ind w:firstLine="567"/>
        <w:jc w:val="both"/>
        <w:rPr>
          <w:rFonts w:ascii="Times New Roman" w:hAnsi="Times New Roman" w:cs="Times New Roman"/>
          <w:sz w:val="28"/>
          <w:szCs w:val="28"/>
        </w:rPr>
      </w:pPr>
    </w:p>
    <w:p w:rsidR="00230469" w:rsidRDefault="00230469" w:rsidP="00981006">
      <w:pPr>
        <w:spacing w:after="0" w:line="360" w:lineRule="auto"/>
        <w:ind w:firstLine="567"/>
        <w:jc w:val="both"/>
        <w:rPr>
          <w:rFonts w:ascii="Times New Roman" w:hAnsi="Times New Roman" w:cs="Times New Roman"/>
          <w:sz w:val="28"/>
          <w:szCs w:val="28"/>
        </w:rPr>
      </w:pPr>
    </w:p>
    <w:p w:rsidR="00230469" w:rsidRDefault="00230469" w:rsidP="00981006">
      <w:pPr>
        <w:spacing w:after="0" w:line="360" w:lineRule="auto"/>
        <w:ind w:firstLine="567"/>
        <w:jc w:val="both"/>
        <w:rPr>
          <w:rFonts w:ascii="Times New Roman" w:hAnsi="Times New Roman" w:cs="Times New Roman"/>
          <w:sz w:val="28"/>
          <w:szCs w:val="28"/>
        </w:rPr>
      </w:pPr>
    </w:p>
    <w:p w:rsidR="00230469" w:rsidRDefault="00230469" w:rsidP="00981006">
      <w:pPr>
        <w:spacing w:after="0" w:line="360" w:lineRule="auto"/>
        <w:ind w:firstLine="567"/>
        <w:jc w:val="both"/>
        <w:rPr>
          <w:rFonts w:ascii="Times New Roman" w:hAnsi="Times New Roman" w:cs="Times New Roman"/>
          <w:sz w:val="28"/>
          <w:szCs w:val="28"/>
        </w:rPr>
      </w:pPr>
    </w:p>
    <w:p w:rsidR="00230469" w:rsidRDefault="00230469" w:rsidP="00981006">
      <w:pPr>
        <w:spacing w:after="0" w:line="360" w:lineRule="auto"/>
        <w:ind w:firstLine="567"/>
        <w:jc w:val="both"/>
        <w:rPr>
          <w:rFonts w:ascii="Times New Roman" w:hAnsi="Times New Roman" w:cs="Times New Roman"/>
          <w:sz w:val="28"/>
          <w:szCs w:val="28"/>
        </w:rPr>
      </w:pPr>
    </w:p>
    <w:p w:rsidR="00230469" w:rsidRDefault="00230469" w:rsidP="00981006">
      <w:pPr>
        <w:spacing w:after="0" w:line="360" w:lineRule="auto"/>
        <w:ind w:firstLine="567"/>
        <w:jc w:val="both"/>
        <w:rPr>
          <w:rFonts w:ascii="Times New Roman" w:hAnsi="Times New Roman" w:cs="Times New Roman"/>
          <w:sz w:val="28"/>
          <w:szCs w:val="28"/>
        </w:rPr>
      </w:pPr>
    </w:p>
    <w:p w:rsidR="00230469" w:rsidRDefault="00230469" w:rsidP="00981006">
      <w:pPr>
        <w:spacing w:after="0" w:line="360" w:lineRule="auto"/>
        <w:ind w:firstLine="567"/>
        <w:jc w:val="both"/>
        <w:rPr>
          <w:rFonts w:ascii="Times New Roman" w:hAnsi="Times New Roman" w:cs="Times New Roman"/>
          <w:sz w:val="28"/>
          <w:szCs w:val="28"/>
        </w:rPr>
      </w:pPr>
    </w:p>
    <w:p w:rsidR="00230469" w:rsidRDefault="00230469" w:rsidP="00981006">
      <w:pPr>
        <w:spacing w:after="0" w:line="360" w:lineRule="auto"/>
        <w:ind w:firstLine="567"/>
        <w:jc w:val="both"/>
        <w:rPr>
          <w:rFonts w:ascii="Times New Roman" w:hAnsi="Times New Roman" w:cs="Times New Roman"/>
          <w:sz w:val="28"/>
          <w:szCs w:val="28"/>
        </w:rPr>
      </w:pPr>
    </w:p>
    <w:p w:rsidR="00230469" w:rsidRDefault="00230469" w:rsidP="00981006">
      <w:pPr>
        <w:spacing w:after="0" w:line="360" w:lineRule="auto"/>
        <w:ind w:firstLine="567"/>
        <w:jc w:val="both"/>
        <w:rPr>
          <w:rFonts w:ascii="Times New Roman" w:hAnsi="Times New Roman" w:cs="Times New Roman"/>
          <w:sz w:val="28"/>
          <w:szCs w:val="28"/>
        </w:rPr>
      </w:pPr>
    </w:p>
    <w:p w:rsidR="00230469" w:rsidRDefault="00230469" w:rsidP="00981006">
      <w:pPr>
        <w:spacing w:after="0" w:line="360" w:lineRule="auto"/>
        <w:ind w:firstLine="567"/>
        <w:jc w:val="both"/>
        <w:rPr>
          <w:rFonts w:ascii="Times New Roman" w:hAnsi="Times New Roman" w:cs="Times New Roman"/>
          <w:sz w:val="28"/>
          <w:szCs w:val="28"/>
        </w:rPr>
      </w:pPr>
    </w:p>
    <w:p w:rsidR="00230469" w:rsidRDefault="00230469" w:rsidP="00981006">
      <w:pPr>
        <w:spacing w:after="0" w:line="360" w:lineRule="auto"/>
        <w:ind w:firstLine="567"/>
        <w:jc w:val="both"/>
        <w:rPr>
          <w:rFonts w:ascii="Times New Roman" w:hAnsi="Times New Roman" w:cs="Times New Roman"/>
          <w:sz w:val="28"/>
          <w:szCs w:val="28"/>
        </w:rPr>
      </w:pPr>
    </w:p>
    <w:p w:rsidR="00230469" w:rsidRDefault="00230469" w:rsidP="002304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230469" w:rsidRDefault="00230469" w:rsidP="00981006">
      <w:pPr>
        <w:spacing w:after="0" w:line="360" w:lineRule="auto"/>
        <w:ind w:firstLine="567"/>
        <w:jc w:val="both"/>
        <w:rPr>
          <w:rFonts w:ascii="Times New Roman" w:hAnsi="Times New Roman" w:cs="Times New Roman"/>
          <w:sz w:val="28"/>
          <w:szCs w:val="28"/>
        </w:rPr>
      </w:pPr>
    </w:p>
    <w:p w:rsidR="00230469" w:rsidRDefault="00230469" w:rsidP="0098100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Технологическая карта НОД по лепке:</w:t>
      </w:r>
    </w:p>
    <w:p w:rsidR="00230469" w:rsidRDefault="00230469" w:rsidP="002304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Тиэмэтэ: Сибэккилэр</w:t>
      </w:r>
    </w:p>
    <w:p w:rsidR="00230469" w:rsidRDefault="00230469" w:rsidP="00230469">
      <w:pPr>
        <w:rPr>
          <w:rFonts w:ascii="Times New Roman" w:hAnsi="Times New Roman" w:cs="Times New Roman"/>
          <w:sz w:val="28"/>
          <w:szCs w:val="28"/>
          <w:lang w:val="sah-RU"/>
        </w:rPr>
      </w:pPr>
      <w:r>
        <w:rPr>
          <w:rFonts w:ascii="Times New Roman" w:hAnsi="Times New Roman" w:cs="Times New Roman"/>
          <w:sz w:val="28"/>
          <w:szCs w:val="28"/>
          <w:lang w:val="sah-RU"/>
        </w:rPr>
        <w:t>Бөлөх: орто бөлөх</w:t>
      </w:r>
    </w:p>
    <w:p w:rsidR="00230469" w:rsidRDefault="00230469" w:rsidP="00230469">
      <w:pPr>
        <w:rPr>
          <w:rFonts w:ascii="Times New Roman" w:hAnsi="Times New Roman" w:cs="Times New Roman"/>
          <w:sz w:val="28"/>
          <w:szCs w:val="28"/>
          <w:lang w:val="sah-RU"/>
        </w:rPr>
      </w:pPr>
      <w:r>
        <w:rPr>
          <w:rFonts w:ascii="Times New Roman" w:hAnsi="Times New Roman" w:cs="Times New Roman"/>
          <w:sz w:val="28"/>
          <w:szCs w:val="28"/>
          <w:lang w:val="sah-RU"/>
        </w:rPr>
        <w:t>Сыала: оҕо тарбаҕын эрчийии, пластилинынан туттарын үөрэтии, сибэккилэр ааттарын, быһыыларын чиҥэтии</w:t>
      </w:r>
    </w:p>
    <w:p w:rsidR="00230469" w:rsidRDefault="00230469" w:rsidP="00230469">
      <w:pPr>
        <w:rPr>
          <w:rFonts w:ascii="Times New Roman" w:hAnsi="Times New Roman" w:cs="Times New Roman"/>
          <w:sz w:val="28"/>
          <w:szCs w:val="28"/>
          <w:lang w:val="sah-RU"/>
        </w:rPr>
      </w:pPr>
      <w:r>
        <w:rPr>
          <w:rFonts w:ascii="Times New Roman" w:hAnsi="Times New Roman" w:cs="Times New Roman"/>
          <w:sz w:val="28"/>
          <w:szCs w:val="28"/>
          <w:lang w:val="sah-RU"/>
        </w:rPr>
        <w:t>Туттуллар мал: пластилин, доска, карточкалар</w:t>
      </w:r>
    </w:p>
    <w:p w:rsidR="00230469" w:rsidRDefault="00230469" w:rsidP="00230469">
      <w:pPr>
        <w:rPr>
          <w:rFonts w:ascii="Times New Roman" w:hAnsi="Times New Roman" w:cs="Times New Roman"/>
          <w:sz w:val="28"/>
          <w:szCs w:val="28"/>
          <w:lang w:val="sah-RU"/>
        </w:rPr>
      </w:pPr>
      <w:r>
        <w:rPr>
          <w:rFonts w:ascii="Times New Roman" w:hAnsi="Times New Roman" w:cs="Times New Roman"/>
          <w:sz w:val="28"/>
          <w:szCs w:val="28"/>
          <w:lang w:val="sah-RU"/>
        </w:rPr>
        <w:t xml:space="preserve">Дьарык устата: </w:t>
      </w:r>
      <w:r>
        <w:rPr>
          <w:rFonts w:ascii="Times New Roman" w:hAnsi="Times New Roman" w:cs="Times New Roman"/>
          <w:sz w:val="28"/>
          <w:szCs w:val="28"/>
        </w:rPr>
        <w:t xml:space="preserve">15-20 </w:t>
      </w:r>
      <w:r>
        <w:rPr>
          <w:rFonts w:ascii="Times New Roman" w:hAnsi="Times New Roman" w:cs="Times New Roman"/>
          <w:sz w:val="28"/>
          <w:szCs w:val="28"/>
          <w:lang w:val="sah-RU"/>
        </w:rPr>
        <w:t>мүн</w:t>
      </w:r>
    </w:p>
    <w:tbl>
      <w:tblPr>
        <w:tblStyle w:val="a4"/>
        <w:tblW w:w="0" w:type="auto"/>
        <w:tblLook w:val="04A0" w:firstRow="1" w:lastRow="0" w:firstColumn="1" w:lastColumn="0" w:noHBand="0" w:noVBand="1"/>
      </w:tblPr>
      <w:tblGrid>
        <w:gridCol w:w="1479"/>
        <w:gridCol w:w="2008"/>
        <w:gridCol w:w="1681"/>
        <w:gridCol w:w="2040"/>
        <w:gridCol w:w="2363"/>
      </w:tblGrid>
      <w:tr w:rsidR="00230469" w:rsidTr="00556438">
        <w:tc>
          <w:tcPr>
            <w:tcW w:w="2855" w:type="dxa"/>
          </w:tcPr>
          <w:p w:rsidR="00230469"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Дьарык чаастара</w:t>
            </w:r>
          </w:p>
        </w:tc>
        <w:tc>
          <w:tcPr>
            <w:tcW w:w="2855" w:type="dxa"/>
          </w:tcPr>
          <w:p w:rsidR="00230469"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Сыал сорук</w:t>
            </w:r>
          </w:p>
        </w:tc>
        <w:tc>
          <w:tcPr>
            <w:tcW w:w="2855" w:type="dxa"/>
          </w:tcPr>
          <w:p w:rsidR="00230469" w:rsidRPr="00877F34"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Үөрэтэр ньымалар</w:t>
            </w:r>
          </w:p>
        </w:tc>
        <w:tc>
          <w:tcPr>
            <w:tcW w:w="2856" w:type="dxa"/>
          </w:tcPr>
          <w:p w:rsidR="00230469"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Иитээччи дьарыга</w:t>
            </w:r>
          </w:p>
        </w:tc>
        <w:tc>
          <w:tcPr>
            <w:tcW w:w="2856" w:type="dxa"/>
          </w:tcPr>
          <w:p w:rsidR="00230469"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Оҕо дьарыга</w:t>
            </w:r>
          </w:p>
        </w:tc>
      </w:tr>
      <w:tr w:rsidR="00230469" w:rsidTr="00556438">
        <w:tc>
          <w:tcPr>
            <w:tcW w:w="2855" w:type="dxa"/>
          </w:tcPr>
          <w:p w:rsidR="00230469"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Киирии чааһа</w:t>
            </w:r>
          </w:p>
        </w:tc>
        <w:tc>
          <w:tcPr>
            <w:tcW w:w="2855" w:type="dxa"/>
          </w:tcPr>
          <w:p w:rsidR="00230469"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Оҕолор болҕомтолорун баһыйыы</w:t>
            </w:r>
          </w:p>
        </w:tc>
        <w:tc>
          <w:tcPr>
            <w:tcW w:w="2855" w:type="dxa"/>
          </w:tcPr>
          <w:p w:rsidR="00230469"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Кэпсэтии, көрдөрүү</w:t>
            </w:r>
          </w:p>
        </w:tc>
        <w:tc>
          <w:tcPr>
            <w:tcW w:w="2856" w:type="dxa"/>
          </w:tcPr>
          <w:p w:rsidR="00230469"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Дорооболоһуу. Сибэккилэр тустарынан хатылааһын</w:t>
            </w:r>
          </w:p>
        </w:tc>
        <w:tc>
          <w:tcPr>
            <w:tcW w:w="2856" w:type="dxa"/>
          </w:tcPr>
          <w:p w:rsidR="00230469"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Дорооболоһоллор, болҕойон истэллэр.</w:t>
            </w:r>
          </w:p>
        </w:tc>
      </w:tr>
      <w:tr w:rsidR="00230469" w:rsidTr="00556438">
        <w:tc>
          <w:tcPr>
            <w:tcW w:w="2855" w:type="dxa"/>
          </w:tcPr>
          <w:p w:rsidR="00230469"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Сүрүн чааһа</w:t>
            </w:r>
          </w:p>
        </w:tc>
        <w:tc>
          <w:tcPr>
            <w:tcW w:w="2855" w:type="dxa"/>
          </w:tcPr>
          <w:p w:rsidR="00230469"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Оҕо тарбаҕын эрчийии, сибэкки туһунан билиитин бөҕөргөтүү</w:t>
            </w:r>
          </w:p>
        </w:tc>
        <w:tc>
          <w:tcPr>
            <w:tcW w:w="2855" w:type="dxa"/>
          </w:tcPr>
          <w:p w:rsidR="00230469"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Кэпсэтии, көрдөрүү, үтүгүннэрии</w:t>
            </w:r>
          </w:p>
        </w:tc>
        <w:tc>
          <w:tcPr>
            <w:tcW w:w="2856" w:type="dxa"/>
          </w:tcPr>
          <w:p w:rsidR="00230469" w:rsidRPr="003D4DEF"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Пластелинынан туттуу быраабылатын хатылааһын. Тарбах гимнастикатын толоруу. Сөбүлээбит сибэккилэрин пластелинынан оҥорон таһаарыы. Үөрэппит сибэккилэрин туһунан дьарык бириэмэтигэр кэпсэтии, ырытыы.</w:t>
            </w:r>
          </w:p>
        </w:tc>
        <w:tc>
          <w:tcPr>
            <w:tcW w:w="2856" w:type="dxa"/>
          </w:tcPr>
          <w:p w:rsidR="00230469"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Болҕойон истэллэр, ыйытыктарга эппиэттииллэр, көхтөөхтүк кытталлар</w:t>
            </w:r>
          </w:p>
        </w:tc>
      </w:tr>
      <w:tr w:rsidR="00230469" w:rsidTr="00556438">
        <w:tc>
          <w:tcPr>
            <w:tcW w:w="2855" w:type="dxa"/>
          </w:tcPr>
          <w:p w:rsidR="00230469"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Түмүктүүр чааһа</w:t>
            </w:r>
          </w:p>
        </w:tc>
        <w:tc>
          <w:tcPr>
            <w:tcW w:w="2855" w:type="dxa"/>
          </w:tcPr>
          <w:p w:rsidR="00230469"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Рефлексия</w:t>
            </w:r>
          </w:p>
        </w:tc>
        <w:tc>
          <w:tcPr>
            <w:tcW w:w="2855" w:type="dxa"/>
          </w:tcPr>
          <w:p w:rsidR="00230469"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 xml:space="preserve">Кэпсэтии </w:t>
            </w:r>
          </w:p>
        </w:tc>
        <w:tc>
          <w:tcPr>
            <w:tcW w:w="2856" w:type="dxa"/>
          </w:tcPr>
          <w:p w:rsidR="00230469"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Үлэлэрин ырытыы. Оҕолору хайҕааһын. Түмүктүүр ыйытыктар.</w:t>
            </w:r>
          </w:p>
        </w:tc>
        <w:tc>
          <w:tcPr>
            <w:tcW w:w="2856" w:type="dxa"/>
          </w:tcPr>
          <w:p w:rsidR="00230469" w:rsidRDefault="00230469" w:rsidP="00556438">
            <w:pPr>
              <w:jc w:val="both"/>
              <w:rPr>
                <w:rFonts w:ascii="Times New Roman" w:hAnsi="Times New Roman" w:cs="Times New Roman"/>
                <w:sz w:val="28"/>
                <w:szCs w:val="28"/>
                <w:lang w:val="sah-RU"/>
              </w:rPr>
            </w:pPr>
            <w:r>
              <w:rPr>
                <w:rFonts w:ascii="Times New Roman" w:hAnsi="Times New Roman" w:cs="Times New Roman"/>
                <w:sz w:val="28"/>
                <w:szCs w:val="28"/>
                <w:lang w:val="sah-RU"/>
              </w:rPr>
              <w:t>Ыйытыктарга эппиэттииллэр.</w:t>
            </w:r>
          </w:p>
        </w:tc>
      </w:tr>
    </w:tbl>
    <w:p w:rsidR="00230469" w:rsidRPr="00B73C91" w:rsidRDefault="00230469" w:rsidP="00230469">
      <w:pPr>
        <w:spacing w:after="0" w:line="360" w:lineRule="auto"/>
        <w:jc w:val="both"/>
        <w:rPr>
          <w:rFonts w:ascii="Times New Roman" w:hAnsi="Times New Roman" w:cs="Times New Roman"/>
          <w:sz w:val="28"/>
          <w:szCs w:val="28"/>
        </w:rPr>
      </w:pPr>
    </w:p>
    <w:sectPr w:rsidR="00230469" w:rsidRPr="00B73C91" w:rsidSect="00777A7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EB8" w:rsidRDefault="00D10EB8" w:rsidP="00323EE4">
      <w:pPr>
        <w:spacing w:after="0" w:line="240" w:lineRule="auto"/>
      </w:pPr>
      <w:r>
        <w:separator/>
      </w:r>
    </w:p>
  </w:endnote>
  <w:endnote w:type="continuationSeparator" w:id="0">
    <w:p w:rsidR="00D10EB8" w:rsidRDefault="00D10EB8" w:rsidP="0032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537526"/>
      <w:docPartObj>
        <w:docPartGallery w:val="Page Numbers (Bottom of Page)"/>
        <w:docPartUnique/>
      </w:docPartObj>
    </w:sdtPr>
    <w:sdtEndPr/>
    <w:sdtContent>
      <w:p w:rsidR="005C6D38" w:rsidRDefault="005C6D38">
        <w:pPr>
          <w:pStyle w:val="a8"/>
          <w:jc w:val="right"/>
        </w:pPr>
        <w:r>
          <w:fldChar w:fldCharType="begin"/>
        </w:r>
        <w:r>
          <w:instrText>PAGE   \* MERGEFORMAT</w:instrText>
        </w:r>
        <w:r>
          <w:fldChar w:fldCharType="separate"/>
        </w:r>
        <w:r w:rsidR="00D177F7">
          <w:rPr>
            <w:noProof/>
          </w:rPr>
          <w:t>18</w:t>
        </w:r>
        <w:r>
          <w:fldChar w:fldCharType="end"/>
        </w:r>
      </w:p>
    </w:sdtContent>
  </w:sdt>
  <w:p w:rsidR="005C6D38" w:rsidRDefault="005C6D38">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90087"/>
      <w:docPartObj>
        <w:docPartGallery w:val="Page Numbers (Bottom of Page)"/>
        <w:docPartUnique/>
      </w:docPartObj>
    </w:sdtPr>
    <w:sdtEndPr/>
    <w:sdtContent>
      <w:p w:rsidR="00981006" w:rsidRDefault="00981006">
        <w:pPr>
          <w:pStyle w:val="a8"/>
          <w:jc w:val="right"/>
        </w:pPr>
        <w:r>
          <w:fldChar w:fldCharType="begin"/>
        </w:r>
        <w:r>
          <w:instrText>PAGE   \* MERGEFORMAT</w:instrText>
        </w:r>
        <w:r>
          <w:fldChar w:fldCharType="separate"/>
        </w:r>
        <w:r w:rsidR="00D177F7">
          <w:rPr>
            <w:noProof/>
          </w:rPr>
          <w:t>28</w:t>
        </w:r>
        <w:r>
          <w:fldChar w:fldCharType="end"/>
        </w:r>
      </w:p>
    </w:sdtContent>
  </w:sdt>
  <w:p w:rsidR="00981006" w:rsidRDefault="0098100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EB8" w:rsidRDefault="00D10EB8" w:rsidP="00323EE4">
      <w:pPr>
        <w:spacing w:after="0" w:line="240" w:lineRule="auto"/>
      </w:pPr>
      <w:r>
        <w:separator/>
      </w:r>
    </w:p>
  </w:footnote>
  <w:footnote w:type="continuationSeparator" w:id="0">
    <w:p w:rsidR="00D10EB8" w:rsidRDefault="00D10EB8" w:rsidP="00323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2771"/>
    <w:multiLevelType w:val="hybridMultilevel"/>
    <w:tmpl w:val="BFB06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A1B29A7"/>
    <w:multiLevelType w:val="hybridMultilevel"/>
    <w:tmpl w:val="713EF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D4051D8"/>
    <w:multiLevelType w:val="hybridMultilevel"/>
    <w:tmpl w:val="3B021B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49B0691"/>
    <w:multiLevelType w:val="hybridMultilevel"/>
    <w:tmpl w:val="76320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502263"/>
    <w:multiLevelType w:val="hybridMultilevel"/>
    <w:tmpl w:val="76320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D0617C"/>
    <w:multiLevelType w:val="hybridMultilevel"/>
    <w:tmpl w:val="2C5AD1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1F4E8F"/>
    <w:multiLevelType w:val="hybridMultilevel"/>
    <w:tmpl w:val="196249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9554B1F"/>
    <w:multiLevelType w:val="hybridMultilevel"/>
    <w:tmpl w:val="AD204FC4"/>
    <w:lvl w:ilvl="0" w:tplc="C6A2E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E73CCC"/>
    <w:multiLevelType w:val="hybridMultilevel"/>
    <w:tmpl w:val="767AB4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DA54F95"/>
    <w:multiLevelType w:val="multilevel"/>
    <w:tmpl w:val="7F2086F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607661D5"/>
    <w:multiLevelType w:val="hybridMultilevel"/>
    <w:tmpl w:val="19F05964"/>
    <w:lvl w:ilvl="0" w:tplc="9D8CB12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E61758"/>
    <w:multiLevelType w:val="hybridMultilevel"/>
    <w:tmpl w:val="A66E4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1E7E8B"/>
    <w:multiLevelType w:val="hybridMultilevel"/>
    <w:tmpl w:val="DCD0AC4A"/>
    <w:lvl w:ilvl="0" w:tplc="0419000F">
      <w:start w:val="1"/>
      <w:numFmt w:val="decimal"/>
      <w:lvlText w:val="%1."/>
      <w:lvlJc w:val="left"/>
      <w:pPr>
        <w:ind w:left="2077" w:hanging="360"/>
      </w:pPr>
    </w:lvl>
    <w:lvl w:ilvl="1" w:tplc="04190019" w:tentative="1">
      <w:start w:val="1"/>
      <w:numFmt w:val="lowerLetter"/>
      <w:lvlText w:val="%2."/>
      <w:lvlJc w:val="left"/>
      <w:pPr>
        <w:ind w:left="2797" w:hanging="360"/>
      </w:pPr>
    </w:lvl>
    <w:lvl w:ilvl="2" w:tplc="0419001B" w:tentative="1">
      <w:start w:val="1"/>
      <w:numFmt w:val="lowerRoman"/>
      <w:lvlText w:val="%3."/>
      <w:lvlJc w:val="right"/>
      <w:pPr>
        <w:ind w:left="3517" w:hanging="180"/>
      </w:pPr>
    </w:lvl>
    <w:lvl w:ilvl="3" w:tplc="0419000F" w:tentative="1">
      <w:start w:val="1"/>
      <w:numFmt w:val="decimal"/>
      <w:lvlText w:val="%4."/>
      <w:lvlJc w:val="left"/>
      <w:pPr>
        <w:ind w:left="4237" w:hanging="360"/>
      </w:pPr>
    </w:lvl>
    <w:lvl w:ilvl="4" w:tplc="04190019" w:tentative="1">
      <w:start w:val="1"/>
      <w:numFmt w:val="lowerLetter"/>
      <w:lvlText w:val="%5."/>
      <w:lvlJc w:val="left"/>
      <w:pPr>
        <w:ind w:left="4957" w:hanging="360"/>
      </w:pPr>
    </w:lvl>
    <w:lvl w:ilvl="5" w:tplc="0419001B" w:tentative="1">
      <w:start w:val="1"/>
      <w:numFmt w:val="lowerRoman"/>
      <w:lvlText w:val="%6."/>
      <w:lvlJc w:val="right"/>
      <w:pPr>
        <w:ind w:left="5677" w:hanging="180"/>
      </w:pPr>
    </w:lvl>
    <w:lvl w:ilvl="6" w:tplc="0419000F" w:tentative="1">
      <w:start w:val="1"/>
      <w:numFmt w:val="decimal"/>
      <w:lvlText w:val="%7."/>
      <w:lvlJc w:val="left"/>
      <w:pPr>
        <w:ind w:left="6397" w:hanging="360"/>
      </w:pPr>
    </w:lvl>
    <w:lvl w:ilvl="7" w:tplc="04190019" w:tentative="1">
      <w:start w:val="1"/>
      <w:numFmt w:val="lowerLetter"/>
      <w:lvlText w:val="%8."/>
      <w:lvlJc w:val="left"/>
      <w:pPr>
        <w:ind w:left="7117" w:hanging="360"/>
      </w:pPr>
    </w:lvl>
    <w:lvl w:ilvl="8" w:tplc="0419001B" w:tentative="1">
      <w:start w:val="1"/>
      <w:numFmt w:val="lowerRoman"/>
      <w:lvlText w:val="%9."/>
      <w:lvlJc w:val="right"/>
      <w:pPr>
        <w:ind w:left="7837" w:hanging="180"/>
      </w:pPr>
    </w:lvl>
  </w:abstractNum>
  <w:abstractNum w:abstractNumId="13" w15:restartNumberingAfterBreak="0">
    <w:nsid w:val="6A4E7C38"/>
    <w:multiLevelType w:val="hybridMultilevel"/>
    <w:tmpl w:val="73B68B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1F92F0D"/>
    <w:multiLevelType w:val="hybridMultilevel"/>
    <w:tmpl w:val="655CF282"/>
    <w:lvl w:ilvl="0" w:tplc="C6A2E1B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ABA081D"/>
    <w:multiLevelType w:val="hybridMultilevel"/>
    <w:tmpl w:val="577A765A"/>
    <w:lvl w:ilvl="0" w:tplc="A3C65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7"/>
  </w:num>
  <w:num w:numId="4">
    <w:abstractNumId w:val="1"/>
  </w:num>
  <w:num w:numId="5">
    <w:abstractNumId w:val="14"/>
  </w:num>
  <w:num w:numId="6">
    <w:abstractNumId w:val="8"/>
  </w:num>
  <w:num w:numId="7">
    <w:abstractNumId w:val="5"/>
  </w:num>
  <w:num w:numId="8">
    <w:abstractNumId w:val="6"/>
  </w:num>
  <w:num w:numId="9">
    <w:abstractNumId w:val="2"/>
  </w:num>
  <w:num w:numId="10">
    <w:abstractNumId w:val="13"/>
  </w:num>
  <w:num w:numId="11">
    <w:abstractNumId w:val="12"/>
  </w:num>
  <w:num w:numId="12">
    <w:abstractNumId w:val="3"/>
  </w:num>
  <w:num w:numId="13">
    <w:abstractNumId w:val="11"/>
  </w:num>
  <w:num w:numId="14">
    <w:abstractNumId w:val="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356"/>
    <w:rsid w:val="00016103"/>
    <w:rsid w:val="00033350"/>
    <w:rsid w:val="00054CDD"/>
    <w:rsid w:val="00066DF7"/>
    <w:rsid w:val="00081CF5"/>
    <w:rsid w:val="000C74D7"/>
    <w:rsid w:val="000E29C4"/>
    <w:rsid w:val="000F428F"/>
    <w:rsid w:val="00104F86"/>
    <w:rsid w:val="00111F67"/>
    <w:rsid w:val="00116F57"/>
    <w:rsid w:val="00120713"/>
    <w:rsid w:val="0014033E"/>
    <w:rsid w:val="00143F9E"/>
    <w:rsid w:val="00164157"/>
    <w:rsid w:val="00182450"/>
    <w:rsid w:val="001948DA"/>
    <w:rsid w:val="001B1E85"/>
    <w:rsid w:val="001B6FF7"/>
    <w:rsid w:val="001D1191"/>
    <w:rsid w:val="001D4260"/>
    <w:rsid w:val="001E69D7"/>
    <w:rsid w:val="001F2A39"/>
    <w:rsid w:val="0020020F"/>
    <w:rsid w:val="00201CEE"/>
    <w:rsid w:val="00212FF3"/>
    <w:rsid w:val="00217C81"/>
    <w:rsid w:val="00230469"/>
    <w:rsid w:val="002475A9"/>
    <w:rsid w:val="00265749"/>
    <w:rsid w:val="0027503F"/>
    <w:rsid w:val="0027639F"/>
    <w:rsid w:val="002858A2"/>
    <w:rsid w:val="002B264E"/>
    <w:rsid w:val="002C58B9"/>
    <w:rsid w:val="002D3ACD"/>
    <w:rsid w:val="002D3D80"/>
    <w:rsid w:val="002E28B3"/>
    <w:rsid w:val="00321AC6"/>
    <w:rsid w:val="00323EE4"/>
    <w:rsid w:val="00324BA5"/>
    <w:rsid w:val="00335499"/>
    <w:rsid w:val="00354619"/>
    <w:rsid w:val="003546BC"/>
    <w:rsid w:val="0036258F"/>
    <w:rsid w:val="003B6693"/>
    <w:rsid w:val="003F56D2"/>
    <w:rsid w:val="00400E65"/>
    <w:rsid w:val="00433238"/>
    <w:rsid w:val="00470318"/>
    <w:rsid w:val="00473678"/>
    <w:rsid w:val="0047568B"/>
    <w:rsid w:val="00480F7F"/>
    <w:rsid w:val="00491FA6"/>
    <w:rsid w:val="00496C74"/>
    <w:rsid w:val="004D7420"/>
    <w:rsid w:val="00554DC6"/>
    <w:rsid w:val="00565D53"/>
    <w:rsid w:val="005B207C"/>
    <w:rsid w:val="005B46C9"/>
    <w:rsid w:val="005C4B84"/>
    <w:rsid w:val="005C6D38"/>
    <w:rsid w:val="005D20AD"/>
    <w:rsid w:val="005F40A0"/>
    <w:rsid w:val="005F45ED"/>
    <w:rsid w:val="00607755"/>
    <w:rsid w:val="00631245"/>
    <w:rsid w:val="00631B59"/>
    <w:rsid w:val="006404B7"/>
    <w:rsid w:val="00651596"/>
    <w:rsid w:val="00657311"/>
    <w:rsid w:val="006862DD"/>
    <w:rsid w:val="006B1792"/>
    <w:rsid w:val="006C6085"/>
    <w:rsid w:val="006D4C3E"/>
    <w:rsid w:val="006E72C6"/>
    <w:rsid w:val="00717914"/>
    <w:rsid w:val="007348A6"/>
    <w:rsid w:val="00753153"/>
    <w:rsid w:val="00767073"/>
    <w:rsid w:val="00772D34"/>
    <w:rsid w:val="00776396"/>
    <w:rsid w:val="00777A78"/>
    <w:rsid w:val="007842B5"/>
    <w:rsid w:val="007A08FC"/>
    <w:rsid w:val="007B7DC8"/>
    <w:rsid w:val="007F043A"/>
    <w:rsid w:val="00800DA8"/>
    <w:rsid w:val="00802413"/>
    <w:rsid w:val="008631BA"/>
    <w:rsid w:val="00870E79"/>
    <w:rsid w:val="008710F8"/>
    <w:rsid w:val="00872DC1"/>
    <w:rsid w:val="00884632"/>
    <w:rsid w:val="008A11F3"/>
    <w:rsid w:val="008B3E9E"/>
    <w:rsid w:val="008D40FB"/>
    <w:rsid w:val="008E3F51"/>
    <w:rsid w:val="00910499"/>
    <w:rsid w:val="009221CE"/>
    <w:rsid w:val="009337A6"/>
    <w:rsid w:val="0095572F"/>
    <w:rsid w:val="00973C0A"/>
    <w:rsid w:val="00977517"/>
    <w:rsid w:val="00981006"/>
    <w:rsid w:val="009836B1"/>
    <w:rsid w:val="00A1122E"/>
    <w:rsid w:val="00A12C13"/>
    <w:rsid w:val="00A23A8D"/>
    <w:rsid w:val="00A26A36"/>
    <w:rsid w:val="00A338B9"/>
    <w:rsid w:val="00A37B07"/>
    <w:rsid w:val="00A44D98"/>
    <w:rsid w:val="00AB4C0F"/>
    <w:rsid w:val="00AC2C87"/>
    <w:rsid w:val="00AC65CC"/>
    <w:rsid w:val="00AE6ABF"/>
    <w:rsid w:val="00B100D6"/>
    <w:rsid w:val="00B2065F"/>
    <w:rsid w:val="00B2348A"/>
    <w:rsid w:val="00B33B9A"/>
    <w:rsid w:val="00B61D8B"/>
    <w:rsid w:val="00B73C91"/>
    <w:rsid w:val="00B90661"/>
    <w:rsid w:val="00BB34A1"/>
    <w:rsid w:val="00BD4C4E"/>
    <w:rsid w:val="00C02768"/>
    <w:rsid w:val="00C05A99"/>
    <w:rsid w:val="00C3428F"/>
    <w:rsid w:val="00C36084"/>
    <w:rsid w:val="00C40356"/>
    <w:rsid w:val="00C4143F"/>
    <w:rsid w:val="00C42B06"/>
    <w:rsid w:val="00C63B54"/>
    <w:rsid w:val="00CC1AEB"/>
    <w:rsid w:val="00CE3F4B"/>
    <w:rsid w:val="00D01226"/>
    <w:rsid w:val="00D079CD"/>
    <w:rsid w:val="00D10EB8"/>
    <w:rsid w:val="00D177F7"/>
    <w:rsid w:val="00D31AF4"/>
    <w:rsid w:val="00D31C0A"/>
    <w:rsid w:val="00D44B06"/>
    <w:rsid w:val="00D44F5E"/>
    <w:rsid w:val="00D5374C"/>
    <w:rsid w:val="00D76443"/>
    <w:rsid w:val="00DD1B98"/>
    <w:rsid w:val="00DD4779"/>
    <w:rsid w:val="00DE5116"/>
    <w:rsid w:val="00E317C6"/>
    <w:rsid w:val="00E70A6F"/>
    <w:rsid w:val="00E92A6B"/>
    <w:rsid w:val="00E92C0B"/>
    <w:rsid w:val="00EA49E7"/>
    <w:rsid w:val="00EB1F5D"/>
    <w:rsid w:val="00EC2C5B"/>
    <w:rsid w:val="00ED168C"/>
    <w:rsid w:val="00EF6C98"/>
    <w:rsid w:val="00F11285"/>
    <w:rsid w:val="00F1392A"/>
    <w:rsid w:val="00F943E3"/>
    <w:rsid w:val="00FC5A30"/>
    <w:rsid w:val="00FC7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E71D"/>
  <w15:docId w15:val="{1F68088A-DB4D-4BFD-94E0-068A69D2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862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2DD"/>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6862DD"/>
    <w:pPr>
      <w:outlineLvl w:val="9"/>
    </w:pPr>
    <w:rPr>
      <w:lang w:eastAsia="ru-RU"/>
    </w:rPr>
  </w:style>
  <w:style w:type="table" w:styleId="a4">
    <w:name w:val="Table Grid"/>
    <w:basedOn w:val="a1"/>
    <w:uiPriority w:val="39"/>
    <w:rsid w:val="00CE3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428F"/>
    <w:pPr>
      <w:ind w:left="720"/>
      <w:contextualSpacing/>
    </w:pPr>
  </w:style>
  <w:style w:type="paragraph" w:styleId="a6">
    <w:name w:val="header"/>
    <w:basedOn w:val="a"/>
    <w:link w:val="a7"/>
    <w:uiPriority w:val="99"/>
    <w:unhideWhenUsed/>
    <w:rsid w:val="00323EE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3EE4"/>
  </w:style>
  <w:style w:type="paragraph" w:styleId="a8">
    <w:name w:val="footer"/>
    <w:basedOn w:val="a"/>
    <w:link w:val="a9"/>
    <w:uiPriority w:val="99"/>
    <w:unhideWhenUsed/>
    <w:rsid w:val="00323EE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3EE4"/>
  </w:style>
  <w:style w:type="paragraph" w:styleId="aa">
    <w:name w:val="Balloon Text"/>
    <w:basedOn w:val="a"/>
    <w:link w:val="ab"/>
    <w:uiPriority w:val="99"/>
    <w:semiHidden/>
    <w:unhideWhenUsed/>
    <w:rsid w:val="00E92C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92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jpg"/><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footer" Target="footer2.xm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низкий</c:v>
                </c:pt>
              </c:strCache>
            </c:strRef>
          </c:tx>
          <c:spPr>
            <a:solidFill>
              <a:schemeClr val="accent1"/>
            </a:solidFill>
            <a:ln>
              <a:noFill/>
            </a:ln>
            <a:effectLst/>
          </c:spPr>
          <c:invertIfNegative val="0"/>
          <c:cat>
            <c:strRef>
              <c:f>Лист1!$A$2</c:f>
              <c:strCache>
                <c:ptCount val="1"/>
                <c:pt idx="0">
                  <c:v>экспериментальный</c:v>
                </c:pt>
              </c:strCache>
            </c:strRef>
          </c:cat>
          <c:val>
            <c:numRef>
              <c:f>Лист1!$B$2</c:f>
              <c:numCache>
                <c:formatCode>General</c:formatCode>
                <c:ptCount val="1"/>
                <c:pt idx="0">
                  <c:v>3</c:v>
                </c:pt>
              </c:numCache>
            </c:numRef>
          </c:val>
          <c:extLst>
            <c:ext xmlns:c16="http://schemas.microsoft.com/office/drawing/2014/chart" uri="{C3380CC4-5D6E-409C-BE32-E72D297353CC}">
              <c16:uniqueId val="{00000000-2C04-47C6-A755-48680EF8A3E8}"/>
            </c:ext>
          </c:extLst>
        </c:ser>
        <c:ser>
          <c:idx val="1"/>
          <c:order val="1"/>
          <c:tx>
            <c:strRef>
              <c:f>Лист1!$C$1</c:f>
              <c:strCache>
                <c:ptCount val="1"/>
                <c:pt idx="0">
                  <c:v>средний</c:v>
                </c:pt>
              </c:strCache>
            </c:strRef>
          </c:tx>
          <c:spPr>
            <a:solidFill>
              <a:schemeClr val="accent2"/>
            </a:solidFill>
            <a:ln>
              <a:noFill/>
            </a:ln>
            <a:effectLst/>
          </c:spPr>
          <c:invertIfNegative val="0"/>
          <c:cat>
            <c:strRef>
              <c:f>Лист1!$A$2</c:f>
              <c:strCache>
                <c:ptCount val="1"/>
                <c:pt idx="0">
                  <c:v>экспериментальный</c:v>
                </c:pt>
              </c:strCache>
            </c:strRef>
          </c:cat>
          <c:val>
            <c:numRef>
              <c:f>Лист1!$C$2</c:f>
              <c:numCache>
                <c:formatCode>General</c:formatCode>
                <c:ptCount val="1"/>
                <c:pt idx="0">
                  <c:v>9</c:v>
                </c:pt>
              </c:numCache>
            </c:numRef>
          </c:val>
          <c:extLst>
            <c:ext xmlns:c16="http://schemas.microsoft.com/office/drawing/2014/chart" uri="{C3380CC4-5D6E-409C-BE32-E72D297353CC}">
              <c16:uniqueId val="{00000001-2C04-47C6-A755-48680EF8A3E8}"/>
            </c:ext>
          </c:extLst>
        </c:ser>
        <c:ser>
          <c:idx val="2"/>
          <c:order val="2"/>
          <c:tx>
            <c:strRef>
              <c:f>Лист1!$D$1</c:f>
              <c:strCache>
                <c:ptCount val="1"/>
                <c:pt idx="0">
                  <c:v>высокий</c:v>
                </c:pt>
              </c:strCache>
            </c:strRef>
          </c:tx>
          <c:spPr>
            <a:solidFill>
              <a:schemeClr val="accent3"/>
            </a:solidFill>
            <a:ln>
              <a:noFill/>
            </a:ln>
            <a:effectLst/>
          </c:spPr>
          <c:invertIfNegative val="0"/>
          <c:cat>
            <c:strRef>
              <c:f>Лист1!$A$2</c:f>
              <c:strCache>
                <c:ptCount val="1"/>
                <c:pt idx="0">
                  <c:v>экспериментальный</c:v>
                </c:pt>
              </c:strCache>
            </c:strRef>
          </c:cat>
          <c:val>
            <c:numRef>
              <c:f>Лист1!$D$2</c:f>
              <c:numCache>
                <c:formatCode>General</c:formatCode>
                <c:ptCount val="1"/>
                <c:pt idx="0">
                  <c:v>0</c:v>
                </c:pt>
              </c:numCache>
            </c:numRef>
          </c:val>
          <c:extLst>
            <c:ext xmlns:c16="http://schemas.microsoft.com/office/drawing/2014/chart" uri="{C3380CC4-5D6E-409C-BE32-E72D297353CC}">
              <c16:uniqueId val="{00000003-2C04-47C6-A755-48680EF8A3E8}"/>
            </c:ext>
          </c:extLst>
        </c:ser>
        <c:dLbls>
          <c:showLegendKey val="0"/>
          <c:showVal val="0"/>
          <c:showCatName val="0"/>
          <c:showSerName val="0"/>
          <c:showPercent val="0"/>
          <c:showBubbleSize val="0"/>
        </c:dLbls>
        <c:gapWidth val="219"/>
        <c:overlap val="-27"/>
        <c:axId val="99408896"/>
        <c:axId val="99701504"/>
      </c:barChart>
      <c:catAx>
        <c:axId val="99408896"/>
        <c:scaling>
          <c:orientation val="minMax"/>
        </c:scaling>
        <c:delete val="1"/>
        <c:axPos val="b"/>
        <c:numFmt formatCode="General" sourceLinked="1"/>
        <c:majorTickMark val="none"/>
        <c:minorTickMark val="none"/>
        <c:tickLblPos val="nextTo"/>
        <c:crossAx val="99701504"/>
        <c:crosses val="autoZero"/>
        <c:auto val="1"/>
        <c:lblAlgn val="ctr"/>
        <c:lblOffset val="100"/>
        <c:noMultiLvlLbl val="0"/>
      </c:catAx>
      <c:valAx>
        <c:axId val="99701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408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низкий</c:v>
                </c:pt>
              </c:strCache>
            </c:strRef>
          </c:tx>
          <c:spPr>
            <a:solidFill>
              <a:schemeClr val="accent1"/>
            </a:solidFill>
            <a:ln>
              <a:noFill/>
            </a:ln>
            <a:effectLst/>
          </c:spPr>
          <c:invertIfNegative val="0"/>
          <c:cat>
            <c:strRef>
              <c:f>Лист1!$A$2</c:f>
              <c:strCache>
                <c:ptCount val="1"/>
                <c:pt idx="0">
                  <c:v>Категория 1</c:v>
                </c:pt>
              </c:strCache>
            </c:strRef>
          </c:cat>
          <c:val>
            <c:numRef>
              <c:f>Лист1!$B$2</c:f>
              <c:numCache>
                <c:formatCode>General</c:formatCode>
                <c:ptCount val="1"/>
                <c:pt idx="0">
                  <c:v>0</c:v>
                </c:pt>
              </c:numCache>
            </c:numRef>
          </c:val>
          <c:extLst>
            <c:ext xmlns:c16="http://schemas.microsoft.com/office/drawing/2014/chart" uri="{C3380CC4-5D6E-409C-BE32-E72D297353CC}">
              <c16:uniqueId val="{00000000-457C-4D61-B30C-56D3C37F4FFA}"/>
            </c:ext>
          </c:extLst>
        </c:ser>
        <c:ser>
          <c:idx val="1"/>
          <c:order val="1"/>
          <c:tx>
            <c:strRef>
              <c:f>Лист1!$C$1</c:f>
              <c:strCache>
                <c:ptCount val="1"/>
                <c:pt idx="0">
                  <c:v>средний</c:v>
                </c:pt>
              </c:strCache>
            </c:strRef>
          </c:tx>
          <c:spPr>
            <a:solidFill>
              <a:schemeClr val="accent2"/>
            </a:solidFill>
            <a:ln>
              <a:noFill/>
            </a:ln>
            <a:effectLst/>
          </c:spPr>
          <c:invertIfNegative val="0"/>
          <c:cat>
            <c:strRef>
              <c:f>Лист1!$A$2</c:f>
              <c:strCache>
                <c:ptCount val="1"/>
                <c:pt idx="0">
                  <c:v>Категория 1</c:v>
                </c:pt>
              </c:strCache>
            </c:strRef>
          </c:cat>
          <c:val>
            <c:numRef>
              <c:f>Лист1!$C$2</c:f>
              <c:numCache>
                <c:formatCode>General</c:formatCode>
                <c:ptCount val="1"/>
                <c:pt idx="0">
                  <c:v>3</c:v>
                </c:pt>
              </c:numCache>
            </c:numRef>
          </c:val>
          <c:extLst>
            <c:ext xmlns:c16="http://schemas.microsoft.com/office/drawing/2014/chart" uri="{C3380CC4-5D6E-409C-BE32-E72D297353CC}">
              <c16:uniqueId val="{00000001-457C-4D61-B30C-56D3C37F4FFA}"/>
            </c:ext>
          </c:extLst>
        </c:ser>
        <c:ser>
          <c:idx val="2"/>
          <c:order val="2"/>
          <c:tx>
            <c:strRef>
              <c:f>Лист1!$D$1</c:f>
              <c:strCache>
                <c:ptCount val="1"/>
                <c:pt idx="0">
                  <c:v>высокий</c:v>
                </c:pt>
              </c:strCache>
            </c:strRef>
          </c:tx>
          <c:spPr>
            <a:solidFill>
              <a:schemeClr val="accent3"/>
            </a:solidFill>
            <a:ln>
              <a:noFill/>
            </a:ln>
            <a:effectLst/>
          </c:spPr>
          <c:invertIfNegative val="0"/>
          <c:cat>
            <c:strRef>
              <c:f>Лист1!$A$2</c:f>
              <c:strCache>
                <c:ptCount val="1"/>
                <c:pt idx="0">
                  <c:v>Категория 1</c:v>
                </c:pt>
              </c:strCache>
            </c:strRef>
          </c:cat>
          <c:val>
            <c:numRef>
              <c:f>Лист1!$D$2</c:f>
              <c:numCache>
                <c:formatCode>General</c:formatCode>
                <c:ptCount val="1"/>
                <c:pt idx="0">
                  <c:v>9</c:v>
                </c:pt>
              </c:numCache>
            </c:numRef>
          </c:val>
          <c:extLst>
            <c:ext xmlns:c16="http://schemas.microsoft.com/office/drawing/2014/chart" uri="{C3380CC4-5D6E-409C-BE32-E72D297353CC}">
              <c16:uniqueId val="{00000002-457C-4D61-B30C-56D3C37F4FFA}"/>
            </c:ext>
          </c:extLst>
        </c:ser>
        <c:dLbls>
          <c:showLegendKey val="0"/>
          <c:showVal val="0"/>
          <c:showCatName val="0"/>
          <c:showSerName val="0"/>
          <c:showPercent val="0"/>
          <c:showBubbleSize val="0"/>
        </c:dLbls>
        <c:gapWidth val="219"/>
        <c:overlap val="-27"/>
        <c:axId val="1445570112"/>
        <c:axId val="1445574688"/>
      </c:barChart>
      <c:catAx>
        <c:axId val="1445570112"/>
        <c:scaling>
          <c:orientation val="minMax"/>
        </c:scaling>
        <c:delete val="1"/>
        <c:axPos val="b"/>
        <c:numFmt formatCode="General" sourceLinked="1"/>
        <c:majorTickMark val="none"/>
        <c:minorTickMark val="none"/>
        <c:tickLblPos val="nextTo"/>
        <c:crossAx val="1445574688"/>
        <c:crosses val="autoZero"/>
        <c:auto val="1"/>
        <c:lblAlgn val="ctr"/>
        <c:lblOffset val="100"/>
        <c:noMultiLvlLbl val="0"/>
      </c:catAx>
      <c:valAx>
        <c:axId val="1445574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557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809562226140371E-2"/>
          <c:y val="2.9114867135114603E-2"/>
          <c:w val="0.8919204640449151"/>
          <c:h val="0.64760763902656882"/>
        </c:manualLayout>
      </c:layout>
      <c:barChart>
        <c:barDir val="col"/>
        <c:grouping val="clustered"/>
        <c:varyColors val="0"/>
        <c:ser>
          <c:idx val="0"/>
          <c:order val="0"/>
          <c:tx>
            <c:strRef>
              <c:f>Лист1!$B$1</c:f>
              <c:strCache>
                <c:ptCount val="1"/>
                <c:pt idx="0">
                  <c:v>низкий</c:v>
                </c:pt>
              </c:strCache>
            </c:strRef>
          </c:tx>
          <c:spPr>
            <a:solidFill>
              <a:schemeClr val="accent1"/>
            </a:solidFill>
            <a:ln>
              <a:noFill/>
            </a:ln>
            <a:effectLst/>
          </c:spPr>
          <c:invertIfNegative val="0"/>
          <c:cat>
            <c:strLit>
              <c:ptCount val="1"/>
              <c:pt idx="0">
                <c:v> </c:v>
              </c:pt>
            </c:strLit>
          </c:cat>
          <c:val>
            <c:numRef>
              <c:f>Лист1!$B$2:$B$3</c:f>
              <c:numCache>
                <c:formatCode>General</c:formatCode>
                <c:ptCount val="2"/>
                <c:pt idx="0">
                  <c:v>3</c:v>
                </c:pt>
                <c:pt idx="1">
                  <c:v>0</c:v>
                </c:pt>
              </c:numCache>
            </c:numRef>
          </c:val>
          <c:extLst>
            <c:ext xmlns:c16="http://schemas.microsoft.com/office/drawing/2014/chart" uri="{C3380CC4-5D6E-409C-BE32-E72D297353CC}">
              <c16:uniqueId val="{00000000-EAA8-4E13-9011-28594A0639FA}"/>
            </c:ext>
          </c:extLst>
        </c:ser>
        <c:ser>
          <c:idx val="1"/>
          <c:order val="1"/>
          <c:tx>
            <c:strRef>
              <c:f>Лист1!$C$1</c:f>
              <c:strCache>
                <c:ptCount val="1"/>
                <c:pt idx="0">
                  <c:v>средний</c:v>
                </c:pt>
              </c:strCache>
            </c:strRef>
          </c:tx>
          <c:spPr>
            <a:solidFill>
              <a:schemeClr val="accent2"/>
            </a:solidFill>
            <a:ln>
              <a:noFill/>
            </a:ln>
            <a:effectLst/>
          </c:spPr>
          <c:invertIfNegative val="0"/>
          <c:cat>
            <c:strLit>
              <c:ptCount val="1"/>
              <c:pt idx="0">
                <c:v> </c:v>
              </c:pt>
            </c:strLit>
          </c:cat>
          <c:val>
            <c:numRef>
              <c:f>Лист1!$C$2:$C$3</c:f>
              <c:numCache>
                <c:formatCode>General</c:formatCode>
                <c:ptCount val="2"/>
                <c:pt idx="0">
                  <c:v>9</c:v>
                </c:pt>
                <c:pt idx="1">
                  <c:v>3</c:v>
                </c:pt>
              </c:numCache>
            </c:numRef>
          </c:val>
          <c:extLst>
            <c:ext xmlns:c16="http://schemas.microsoft.com/office/drawing/2014/chart" uri="{C3380CC4-5D6E-409C-BE32-E72D297353CC}">
              <c16:uniqueId val="{00000001-EAA8-4E13-9011-28594A0639FA}"/>
            </c:ext>
          </c:extLst>
        </c:ser>
        <c:ser>
          <c:idx val="2"/>
          <c:order val="2"/>
          <c:tx>
            <c:strRef>
              <c:f>Лист1!$D$1</c:f>
              <c:strCache>
                <c:ptCount val="1"/>
                <c:pt idx="0">
                  <c:v>высокий</c:v>
                </c:pt>
              </c:strCache>
            </c:strRef>
          </c:tx>
          <c:spPr>
            <a:solidFill>
              <a:schemeClr val="accent3"/>
            </a:solidFill>
            <a:ln>
              <a:noFill/>
            </a:ln>
            <a:effectLst/>
          </c:spPr>
          <c:invertIfNegative val="0"/>
          <c:dPt>
            <c:idx val="1"/>
            <c:invertIfNegative val="0"/>
            <c:bubble3D val="0"/>
            <c:spPr>
              <a:solidFill>
                <a:schemeClr val="accent3"/>
              </a:solidFill>
              <a:ln>
                <a:noFill/>
              </a:ln>
              <a:effectLst/>
            </c:spPr>
            <c:extLst>
              <c:ext xmlns:c16="http://schemas.microsoft.com/office/drawing/2014/chart" uri="{C3380CC4-5D6E-409C-BE32-E72D297353CC}">
                <c16:uniqueId val="{00000001-E713-4DB2-8BA7-CA31636530A6}"/>
              </c:ext>
            </c:extLst>
          </c:dPt>
          <c:cat>
            <c:strLit>
              <c:ptCount val="1"/>
              <c:pt idx="0">
                <c:v> </c:v>
              </c:pt>
            </c:strLit>
          </c:cat>
          <c:val>
            <c:numRef>
              <c:f>Лист1!$D$2:$D$3</c:f>
              <c:numCache>
                <c:formatCode>General</c:formatCode>
                <c:ptCount val="2"/>
                <c:pt idx="0">
                  <c:v>0</c:v>
                </c:pt>
                <c:pt idx="1">
                  <c:v>9</c:v>
                </c:pt>
              </c:numCache>
            </c:numRef>
          </c:val>
          <c:extLst>
            <c:ext xmlns:c16="http://schemas.microsoft.com/office/drawing/2014/chart" uri="{C3380CC4-5D6E-409C-BE32-E72D297353CC}">
              <c16:uniqueId val="{00000002-7594-4495-B06E-265AE04D6621}"/>
            </c:ext>
          </c:extLst>
        </c:ser>
        <c:dLbls>
          <c:showLegendKey val="0"/>
          <c:showVal val="0"/>
          <c:showCatName val="0"/>
          <c:showSerName val="0"/>
          <c:showPercent val="0"/>
          <c:showBubbleSize val="0"/>
        </c:dLbls>
        <c:gapWidth val="219"/>
        <c:overlap val="-27"/>
        <c:axId val="100182656"/>
        <c:axId val="100188544"/>
      </c:barChart>
      <c:catAx>
        <c:axId val="10018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0188544"/>
        <c:crosses val="autoZero"/>
        <c:auto val="1"/>
        <c:lblAlgn val="ctr"/>
        <c:lblOffset val="100"/>
        <c:noMultiLvlLbl val="0"/>
      </c:catAx>
      <c:valAx>
        <c:axId val="1001885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18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D4DDB-3CC4-4634-BC9E-327C19A3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7141</TotalTime>
  <Pages>40</Pages>
  <Words>7716</Words>
  <Characters>43983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2020-06-01T10:09:00Z</dcterms:created>
  <dcterms:modified xsi:type="dcterms:W3CDTF">2021-06-20T21:05:00Z</dcterms:modified>
</cp:coreProperties>
</file>