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6D" w:rsidRDefault="0032686D" w:rsidP="0032686D">
      <w:pPr>
        <w:ind w:firstLine="720"/>
        <w:jc w:val="center"/>
        <w:rPr>
          <w:rFonts w:ascii="Times New Roman" w:hAnsi="Times New Roman" w:cs="Times New Roman"/>
          <w:sz w:val="28"/>
          <w:szCs w:val="28"/>
          <w:lang w:val="ru-RU"/>
        </w:rPr>
      </w:pPr>
      <w:r>
        <w:rPr>
          <w:rFonts w:ascii="Times New Roman" w:hAnsi="Times New Roman" w:cs="Times New Roman"/>
          <w:sz w:val="28"/>
          <w:szCs w:val="28"/>
          <w:lang w:val="ru-RU"/>
        </w:rPr>
        <w:t>УЧЕБНО – МЕТОДИЧЕСКАЯ СТАТЬЯ</w:t>
      </w:r>
    </w:p>
    <w:p w:rsidR="0032686D" w:rsidRPr="0032686D" w:rsidRDefault="0032686D" w:rsidP="0032686D">
      <w:pPr>
        <w:ind w:firstLine="720"/>
        <w:jc w:val="center"/>
        <w:rPr>
          <w:rFonts w:ascii="Times New Roman" w:hAnsi="Times New Roman" w:cs="Times New Roman"/>
          <w:sz w:val="28"/>
          <w:szCs w:val="28"/>
          <w:lang w:val="ru-RU"/>
        </w:rPr>
      </w:pPr>
      <w:r>
        <w:rPr>
          <w:rFonts w:ascii="Times New Roman" w:hAnsi="Times New Roman" w:cs="Times New Roman"/>
          <w:sz w:val="28"/>
          <w:szCs w:val="28"/>
          <w:lang w:val="ru-RU"/>
        </w:rPr>
        <w:t>«РАЗВИТИЕ МУЗЫКАЛЬНОЙ ПАМЯТИ В СКРИПИЧНОМ КЛАССЕ»</w:t>
      </w:r>
    </w:p>
    <w:p w:rsidR="0032686D" w:rsidRDefault="0032686D" w:rsidP="00D55DB0">
      <w:pPr>
        <w:ind w:firstLine="720"/>
        <w:rPr>
          <w:rFonts w:ascii="Times New Roman" w:hAnsi="Times New Roman" w:cs="Times New Roman"/>
          <w:sz w:val="28"/>
          <w:szCs w:val="28"/>
        </w:rPr>
      </w:pP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Как известно, человек воспринимает окружающую его действительность посредством своих органов чувств и эти восприятия остаются у него в памяти (запечатлеваются). Память выражается в особенности человека к запоминанию, сохранению, узнаванию и воспроизведению того или иного предмета, или явления. В соответствии с тем, каким из органов чувств (рецепторов) мы воспринимаем окружающую нас среду, память может быть зрительной, слуховой, осязательной, моторной, эмоциональной, обонятельной, вкусовой. Пример зрительной памяти. Допустим, мы познакомились с новым человеком. Если это знакомство имело для нас какой-то интерес, мы легко запомним внешность этого человека и при повторной встрече сразу узнаем его, затем, при желании, можем легко представить его себе, то есть мысленно воспроизвести его образ в памяти.</w:t>
      </w: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Пример слуховой памяти. Мы услышали хорошую песню и запомнили её лишь настолько, чтобы узнать, услышав вторично, но не можем воспроизвести её голосом или на инструменте. Последнее зависит не только от памяти, но и от умения владеть голосом или инструментом. Кроме того, песня, помимо мелодии, имеет еще словесный текст, который также является объектом для запоминания. Поэтому необходимо, чтобы каждый из этих объектов был уже знаком нам в отдельности, тогда понадобится меньшее число повторений, чтобы запомнить всю песню и уметь правильно ее воспроизвести.</w:t>
      </w: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 xml:space="preserve">Осязание представляет собой целый комплекс ощущений, направленных на один объект, </w:t>
      </w:r>
      <w:r w:rsidRPr="0032686D">
        <w:rPr>
          <w:rFonts w:ascii="Times New Roman" w:hAnsi="Times New Roman" w:cs="Times New Roman"/>
          <w:sz w:val="28"/>
          <w:szCs w:val="28"/>
          <w:lang w:val="ru-RU"/>
        </w:rPr>
        <w:t>от</w:t>
      </w:r>
      <w:r w:rsidRPr="0032686D">
        <w:rPr>
          <w:rFonts w:ascii="Times New Roman" w:hAnsi="Times New Roman" w:cs="Times New Roman"/>
          <w:sz w:val="28"/>
          <w:szCs w:val="28"/>
        </w:rPr>
        <w:t xml:space="preserve">чего этот объект как бы получает рельефную форму, хорошо запоминается, узнается и представляется мысленно даже с первого ощущения. Наряду с осязательными нервами, расположенными на всей поверхности кожи человека, на этой же поверхности находится окончание нервов, возбуждающихся болевыми, температурными, механическими раздражителями. Например, дотронувшись до меха, можно сразу ощутить его мягкость, теплоту и густоту шерсти. Осязание тесно связана с мышечным чувством, с работой мышц. Поэтому осязательная память особенно важно для скрипача. </w:t>
      </w:r>
      <w:r w:rsidRPr="0032686D">
        <w:rPr>
          <w:rFonts w:ascii="Times New Roman" w:hAnsi="Times New Roman" w:cs="Times New Roman"/>
          <w:sz w:val="28"/>
          <w:szCs w:val="28"/>
        </w:rPr>
        <w:lastRenderedPageBreak/>
        <w:t>Присвоение игровых навыков она помогает ориентироваться в каждом новом движение рук и пальцев на грифе и корректировать их.</w:t>
      </w: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 xml:space="preserve">Приведенные примеры памяти показывают, что образ объекта возникает на основе ряда ощущений: каждое ощущение в отдельности не дает полного представления об объекте. В первом приведённом примере зрение воспринимается весь облик незнакомого человека, в первую очередь то, что “бросилось в глаза”, то есть наиболее примечательное. Попутно, как бы на втором плане, </w:t>
      </w:r>
      <w:r w:rsidRPr="0032686D">
        <w:rPr>
          <w:rFonts w:ascii="Times New Roman" w:hAnsi="Times New Roman" w:cs="Times New Roman"/>
          <w:sz w:val="28"/>
          <w:szCs w:val="28"/>
          <w:lang w:val="ru-RU"/>
        </w:rPr>
        <w:t>в</w:t>
      </w:r>
      <w:r w:rsidRPr="0032686D">
        <w:rPr>
          <w:rFonts w:ascii="Times New Roman" w:hAnsi="Times New Roman" w:cs="Times New Roman"/>
          <w:sz w:val="28"/>
          <w:szCs w:val="28"/>
        </w:rPr>
        <w:t xml:space="preserve"> поле зрения попадали предметы и окружающая обстановка, в которой происходило знакомство с этим человеком. Слух в то же время воспринимал тембр Его голоса и особенности речи. Возможно участие осязания, допустим при рукопожатии.</w:t>
      </w:r>
    </w:p>
    <w:p w:rsidR="00D55DB0" w:rsidRPr="0032686D" w:rsidRDefault="00D55DB0" w:rsidP="00D55DB0">
      <w:pPr>
        <w:rPr>
          <w:rFonts w:ascii="Times New Roman" w:hAnsi="Times New Roman" w:cs="Times New Roman"/>
          <w:sz w:val="28"/>
          <w:szCs w:val="28"/>
        </w:rPr>
      </w:pPr>
      <w:r w:rsidRPr="0032686D">
        <w:rPr>
          <w:rFonts w:ascii="Times New Roman" w:hAnsi="Times New Roman" w:cs="Times New Roman"/>
          <w:sz w:val="28"/>
          <w:szCs w:val="28"/>
        </w:rPr>
        <w:t>Весь этот комплекс ощущений обеспечивает предметности восприятия. Вспоминая человека, мы представляем его на фоне всего того, что тогда окружало его, причём каждый из этих ощущений в отдельности может наполнить всё остальное. Такое свойство памяти очень важно при воспроизведении пьесы наизусть. Например, если играющий забудет аппликатуру, мелодия поможет ему восстановить забытое. Запоминай какие-либо образы, мысли, слова, чувства, движение, мы всегда запоминаем их в определенной связи друг с другом. Без установления тех или иных связи невозможно ни запоминание, ни узнавание, ни воспроизведение. Эти связи лежат в основе памяти. Чтобы уметь правильно использовать все свойства памяти, следует ознакомиться с ее механизмом.</w:t>
      </w:r>
    </w:p>
    <w:p w:rsidR="00D55DB0" w:rsidRPr="0032686D" w:rsidRDefault="00D55DB0" w:rsidP="00D55DB0">
      <w:pPr>
        <w:rPr>
          <w:rFonts w:ascii="Times New Roman" w:hAnsi="Times New Roman" w:cs="Times New Roman"/>
          <w:sz w:val="28"/>
          <w:szCs w:val="28"/>
        </w:rPr>
      </w:pPr>
      <w:r w:rsidRPr="0032686D">
        <w:rPr>
          <w:rFonts w:ascii="Times New Roman" w:hAnsi="Times New Roman" w:cs="Times New Roman"/>
          <w:sz w:val="28"/>
          <w:szCs w:val="28"/>
        </w:rPr>
        <w:t>Запоминание может быть непреднамеренным и преднамеренным. Непреднамеренное запоминание происходит без всяких усилий с нашей стороны: это обычно бывает, когда человек воспринимает что-то интересное, или неожиданное, или сильно его волнующие. Но непреднамеренные запоминания не могут образовывать систематических связей, необходимых при целенаправленной деятельности человека. Есть детали, которые сами собой не запоминаются. Значит, нужно употребить некоторые усилия, чтобы запоминания сделать преднамеренным, то есть сознательным.</w:t>
      </w: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 xml:space="preserve">Запоминание может быть механическим и смысловым. Основное условие механического запоминания - повторение. Основное условие для смыслового запоминания - понимание. Когда перед нашей памятью стоят большие сложные музыкальные задачи, необходимо прибегать к обоим </w:t>
      </w:r>
      <w:r w:rsidRPr="0032686D">
        <w:rPr>
          <w:rFonts w:ascii="Times New Roman" w:hAnsi="Times New Roman" w:cs="Times New Roman"/>
          <w:sz w:val="28"/>
          <w:szCs w:val="28"/>
        </w:rPr>
        <w:lastRenderedPageBreak/>
        <w:t>видам запоминания: сначала осмыслить новый материал, а затем повторять его.</w:t>
      </w:r>
    </w:p>
    <w:p w:rsidR="00D55DB0" w:rsidRPr="0032686D" w:rsidRDefault="00D55DB0" w:rsidP="00D55DB0">
      <w:pPr>
        <w:rPr>
          <w:rFonts w:ascii="Times New Roman" w:hAnsi="Times New Roman" w:cs="Times New Roman"/>
          <w:sz w:val="28"/>
          <w:szCs w:val="28"/>
        </w:rPr>
      </w:pPr>
      <w:r w:rsidRPr="0032686D">
        <w:rPr>
          <w:rFonts w:ascii="Times New Roman" w:hAnsi="Times New Roman" w:cs="Times New Roman"/>
          <w:sz w:val="28"/>
          <w:szCs w:val="28"/>
        </w:rPr>
        <w:t>Осмыслить - значит понять его суть и предлагаемые способы его выполнения.  Это возможно сделать при условии, что в новом произведении есть много общего с уже имеющейся у ученика системой определённых навыков (знаний).</w:t>
      </w:r>
    </w:p>
    <w:p w:rsidR="00D55DB0" w:rsidRPr="0032686D" w:rsidRDefault="00D55DB0" w:rsidP="00D55DB0">
      <w:pPr>
        <w:rPr>
          <w:rFonts w:ascii="Times New Roman" w:hAnsi="Times New Roman" w:cs="Times New Roman"/>
          <w:sz w:val="28"/>
          <w:szCs w:val="28"/>
        </w:rPr>
      </w:pPr>
      <w:r w:rsidRPr="0032686D">
        <w:rPr>
          <w:rFonts w:ascii="Times New Roman" w:hAnsi="Times New Roman" w:cs="Times New Roman"/>
          <w:sz w:val="28"/>
          <w:szCs w:val="28"/>
        </w:rPr>
        <w:t>Следовательно, каждый новый навык должен вырабатываться на базе уже хорошо закрепленного старого. В методике преподавания такое правило называется последовательностью. Если в изучаемых науках пропускаются определенные звенья, новый материал плохо увязывается со старым, может наступить провал памяти, ученик начинает ошибаться, останавливаться.</w:t>
      </w: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 xml:space="preserve">Однако, помехой для запоминания могут быть не только эти причины, но и сам процесс неправильного заучивания. Бывают ученики, которые учат произведения долго, а запомнить на память не могут, ошибаются. Чтобы понять причину плохого запоминания, следует сначала разобрать, что собственно ученику приходится запоминать в музыкальном произведении. Он должен запомнить мелодию, аппликатуру, штрихи, динамику. В чём чаще всего ошибается ученик? В штрихах, аппликатуре, мелодии. Ошибки происходят оттого, что все перечисленные объекты для памяти (исключая, может быть, динамику, которой занимаются позже), ученик изучает одновременно. Он играет по нотам, знакомясь с мелодией, попутно замечает аппликатуру, штрихи, то есть внимание его скользит по поверхности нотного текста.  Так можно играть, читая с листа. Если же произведение предназначено для выучивания на память, такая система оказывается ненадежной, сколько бы раз ученик не повторял его. Механическая память, то есть повторение, должно быть на втором месте. В первую очередь нужно обратиться к смысловой памяти, сначала охватив всё произведение в целом, а затем на короткое время уделять концентрированное внимание отдельно мелодии, аппликатуре, штрихам, после чего можно повторять всё вместе. Практически это можно представить в двух вариантах: для более продвинутых учеников подобное осмысливание возможно без инструмента путем представления и запоминания каждой детали, глядя в ноты. </w:t>
      </w:r>
      <w:r w:rsidR="0032686D">
        <w:rPr>
          <w:rFonts w:ascii="Times New Roman" w:hAnsi="Times New Roman" w:cs="Times New Roman"/>
          <w:sz w:val="28"/>
          <w:szCs w:val="28"/>
          <w:lang w:val="ru-RU"/>
        </w:rPr>
        <w:t>«</w:t>
      </w:r>
      <w:r w:rsidRPr="0032686D">
        <w:rPr>
          <w:rFonts w:ascii="Times New Roman" w:hAnsi="Times New Roman" w:cs="Times New Roman"/>
          <w:sz w:val="28"/>
          <w:szCs w:val="28"/>
        </w:rPr>
        <w:t xml:space="preserve">Учащийся окажет себе очень хорошую услугу, если он не устремится к клавиатуре до тех пор, пока не осознает каждой ноты, секвенции, ритма, гармонии, и всех указаний, имеющихся в нотах. Он должен знать, в каком порядке идут секвенции и </w:t>
      </w:r>
      <w:r w:rsidRPr="0032686D">
        <w:rPr>
          <w:rFonts w:ascii="Times New Roman" w:hAnsi="Times New Roman" w:cs="Times New Roman"/>
          <w:sz w:val="28"/>
          <w:szCs w:val="28"/>
        </w:rPr>
        <w:lastRenderedPageBreak/>
        <w:t xml:space="preserve">что они выражают. Он должен уметь прервать игру в любом месте и потом опять начать игру оттуда с такой же уверенностью, как он пишет свое имя. Только когда овладеешь музыкой таким образом, можно ее озвучивать на рояле. Когда так изучаешь произведения, она запоминается прочно. Играя его, исполнитель никогда не потеряется, не запутается, ибо </w:t>
      </w:r>
      <w:proofErr w:type="gramStart"/>
      <w:r w:rsidR="0032686D">
        <w:rPr>
          <w:rFonts w:ascii="Times New Roman" w:hAnsi="Times New Roman" w:cs="Times New Roman"/>
          <w:sz w:val="28"/>
          <w:szCs w:val="28"/>
          <w:lang w:val="ru-RU"/>
        </w:rPr>
        <w:t>и</w:t>
      </w:r>
      <w:proofErr w:type="spellStart"/>
      <w:r w:rsidR="0032686D">
        <w:rPr>
          <w:rFonts w:ascii="Times New Roman" w:hAnsi="Times New Roman" w:cs="Times New Roman"/>
          <w:sz w:val="28"/>
          <w:szCs w:val="28"/>
        </w:rPr>
        <w:t>гр</w:t>
      </w:r>
      <w:bookmarkStart w:id="0" w:name="_GoBack"/>
      <w:bookmarkEnd w:id="0"/>
      <w:r w:rsidR="0032686D">
        <w:rPr>
          <w:rFonts w:ascii="Times New Roman" w:hAnsi="Times New Roman" w:cs="Times New Roman"/>
          <w:sz w:val="28"/>
          <w:szCs w:val="28"/>
        </w:rPr>
        <w:t>а</w:t>
      </w:r>
      <w:proofErr w:type="spellEnd"/>
      <w:r w:rsidR="0032686D">
        <w:rPr>
          <w:rFonts w:ascii="Times New Roman" w:hAnsi="Times New Roman" w:cs="Times New Roman"/>
          <w:sz w:val="28"/>
          <w:szCs w:val="28"/>
        </w:rPr>
        <w:t xml:space="preserve"> </w:t>
      </w:r>
      <w:r w:rsidRPr="0032686D">
        <w:rPr>
          <w:rFonts w:ascii="Times New Roman" w:hAnsi="Times New Roman" w:cs="Times New Roman"/>
          <w:sz w:val="28"/>
          <w:szCs w:val="28"/>
        </w:rPr>
        <w:t xml:space="preserve"> -</w:t>
      </w:r>
      <w:proofErr w:type="gramEnd"/>
      <w:r w:rsidRPr="0032686D">
        <w:rPr>
          <w:rFonts w:ascii="Times New Roman" w:hAnsi="Times New Roman" w:cs="Times New Roman"/>
          <w:sz w:val="28"/>
          <w:szCs w:val="28"/>
        </w:rPr>
        <w:t xml:space="preserve"> это только выражение при помощи рук того, что он прекрасно знает сам</w:t>
      </w:r>
      <w:r w:rsidR="0032686D">
        <w:rPr>
          <w:rFonts w:ascii="Times New Roman" w:hAnsi="Times New Roman" w:cs="Times New Roman"/>
          <w:sz w:val="28"/>
          <w:szCs w:val="28"/>
          <w:lang w:val="ru-RU"/>
        </w:rPr>
        <w:t>»</w:t>
      </w:r>
      <w:r w:rsidRPr="0032686D">
        <w:rPr>
          <w:rFonts w:ascii="Times New Roman" w:hAnsi="Times New Roman" w:cs="Times New Roman"/>
          <w:sz w:val="28"/>
          <w:szCs w:val="28"/>
        </w:rPr>
        <w:t xml:space="preserve"> (это слова Иосифа Гофмана).</w:t>
      </w: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Мало продвинутым для усвоения мелодии очень полезно сначала несколько раз просольфеджировать (при этом хорошо усваивается интервалика и ритм) произведение. Затем следует перейти к аппликатуре, играя все ноты, по возможности, отдельно (без штрихов).  При этом внимание ученика должно быть направлено также на осмысление позиций (если они имеются), так как в ряде случаев он ими пользуется механически, не отдавая себе отчета, какими именно. После освоения аппликатуры можно переходить к штрихам.</w:t>
      </w: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Концентрированное внимание ученика будет уже свободно от контроля за мелодией и аппликатурой, и он может сосредоточить его на штрихах.  При запоминании штрихов следует руководствоваться содержание музыки, тогда каждый штрих приобретает смысловое значение, легче запоминается, а не выполняется автоматически. При таком запоминании ученик сможет начать играть от любой фразы, не путая штрихов.</w:t>
      </w: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Таким образом, каждый освоенный навык, автоматизируясь, освобождает внимание для усвоения новых навыков, постепенно присоединяющихся один к другому.</w:t>
      </w: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Если придерживаться последовательной системы изучения нового материала, то не потребуется специального заучивания наизусть, так как процесс запоминания, являясь результатом планомерного усвоения всех элементов в едином целом, происходит сам собой, не составляя никакого труда. Смысловая память должна привлекаться с первого момента разучивания произведения и далее, путем систематических повторов, закрепляться, постепенно объединяя все игровые навыки.</w:t>
      </w:r>
    </w:p>
    <w:p w:rsidR="00D55DB0" w:rsidRPr="0032686D" w:rsidRDefault="00D55DB0" w:rsidP="00D55DB0">
      <w:pPr>
        <w:rPr>
          <w:rFonts w:ascii="Times New Roman" w:hAnsi="Times New Roman" w:cs="Times New Roman"/>
          <w:sz w:val="28"/>
          <w:szCs w:val="28"/>
        </w:rPr>
      </w:pPr>
      <w:r w:rsidRPr="0032686D">
        <w:rPr>
          <w:rFonts w:ascii="Times New Roman" w:hAnsi="Times New Roman" w:cs="Times New Roman"/>
          <w:sz w:val="28"/>
          <w:szCs w:val="28"/>
        </w:rPr>
        <w:t xml:space="preserve">От постоянной тренировки в осмыслении и запоминании всех новых текстов память развивается, но в процессе обучения ученика в </w:t>
      </w:r>
      <w:r w:rsidR="0032686D">
        <w:rPr>
          <w:rFonts w:ascii="Times New Roman" w:hAnsi="Times New Roman" w:cs="Times New Roman"/>
          <w:sz w:val="28"/>
          <w:szCs w:val="28"/>
          <w:lang w:val="ru-RU"/>
        </w:rPr>
        <w:t>м</w:t>
      </w:r>
      <w:r w:rsidR="0032686D" w:rsidRPr="0032686D">
        <w:rPr>
          <w:rFonts w:ascii="Times New Roman" w:hAnsi="Times New Roman" w:cs="Times New Roman"/>
          <w:sz w:val="28"/>
          <w:szCs w:val="28"/>
        </w:rPr>
        <w:t>музыкальной</w:t>
      </w:r>
      <w:r w:rsidRPr="0032686D">
        <w:rPr>
          <w:rFonts w:ascii="Times New Roman" w:hAnsi="Times New Roman" w:cs="Times New Roman"/>
          <w:sz w:val="28"/>
          <w:szCs w:val="28"/>
        </w:rPr>
        <w:t xml:space="preserve"> школе это свойство недооценивается. Этюды и пьесы учат на память обычно только к зачетам и экзаменам. В результате память мало </w:t>
      </w:r>
      <w:r w:rsidRPr="0032686D">
        <w:rPr>
          <w:rFonts w:ascii="Times New Roman" w:hAnsi="Times New Roman" w:cs="Times New Roman"/>
          <w:sz w:val="28"/>
          <w:szCs w:val="28"/>
        </w:rPr>
        <w:lastRenderedPageBreak/>
        <w:t>тренируется, и ученик часто испытывает затруднения в запоминании текста.</w:t>
      </w: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Если ученик, играя наизусть, ошибся, полезно, чтобы ученик сам бы определил, почему произошла ошибка, что именно ему не запомнилось, сравнил бы, как он сыграл и как написано в нотах, затем следует повторить это место правильно, с большим вниманием. Такой способ научит его обращать свое внимание на все детали, особенно при домашних занятиях.</w:t>
      </w: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Есть ученики, которые, обладая хорошей музыкальной памятью, чуть ли не на второй урок привносят новое произведение, выученное на память. Это не столь положительное качество, как кажется на первый взгляд. Запоминая быстро мелодию, ученик обычно не успевает при этом также быстро осознать аппликатуру, позиции, штрихи. Следовательно, все эти навыки усваиваются механической памятью, то есть путем повтора без предварительного осознания каждого из них. Это будет непрочно выученное произведение, так как закон памяти таков: то, что плохо осознается, то быстро забывается, а неосознанные вовремя навыки могут в какой-то момент подвести исполнителя.</w:t>
      </w:r>
    </w:p>
    <w:p w:rsidR="00D55DB0"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Важно в процессе первоначального освоения нового произведения осознать все детали, чтобы в дальнейшем, во время игры, исполнитель вдруг не обнаружил для себя нечто новое, незнакомое. Допустим, ученик раньше никогда во время игры не смотрел на свои пальцы, не задумывался, в каких позициях он играет, какие пальцы ставит, а во время публичного исполнения нечаянно посмотрел на пальцы и вдруг начал сомневаться, туда ли он их ставит, теми ли пальцами играет. Сомнения во время игры - это запоздалый контроль, действующий как тормоз. Сомнение возникает у играющего от неуверенности, от незнания, всё ли он делает правильно. Происходит заминка, ошибка или остановка.</w:t>
      </w:r>
    </w:p>
    <w:p w:rsidR="004A7D06" w:rsidRPr="0032686D" w:rsidRDefault="00D55DB0" w:rsidP="00D55DB0">
      <w:pPr>
        <w:ind w:firstLine="720"/>
        <w:rPr>
          <w:rFonts w:ascii="Times New Roman" w:hAnsi="Times New Roman" w:cs="Times New Roman"/>
          <w:sz w:val="28"/>
          <w:szCs w:val="28"/>
        </w:rPr>
      </w:pPr>
      <w:r w:rsidRPr="0032686D">
        <w:rPr>
          <w:rFonts w:ascii="Times New Roman" w:hAnsi="Times New Roman" w:cs="Times New Roman"/>
          <w:sz w:val="28"/>
          <w:szCs w:val="28"/>
        </w:rPr>
        <w:t>Если все детали в свое время были осознаны и зрением, и слухом, и осязанием, а затем в комплексе прочно выучены, то у исполнителя и не возникнет желания устраивать себе подобный рискованный экзамен во время игры, а если случайно и включится сознание в качестве контроля, память спокойно и правильно ответит ему.</w:t>
      </w:r>
    </w:p>
    <w:p w:rsidR="002F57E2" w:rsidRPr="0032686D" w:rsidRDefault="002F57E2" w:rsidP="00D55DB0">
      <w:pPr>
        <w:ind w:firstLine="720"/>
        <w:rPr>
          <w:rFonts w:ascii="Times New Roman" w:hAnsi="Times New Roman" w:cs="Times New Roman"/>
          <w:sz w:val="28"/>
          <w:szCs w:val="28"/>
          <w:lang w:val="ru-RU"/>
        </w:rPr>
      </w:pPr>
      <w:r w:rsidRPr="0032686D">
        <w:rPr>
          <w:rFonts w:ascii="Times New Roman" w:hAnsi="Times New Roman" w:cs="Times New Roman"/>
          <w:sz w:val="28"/>
          <w:szCs w:val="28"/>
          <w:lang w:val="ru-RU"/>
        </w:rPr>
        <w:t>Залог успешного выступления музыканта на сцене – это правильная работа над произведением в процессе его изучения и использования всех видов человеческой памяти.</w:t>
      </w:r>
    </w:p>
    <w:p w:rsidR="002F57E2" w:rsidRPr="0032686D" w:rsidRDefault="002F57E2" w:rsidP="00D55DB0">
      <w:pPr>
        <w:ind w:firstLine="720"/>
        <w:rPr>
          <w:rFonts w:ascii="Times New Roman" w:hAnsi="Times New Roman" w:cs="Times New Roman"/>
          <w:sz w:val="28"/>
          <w:szCs w:val="28"/>
          <w:lang w:val="ru-RU"/>
        </w:rPr>
      </w:pPr>
    </w:p>
    <w:p w:rsidR="002F57E2" w:rsidRPr="0032686D" w:rsidRDefault="002F57E2" w:rsidP="00D55DB0">
      <w:pPr>
        <w:ind w:firstLine="720"/>
        <w:rPr>
          <w:rFonts w:ascii="Times New Roman" w:hAnsi="Times New Roman" w:cs="Times New Roman"/>
          <w:sz w:val="28"/>
          <w:szCs w:val="28"/>
          <w:lang w:val="ru-RU"/>
        </w:rPr>
      </w:pPr>
      <w:r w:rsidRPr="0032686D">
        <w:rPr>
          <w:rFonts w:ascii="Times New Roman" w:hAnsi="Times New Roman" w:cs="Times New Roman"/>
          <w:sz w:val="28"/>
          <w:szCs w:val="28"/>
          <w:lang w:val="ru-RU"/>
        </w:rPr>
        <w:lastRenderedPageBreak/>
        <w:t>ЛИТЕРАТУРА:</w:t>
      </w:r>
    </w:p>
    <w:p w:rsidR="002F57E2" w:rsidRPr="0032686D" w:rsidRDefault="002F57E2" w:rsidP="00D55DB0">
      <w:pPr>
        <w:ind w:firstLine="720"/>
        <w:rPr>
          <w:rFonts w:ascii="Times New Roman" w:hAnsi="Times New Roman" w:cs="Times New Roman"/>
          <w:sz w:val="28"/>
          <w:szCs w:val="28"/>
          <w:lang w:val="ru-RU"/>
        </w:rPr>
      </w:pPr>
    </w:p>
    <w:p w:rsidR="002F57E2" w:rsidRPr="0032686D" w:rsidRDefault="002F57E2" w:rsidP="002F57E2">
      <w:pPr>
        <w:pStyle w:val="a5"/>
        <w:numPr>
          <w:ilvl w:val="0"/>
          <w:numId w:val="1"/>
        </w:numPr>
        <w:rPr>
          <w:rFonts w:ascii="Times New Roman" w:hAnsi="Times New Roman" w:cs="Times New Roman"/>
          <w:sz w:val="28"/>
          <w:szCs w:val="28"/>
          <w:lang w:val="ru-RU"/>
        </w:rPr>
      </w:pPr>
      <w:r w:rsidRPr="0032686D">
        <w:rPr>
          <w:rFonts w:ascii="Times New Roman" w:hAnsi="Times New Roman" w:cs="Times New Roman"/>
          <w:sz w:val="28"/>
          <w:szCs w:val="28"/>
          <w:lang w:val="ru-RU"/>
        </w:rPr>
        <w:t xml:space="preserve">Л. </w:t>
      </w:r>
      <w:proofErr w:type="spellStart"/>
      <w:r w:rsidRPr="0032686D">
        <w:rPr>
          <w:rFonts w:ascii="Times New Roman" w:hAnsi="Times New Roman" w:cs="Times New Roman"/>
          <w:sz w:val="28"/>
          <w:szCs w:val="28"/>
          <w:lang w:val="ru-RU"/>
        </w:rPr>
        <w:t>Баренбойм</w:t>
      </w:r>
      <w:proofErr w:type="spellEnd"/>
      <w:r w:rsidRPr="0032686D">
        <w:rPr>
          <w:rFonts w:ascii="Times New Roman" w:hAnsi="Times New Roman" w:cs="Times New Roman"/>
          <w:sz w:val="28"/>
          <w:szCs w:val="28"/>
          <w:lang w:val="ru-RU"/>
        </w:rPr>
        <w:t xml:space="preserve"> «Музыкальная педагогика и исполнительство», - Музыка, 1974</w:t>
      </w:r>
    </w:p>
    <w:p w:rsidR="002F57E2" w:rsidRPr="0032686D" w:rsidRDefault="002F57E2" w:rsidP="002F57E2">
      <w:pPr>
        <w:pStyle w:val="a5"/>
        <w:numPr>
          <w:ilvl w:val="0"/>
          <w:numId w:val="1"/>
        </w:numPr>
        <w:rPr>
          <w:rFonts w:ascii="Times New Roman" w:hAnsi="Times New Roman" w:cs="Times New Roman"/>
          <w:sz w:val="28"/>
          <w:szCs w:val="28"/>
          <w:lang w:val="ru-RU"/>
        </w:rPr>
      </w:pPr>
      <w:r w:rsidRPr="0032686D">
        <w:rPr>
          <w:rFonts w:ascii="Times New Roman" w:hAnsi="Times New Roman" w:cs="Times New Roman"/>
          <w:sz w:val="28"/>
          <w:szCs w:val="28"/>
          <w:lang w:val="ru-RU"/>
        </w:rPr>
        <w:t>В. Петрушин «Музыкальная психология», М.</w:t>
      </w:r>
      <w:r w:rsidR="0032686D">
        <w:rPr>
          <w:rFonts w:ascii="Times New Roman" w:hAnsi="Times New Roman" w:cs="Times New Roman"/>
          <w:sz w:val="28"/>
          <w:szCs w:val="28"/>
          <w:lang w:val="ru-RU"/>
        </w:rPr>
        <w:t xml:space="preserve"> </w:t>
      </w:r>
      <w:r w:rsidR="0032686D" w:rsidRPr="0032686D">
        <w:rPr>
          <w:rFonts w:ascii="Times New Roman" w:hAnsi="Times New Roman" w:cs="Times New Roman"/>
          <w:sz w:val="28"/>
          <w:szCs w:val="28"/>
          <w:lang w:val="ru-RU"/>
        </w:rPr>
        <w:t xml:space="preserve">– </w:t>
      </w:r>
      <w:r w:rsidR="0032686D">
        <w:rPr>
          <w:rFonts w:ascii="Times New Roman" w:hAnsi="Times New Roman" w:cs="Times New Roman"/>
          <w:sz w:val="28"/>
          <w:szCs w:val="28"/>
          <w:lang w:val="ru-RU"/>
        </w:rPr>
        <w:t>Гуманитарный</w:t>
      </w:r>
      <w:r w:rsidRPr="0032686D">
        <w:rPr>
          <w:rFonts w:ascii="Times New Roman" w:hAnsi="Times New Roman" w:cs="Times New Roman"/>
          <w:sz w:val="28"/>
          <w:szCs w:val="28"/>
          <w:lang w:val="ru-RU"/>
        </w:rPr>
        <w:t xml:space="preserve"> издательский центр, 1997</w:t>
      </w:r>
    </w:p>
    <w:p w:rsidR="002F57E2" w:rsidRPr="0032686D" w:rsidRDefault="002F57E2" w:rsidP="002F57E2">
      <w:pPr>
        <w:pStyle w:val="a5"/>
        <w:numPr>
          <w:ilvl w:val="0"/>
          <w:numId w:val="1"/>
        </w:numPr>
        <w:rPr>
          <w:rFonts w:ascii="Times New Roman" w:hAnsi="Times New Roman" w:cs="Times New Roman"/>
          <w:sz w:val="28"/>
          <w:szCs w:val="28"/>
          <w:lang w:val="ru-RU"/>
        </w:rPr>
      </w:pPr>
      <w:r w:rsidRPr="0032686D">
        <w:rPr>
          <w:rFonts w:ascii="Times New Roman" w:hAnsi="Times New Roman" w:cs="Times New Roman"/>
          <w:sz w:val="28"/>
          <w:szCs w:val="28"/>
          <w:lang w:val="ru-RU"/>
        </w:rPr>
        <w:t>И. Гофман «Фортепианная игра. Ответы на во</w:t>
      </w:r>
      <w:r w:rsidR="0032686D" w:rsidRPr="0032686D">
        <w:rPr>
          <w:rFonts w:ascii="Times New Roman" w:hAnsi="Times New Roman" w:cs="Times New Roman"/>
          <w:sz w:val="28"/>
          <w:szCs w:val="28"/>
          <w:lang w:val="ru-RU"/>
        </w:rPr>
        <w:t>просы о фортепианной игре», -  М., Искусство</w:t>
      </w:r>
      <w:r w:rsidRPr="0032686D">
        <w:rPr>
          <w:rFonts w:ascii="Times New Roman" w:hAnsi="Times New Roman" w:cs="Times New Roman"/>
          <w:sz w:val="28"/>
          <w:szCs w:val="28"/>
          <w:lang w:val="ru-RU"/>
        </w:rPr>
        <w:t>, 1961</w:t>
      </w:r>
    </w:p>
    <w:sectPr w:rsidR="002F57E2" w:rsidRPr="0032686D">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85997"/>
    <w:multiLevelType w:val="hybridMultilevel"/>
    <w:tmpl w:val="F588187A"/>
    <w:lvl w:ilvl="0" w:tplc="138EAA48">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06"/>
    <w:rsid w:val="002F57E2"/>
    <w:rsid w:val="0032686D"/>
    <w:rsid w:val="004A7D06"/>
    <w:rsid w:val="00D55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80245-E7CC-45E7-9DD1-B120E8D2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2F57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8265-9D8C-4421-819A-A06833C2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1683</Words>
  <Characters>9597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Vagnerus</dc:creator>
  <cp:lastModifiedBy>Пользователь Windows</cp:lastModifiedBy>
  <cp:revision>3</cp:revision>
  <dcterms:created xsi:type="dcterms:W3CDTF">2018-08-28T16:16:00Z</dcterms:created>
  <dcterms:modified xsi:type="dcterms:W3CDTF">2018-08-28T16:23:00Z</dcterms:modified>
</cp:coreProperties>
</file>