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5B" w:rsidRPr="004C7D14" w:rsidRDefault="00E8605B" w:rsidP="004C7D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4459" w:type="dxa"/>
        <w:tblInd w:w="-318" w:type="dxa"/>
        <w:tblLook w:val="04A0"/>
      </w:tblPr>
      <w:tblGrid>
        <w:gridCol w:w="3828"/>
        <w:gridCol w:w="10631"/>
      </w:tblGrid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учителя</w:t>
            </w:r>
          </w:p>
        </w:tc>
        <w:tc>
          <w:tcPr>
            <w:tcW w:w="10631" w:type="dxa"/>
          </w:tcPr>
          <w:p w:rsidR="00E8605B" w:rsidRPr="002C59C5" w:rsidRDefault="00B45CB1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Леонова Татьяна</w:t>
            </w:r>
            <w:r w:rsidR="00E8605B"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Некрасов Николай Алексеевич «Дедушка Мазай и зайцы»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Название раздела учебного курса</w:t>
            </w:r>
          </w:p>
        </w:tc>
        <w:tc>
          <w:tcPr>
            <w:tcW w:w="10631" w:type="dxa"/>
          </w:tcPr>
          <w:p w:rsidR="00E8605B" w:rsidRPr="002C59C5" w:rsidRDefault="00B45CB1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Мир природы приходит на страницы книг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Авторы учебника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Р.Н. Бунеев, Е. В. Бунеева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первичного осознания нового учебного материала, осмысления связей и отношений внутри объекта через формирование и развитие следующих компетенций: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Предметная. 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художественные произведения, выделяя в них основную мысль.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Деятельностно – коммуникавная</w:t>
            </w:r>
            <w:r w:rsidRPr="002C5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C7D14" w:rsidRPr="002C5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Cовершенствовать умение самостоятельно </w:t>
            </w:r>
            <w:r w:rsidR="004C7D14" w:rsidRPr="002C59C5">
              <w:rPr>
                <w:rFonts w:ascii="Times New Roman" w:hAnsi="Times New Roman" w:cs="Times New Roman"/>
                <w:sz w:val="28"/>
                <w:szCs w:val="28"/>
              </w:rPr>
              <w:t>и в паре работать с книгой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Ценностно – ориентационная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познавательный интерес к окружающей природе. 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hd w:val="clear" w:color="auto" w:fill="FFFFFF"/>
              <w:spacing w:line="276" w:lineRule="auto"/>
              <w:ind w:right="-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· познакомить учащихся с новым произведением; 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34"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отрабатывать навык выразительного чтения, выражая авторское настроение;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34"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отрабатывать умение делить текст на смысловые части с опорой на план.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-567" w:right="-720" w:firstLine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· развивать устойчивое внимание и воображение учащихся; 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· пополнять активный и пассивный словарь учащихся; 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-567" w:right="-72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развивать связную устную речь учащихся;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right="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объяснять смысл непонятных слов и выражений с опорой на текст, с помощью словаря в учебнике.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высказывать свои собственные впечатления о прочитанном стихотворении;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-567" w:right="-720" w:firstLine="6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Воспитательные: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-567" w:right="-7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воспитывать любовь к природе и бережное отношение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 к животным; 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· воспитывать культуру общения  со сверстниками.</w:t>
            </w:r>
          </w:p>
          <w:p w:rsidR="00E8605B" w:rsidRPr="002C59C5" w:rsidRDefault="00E8605B" w:rsidP="002C59C5">
            <w:pPr>
              <w:shd w:val="clear" w:color="auto" w:fill="FFFFFF"/>
              <w:spacing w:line="276" w:lineRule="auto"/>
              <w:ind w:left="-567" w:right="-7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свои достижения. 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 и первичного закрепления новых знаний.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Урок с применением ИКТ.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1. Технология личностно-ориентированного обучения: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- разноуровневого (дифференцированного) обучения, 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- коллективного взаимообучения.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2. Компьютерные технологии.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3. игровая технология.</w:t>
            </w:r>
          </w:p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 методы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: рассказ, беседа, объяснение, работа с учебником.</w:t>
            </w:r>
            <w:r w:rsidR="004C7D14" w:rsidRPr="002C59C5">
              <w:rPr>
                <w:rFonts w:ascii="Times New Roman" w:hAnsi="Times New Roman" w:cs="Times New Roman"/>
                <w:sz w:val="28"/>
                <w:szCs w:val="28"/>
              </w:rPr>
              <w:t>, рабочими листами.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: демонстрация иллюстраций.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: устные упражнения, самостоятельная работа.</w:t>
            </w:r>
          </w:p>
        </w:tc>
      </w:tr>
      <w:tr w:rsidR="00E8605B" w:rsidRPr="002C59C5" w:rsidTr="002C59C5">
        <w:tc>
          <w:tcPr>
            <w:tcW w:w="3828" w:type="dxa"/>
          </w:tcPr>
          <w:p w:rsidR="00E8605B" w:rsidRPr="002C59C5" w:rsidRDefault="00E8605B" w:rsidP="002C59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59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Оборудование: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1. Компьютер,</w:t>
            </w:r>
            <w:r w:rsidR="004C7D14"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, </w:t>
            </w: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E8605B" w:rsidRPr="002C59C5" w:rsidRDefault="00E8605B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2. Аудиозапись стихотворения Н.А.Не</w:t>
            </w:r>
            <w:r w:rsidR="004C7D14" w:rsidRPr="002C59C5">
              <w:rPr>
                <w:rFonts w:ascii="Times New Roman" w:hAnsi="Times New Roman" w:cs="Times New Roman"/>
                <w:sz w:val="28"/>
                <w:szCs w:val="28"/>
              </w:rPr>
              <w:t>красова «Дедушка Мазай и зайцы»  с сопутствующими эпизодными картинками.</w:t>
            </w:r>
          </w:p>
          <w:p w:rsidR="00B45CB1" w:rsidRPr="002C59C5" w:rsidRDefault="00B45CB1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3. Мультфильм по произведению Н.А.Некрасова «Дедушка Мазай и зайцы».</w:t>
            </w:r>
          </w:p>
          <w:p w:rsidR="00E8605B" w:rsidRPr="002C59C5" w:rsidRDefault="00B45CB1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05B" w:rsidRPr="002C59C5">
              <w:rPr>
                <w:rFonts w:ascii="Times New Roman" w:hAnsi="Times New Roman" w:cs="Times New Roman"/>
                <w:sz w:val="28"/>
                <w:szCs w:val="28"/>
              </w:rPr>
              <w:t>. Аудиозапись. Чайковский П.И. «Времена года-апрель».</w:t>
            </w:r>
          </w:p>
          <w:p w:rsidR="00E8605B" w:rsidRPr="002C59C5" w:rsidRDefault="00B45CB1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05B" w:rsidRPr="002C59C5">
              <w:rPr>
                <w:rFonts w:ascii="Times New Roman" w:hAnsi="Times New Roman" w:cs="Times New Roman"/>
                <w:sz w:val="28"/>
                <w:szCs w:val="28"/>
              </w:rPr>
              <w:t>. Репродукция картины И.И.Левитана «Весна. Большая вода».</w:t>
            </w:r>
          </w:p>
          <w:p w:rsidR="004C7D14" w:rsidRPr="002C59C5" w:rsidRDefault="004C7D14" w:rsidP="002C59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9C5">
              <w:rPr>
                <w:rFonts w:ascii="Times New Roman" w:hAnsi="Times New Roman" w:cs="Times New Roman"/>
                <w:sz w:val="28"/>
                <w:szCs w:val="28"/>
              </w:rPr>
              <w:t>6. учебник   Р.Н. Бунеев, Е.В. Бунеева  Л</w:t>
            </w:r>
            <w:bookmarkStart w:id="0" w:name="_GoBack"/>
            <w:bookmarkEnd w:id="0"/>
            <w:r w:rsidRPr="002C59C5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 «В океане света» для 4 класса,  рабочая тетрадь к учебнику.  </w:t>
            </w:r>
          </w:p>
        </w:tc>
      </w:tr>
    </w:tbl>
    <w:p w:rsidR="00E8605B" w:rsidRPr="005F1433" w:rsidRDefault="00E8605B" w:rsidP="00E8605B">
      <w:pPr>
        <w:pStyle w:val="aa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C59C5" w:rsidRDefault="002C59C5" w:rsidP="00F62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9C5" w:rsidRDefault="002C59C5" w:rsidP="00F62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CD6" w:rsidRPr="00F62804" w:rsidRDefault="00261A5F" w:rsidP="00F62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7F33AE" w:rsidRPr="007F33AE">
        <w:rPr>
          <w:rFonts w:ascii="Times New Roman" w:hAnsi="Times New Roman" w:cs="Times New Roman"/>
          <w:b/>
          <w:sz w:val="32"/>
          <w:szCs w:val="32"/>
        </w:rPr>
        <w:t xml:space="preserve">онспект урока  </w:t>
      </w:r>
    </w:p>
    <w:tbl>
      <w:tblPr>
        <w:tblStyle w:val="a7"/>
        <w:tblpPr w:leftFromText="180" w:rightFromText="180" w:vertAnchor="text" w:horzAnchor="margin" w:tblpY="710"/>
        <w:tblW w:w="13828" w:type="dxa"/>
        <w:tblLayout w:type="fixed"/>
        <w:tblLook w:val="04A0"/>
      </w:tblPr>
      <w:tblGrid>
        <w:gridCol w:w="2518"/>
        <w:gridCol w:w="9072"/>
        <w:gridCol w:w="2204"/>
        <w:gridCol w:w="34"/>
      </w:tblGrid>
      <w:tr w:rsidR="00B45CB1" w:rsidRPr="00AC0BD7" w:rsidTr="00712B6D">
        <w:tc>
          <w:tcPr>
            <w:tcW w:w="2518" w:type="dxa"/>
          </w:tcPr>
          <w:p w:rsidR="00B45CB1" w:rsidRPr="00AC0BD7" w:rsidRDefault="00B45CB1" w:rsidP="00372EB2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9072" w:type="dxa"/>
          </w:tcPr>
          <w:p w:rsidR="00B45CB1" w:rsidRPr="00AC0BD7" w:rsidRDefault="00B45CB1" w:rsidP="00372EB2">
            <w:pPr>
              <w:ind w:righ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0254C6" w:rsidRPr="00AC0BD7" w:rsidTr="00712B6D">
        <w:trPr>
          <w:trHeight w:val="6043"/>
        </w:trPr>
        <w:tc>
          <w:tcPr>
            <w:tcW w:w="2518" w:type="dxa"/>
          </w:tcPr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1.Мотивация (самоопределение) к учебной деятельности.</w:t>
            </w:r>
          </w:p>
          <w:p w:rsidR="000254C6" w:rsidRPr="00AC0BD7" w:rsidRDefault="000254C6" w:rsidP="00D83C75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254C6" w:rsidRPr="00AC0BD7" w:rsidRDefault="000254C6" w:rsidP="004A45D4">
            <w:pPr>
              <w:ind w:firstLine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C0B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C0B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Речевая разминка </w:t>
            </w:r>
            <w:r w:rsidRPr="00AC0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с мячом.</w:t>
            </w:r>
            <w:r w:rsidRPr="00AC0B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C0B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(выходят от каждой группы по 1 ученику и, ударяя мяч о пол, прозносият по очереди скороговорку с разным логическим ударением 1 группа читает, делая логическое ударение  на первое слово, 2группа – на второе слово, а 3 – на третье)</w:t>
            </w:r>
          </w:p>
          <w:p w:rsidR="000254C6" w:rsidRPr="00AC0BD7" w:rsidRDefault="000254C6" w:rsidP="004A45D4">
            <w:pPr>
              <w:ind w:right="-7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C0B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AC0B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Не хочет косой косить косой».</w:t>
            </w:r>
          </w:p>
          <w:p w:rsidR="00AC0BD7" w:rsidRDefault="00AC0BD7" w:rsidP="004A45D4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    Р</w:t>
            </w:r>
            <w:r w:rsidR="000254C6" w:rsidRPr="00AC0BD7">
              <w:rPr>
                <w:rStyle w:val="c1"/>
                <w:b/>
                <w:bCs/>
                <w:color w:val="000000"/>
                <w:sz w:val="28"/>
                <w:szCs w:val="28"/>
              </w:rPr>
              <w:t>абота с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репродукцией картины </w:t>
            </w:r>
            <w:r w:rsidRPr="00AC0BD7">
              <w:rPr>
                <w:rStyle w:val="c1"/>
                <w:color w:val="000000"/>
                <w:sz w:val="28"/>
                <w:szCs w:val="28"/>
              </w:rPr>
              <w:t>Исаака   Левитана «Весна. Большая вода»</w:t>
            </w:r>
          </w:p>
          <w:p w:rsidR="000254C6" w:rsidRPr="00AC0BD7" w:rsidRDefault="000254C6" w:rsidP="004A45D4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C0BD7">
              <w:rPr>
                <w:rStyle w:val="c1"/>
                <w:color w:val="000000"/>
                <w:sz w:val="28"/>
                <w:szCs w:val="28"/>
              </w:rPr>
              <w:t xml:space="preserve">  </w:t>
            </w:r>
            <w:r w:rsidR="00AC0BD7" w:rsidRPr="00AC0BD7">
              <w:rPr>
                <w:sz w:val="28"/>
                <w:szCs w:val="28"/>
                <w:u w:val="single"/>
              </w:rPr>
              <w:t xml:space="preserve">Учитель: </w:t>
            </w:r>
            <w:r w:rsidRPr="00AC0BD7">
              <w:rPr>
                <w:rStyle w:val="c1"/>
                <w:color w:val="000000"/>
                <w:sz w:val="28"/>
                <w:szCs w:val="28"/>
              </w:rPr>
              <w:t>Какое время года изобразил художник?</w:t>
            </w:r>
          </w:p>
          <w:p w:rsidR="000254C6" w:rsidRPr="00AC0BD7" w:rsidRDefault="000254C6" w:rsidP="004A45D4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C0BD7">
              <w:rPr>
                <w:rStyle w:val="c1"/>
                <w:color w:val="000000"/>
                <w:sz w:val="28"/>
                <w:szCs w:val="28"/>
              </w:rPr>
              <w:t>- Почему он так назвал свою работу, что значит  «большая вода»,</w:t>
            </w:r>
          </w:p>
          <w:p w:rsidR="000254C6" w:rsidRPr="00AC0BD7" w:rsidRDefault="000254C6" w:rsidP="004A45D4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C0BD7">
              <w:rPr>
                <w:rStyle w:val="c1"/>
                <w:color w:val="000000"/>
                <w:sz w:val="28"/>
                <w:szCs w:val="28"/>
              </w:rPr>
              <w:t>- А как вы думаете, только ли людям половодье доставляет неудобства?</w:t>
            </w:r>
          </w:p>
          <w:p w:rsidR="000254C6" w:rsidRPr="00AC0BD7" w:rsidRDefault="000254C6" w:rsidP="004A45D4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0BD7">
              <w:rPr>
                <w:rStyle w:val="c1"/>
                <w:color w:val="000000"/>
                <w:sz w:val="28"/>
                <w:szCs w:val="28"/>
              </w:rPr>
              <w:t>- Действительно, в это время года страдают и животные.</w:t>
            </w:r>
          </w:p>
          <w:p w:rsidR="000254C6" w:rsidRPr="00AC0BD7" w:rsidRDefault="000254C6" w:rsidP="004A45D4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C0BD7">
              <w:rPr>
                <w:rStyle w:val="c1"/>
                <w:color w:val="000000"/>
                <w:sz w:val="28"/>
                <w:szCs w:val="28"/>
              </w:rPr>
              <w:t xml:space="preserve"> Один такой случай о половодье описал в своем стихотворении Николай Алексеевич Некрасов.</w:t>
            </w:r>
          </w:p>
          <w:p w:rsidR="000254C6" w:rsidRPr="00AC0BD7" w:rsidRDefault="000254C6" w:rsidP="004A45D4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C0BD7">
              <w:rPr>
                <w:rStyle w:val="c1"/>
                <w:color w:val="000000"/>
                <w:sz w:val="28"/>
                <w:szCs w:val="28"/>
              </w:rPr>
              <w:t>- Вспомните нашу речевую разминку, посмотрите ещё раз на репродукцию картины, и предположите, о чём будет произведение.</w:t>
            </w:r>
          </w:p>
          <w:p w:rsidR="000254C6" w:rsidRPr="00AC0BD7" w:rsidRDefault="000254C6" w:rsidP="00AC0BD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0BD7">
              <w:rPr>
                <w:rStyle w:val="c1"/>
                <w:sz w:val="28"/>
                <w:szCs w:val="28"/>
              </w:rPr>
              <w:t>(на экран выводится тема урока)</w:t>
            </w:r>
          </w:p>
        </w:tc>
        <w:tc>
          <w:tcPr>
            <w:tcW w:w="2238" w:type="dxa"/>
            <w:gridSpan w:val="2"/>
            <w:vMerge w:val="restart"/>
            <w:tcBorders>
              <w:left w:val="single" w:sz="4" w:space="0" w:color="auto"/>
            </w:tcBorders>
          </w:tcPr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sz w:val="28"/>
                <w:szCs w:val="28"/>
                <w:u w:val="single"/>
                <w:lang w:eastAsia="ar-SA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  <w:u w:val="single"/>
              </w:rPr>
              <w:t>Познавательные УУД: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1.</w:t>
            </w:r>
            <w:r w:rsidRPr="00AC0BD7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C0BD7">
              <w:rPr>
                <w:rStyle w:val="ab"/>
                <w:rFonts w:eastAsiaTheme="minorHAnsi"/>
                <w:b w:val="0"/>
                <w:sz w:val="28"/>
                <w:szCs w:val="28"/>
              </w:rPr>
              <w:t>Преобразовывать информацию из одной формы в другую.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bCs w:val="0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2.</w:t>
            </w:r>
            <w:r w:rsidRPr="00AC0BD7">
              <w:rPr>
                <w:rStyle w:val="apple-converted-space"/>
                <w:sz w:val="28"/>
                <w:szCs w:val="28"/>
              </w:rPr>
              <w:t>Вычитывать  все виды текстовой информации</w:t>
            </w:r>
            <w:r w:rsidRPr="00AC0BD7">
              <w:rPr>
                <w:sz w:val="28"/>
                <w:szCs w:val="28"/>
              </w:rPr>
              <w:t>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3.</w:t>
            </w:r>
            <w:r w:rsidRPr="00AC0BD7">
              <w:rPr>
                <w:sz w:val="28"/>
                <w:szCs w:val="28"/>
              </w:rPr>
              <w:t>Извлекать информацию, представленную в тексте, иллюстрации</w:t>
            </w: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4.</w:t>
            </w:r>
            <w:r w:rsidRPr="00AC0BD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и синтез</w:t>
            </w: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. Устанавливать причинно-следственные связи</w:t>
            </w: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. Строить рассуждения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sz w:val="28"/>
                <w:szCs w:val="28"/>
                <w:u w:val="single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  <w:u w:val="single"/>
              </w:rPr>
              <w:t>Коммуникативные УУД: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 xml:space="preserve">1. </w:t>
            </w:r>
            <w:r w:rsidRPr="00AC0BD7">
              <w:rPr>
                <w:rStyle w:val="ab"/>
                <w:rFonts w:eastAsiaTheme="minorHAnsi"/>
                <w:b w:val="0"/>
                <w:sz w:val="28"/>
                <w:szCs w:val="28"/>
              </w:rPr>
              <w:t>Р</w:t>
            </w:r>
            <w:r w:rsidRPr="00AC0BD7">
              <w:rPr>
                <w:sz w:val="28"/>
                <w:szCs w:val="28"/>
              </w:rPr>
              <w:t xml:space="preserve">азвиваем </w:t>
            </w:r>
            <w:r w:rsidRPr="00AC0BD7">
              <w:rPr>
                <w:sz w:val="28"/>
                <w:szCs w:val="28"/>
              </w:rPr>
              <w:lastRenderedPageBreak/>
              <w:t>умение слушать и понимать речь других.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2.</w:t>
            </w:r>
            <w:r w:rsidRPr="00AC0BD7">
              <w:rPr>
                <w:rStyle w:val="apple-converted-space"/>
                <w:sz w:val="28"/>
                <w:szCs w:val="28"/>
              </w:rPr>
              <w:t> Выразительно читать и пересказывать текст.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3.</w:t>
            </w:r>
            <w:r w:rsidRPr="00AC0BD7">
              <w:rPr>
                <w:rStyle w:val="apple-converted-space"/>
                <w:sz w:val="28"/>
                <w:szCs w:val="28"/>
              </w:rPr>
              <w:t> </w:t>
            </w:r>
            <w:r w:rsidRPr="00AC0BD7">
              <w:rPr>
                <w:sz w:val="28"/>
                <w:szCs w:val="28"/>
              </w:rPr>
              <w:t>Оформлять свои мысли в устной и письменной форме с учётом речевой ситуации.</w:t>
            </w:r>
          </w:p>
          <w:p w:rsidR="000254C6" w:rsidRPr="00AC0BD7" w:rsidRDefault="000254C6" w:rsidP="00372EB2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C0BD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C0BD7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AC0BD7"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мение работать в паре и в группах</w:t>
            </w:r>
          </w:p>
          <w:p w:rsidR="000254C6" w:rsidRPr="00AC0BD7" w:rsidRDefault="000254C6" w:rsidP="00372EB2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C0BD7">
              <w:rPr>
                <w:rStyle w:val="ab"/>
                <w:rFonts w:ascii="Times New Roman" w:hAnsi="Times New Roman" w:cs="Times New Roman"/>
                <w:bCs w:val="0"/>
                <w:sz w:val="28"/>
                <w:szCs w:val="28"/>
              </w:rPr>
              <w:t>5.</w:t>
            </w:r>
            <w:r w:rsidRPr="00AC0BD7"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Высказывать и обосновывать свою точку зрения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Style w:val="ab"/>
                <w:rFonts w:eastAsiaTheme="minorHAnsi"/>
                <w:sz w:val="28"/>
                <w:szCs w:val="28"/>
                <w:u w:val="single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  <w:u w:val="single"/>
              </w:rPr>
              <w:t>Регулятивные УУД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1.</w:t>
            </w:r>
            <w:r w:rsidRPr="00AC0BD7">
              <w:rPr>
                <w:rStyle w:val="apple-converted-space"/>
                <w:sz w:val="28"/>
                <w:szCs w:val="28"/>
              </w:rPr>
              <w:t> Определять и формулировать цель деятельности на уроке</w:t>
            </w:r>
            <w:r w:rsidRPr="00AC0BD7">
              <w:rPr>
                <w:sz w:val="28"/>
                <w:szCs w:val="28"/>
              </w:rPr>
              <w:t>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2.</w:t>
            </w:r>
            <w:r w:rsidRPr="00AC0BD7">
              <w:rPr>
                <w:rStyle w:val="apple-converted-space"/>
                <w:sz w:val="28"/>
                <w:szCs w:val="28"/>
              </w:rPr>
              <w:t xml:space="preserve"> Проговаривать последовательность действий на </w:t>
            </w:r>
            <w:r w:rsidRPr="00AC0BD7">
              <w:rPr>
                <w:rStyle w:val="apple-converted-space"/>
                <w:sz w:val="28"/>
                <w:szCs w:val="28"/>
              </w:rPr>
              <w:lastRenderedPageBreak/>
              <w:t>уроке и работать по плану</w:t>
            </w:r>
            <w:r w:rsidRPr="00AC0BD7">
              <w:rPr>
                <w:sz w:val="28"/>
                <w:szCs w:val="28"/>
              </w:rPr>
              <w:t>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3.</w:t>
            </w:r>
            <w:r w:rsidRPr="00AC0BD7">
              <w:rPr>
                <w:rStyle w:val="apple-converted-space"/>
                <w:sz w:val="28"/>
                <w:szCs w:val="28"/>
              </w:rPr>
              <w:t> Учиться высказывать своё предположение (версию) на основе работы с иллюстрацией учебника</w:t>
            </w:r>
            <w:r w:rsidRPr="00AC0BD7">
              <w:rPr>
                <w:sz w:val="28"/>
                <w:szCs w:val="28"/>
              </w:rPr>
              <w:t>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napToGrid w:val="0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4.</w:t>
            </w:r>
            <w:r w:rsidRPr="00AC0BD7">
              <w:rPr>
                <w:rStyle w:val="apple-converted-space"/>
                <w:sz w:val="28"/>
                <w:szCs w:val="28"/>
              </w:rPr>
              <w:t> В диалоге с учителем вырабатывать критерии оценки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Style w:val="ab"/>
                <w:rFonts w:eastAsiaTheme="minorHAnsi"/>
                <w:sz w:val="28"/>
                <w:szCs w:val="28"/>
                <w:u w:val="single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  <w:u w:val="single"/>
              </w:rPr>
              <w:t>Личностные результаты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Fonts w:eastAsiaTheme="minorHAnsi"/>
                <w:sz w:val="28"/>
                <w:szCs w:val="28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1.</w:t>
            </w:r>
            <w:r w:rsidRPr="00AC0BD7">
              <w:rPr>
                <w:rStyle w:val="apple-converted-space"/>
                <w:sz w:val="28"/>
                <w:szCs w:val="28"/>
              </w:rPr>
              <w:t> Р</w:t>
            </w:r>
            <w:r w:rsidRPr="00AC0BD7">
              <w:rPr>
                <w:sz w:val="28"/>
                <w:szCs w:val="28"/>
              </w:rPr>
              <w:t>азвиваем умения выказывать своё отношение к героям, выражать эмоции.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napToGrid w:val="0"/>
              <w:spacing w:before="0" w:beforeAutospacing="0" w:after="0" w:afterAutospacing="0" w:line="263" w:lineRule="atLeast"/>
              <w:rPr>
                <w:rStyle w:val="ab"/>
                <w:rFonts w:eastAsiaTheme="minorHAnsi"/>
                <w:sz w:val="28"/>
                <w:szCs w:val="28"/>
              </w:rPr>
            </w:pPr>
            <w:r w:rsidRPr="00AC0BD7">
              <w:rPr>
                <w:b/>
                <w:sz w:val="28"/>
                <w:szCs w:val="28"/>
              </w:rPr>
              <w:t>2.</w:t>
            </w:r>
            <w:r w:rsidRPr="00AC0BD7">
              <w:rPr>
                <w:rStyle w:val="apple-converted-space"/>
                <w:sz w:val="28"/>
                <w:szCs w:val="28"/>
              </w:rPr>
              <w:t> </w:t>
            </w:r>
            <w:r w:rsidRPr="00AC0BD7">
              <w:rPr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0254C6" w:rsidRPr="00AC0BD7" w:rsidRDefault="000254C6" w:rsidP="00372EB2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AC0BD7">
              <w:rPr>
                <w:rStyle w:val="ab"/>
                <w:rFonts w:eastAsiaTheme="minorHAnsi"/>
                <w:sz w:val="28"/>
                <w:szCs w:val="28"/>
              </w:rPr>
              <w:t>3.</w:t>
            </w:r>
            <w:r w:rsidRPr="00AC0BD7">
              <w:rPr>
                <w:rStyle w:val="apple-converted-space"/>
                <w:sz w:val="28"/>
                <w:szCs w:val="28"/>
              </w:rPr>
              <w:t> Ф</w:t>
            </w:r>
            <w:r w:rsidRPr="00AC0BD7">
              <w:rPr>
                <w:sz w:val="28"/>
                <w:szCs w:val="28"/>
              </w:rPr>
              <w:t xml:space="preserve">ормируем </w:t>
            </w:r>
            <w:r w:rsidRPr="00AC0BD7">
              <w:rPr>
                <w:sz w:val="28"/>
                <w:szCs w:val="28"/>
                <w:shd w:val="clear" w:color="auto" w:fill="FFFFFF"/>
              </w:rPr>
              <w:t xml:space="preserve">мотивацию к обучению и </w:t>
            </w:r>
            <w:r w:rsidRPr="00AC0BD7">
              <w:rPr>
                <w:sz w:val="28"/>
                <w:szCs w:val="28"/>
                <w:shd w:val="clear" w:color="auto" w:fill="FFFFFF"/>
              </w:rPr>
              <w:lastRenderedPageBreak/>
              <w:t>целенаправленной познавательной деятельности.</w:t>
            </w:r>
          </w:p>
          <w:p w:rsidR="000254C6" w:rsidRPr="00AC0BD7" w:rsidRDefault="000254C6" w:rsidP="00372EB2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Духовно-нравственное развитие и воспитание</w:t>
            </w: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1. Воспитание нравственного чувства, этического сознания и готовности совершать позитивные поступки, в том числе речевые.</w:t>
            </w: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2. Экологическое воспитание.</w:t>
            </w:r>
          </w:p>
          <w:p w:rsidR="000254C6" w:rsidRPr="00AC0BD7" w:rsidRDefault="000254C6" w:rsidP="0037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C6" w:rsidRPr="00AC0BD7" w:rsidRDefault="000254C6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rPr>
          <w:trHeight w:val="1681"/>
        </w:trPr>
        <w:tc>
          <w:tcPr>
            <w:tcW w:w="2518" w:type="dxa"/>
          </w:tcPr>
          <w:p w:rsidR="00F62804" w:rsidRPr="00AC0BD7" w:rsidRDefault="00F62804" w:rsidP="00372EB2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Cs/>
                <w:sz w:val="28"/>
                <w:szCs w:val="28"/>
              </w:rPr>
              <w:t>2.Актуализация знаний и фиксация затруднения в деятельности.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BD7"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Учитель: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Жил когда-то очень известный писатель, </w:t>
            </w:r>
            <w:r w:rsidR="00AC0BD7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Некрасов,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который не только очень любил природу, но и посвятил ей свою творческую жизнь. 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А расскажет нам о нём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…(выступает заранее подготовленный ученик с сообщением о писателе)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Книжную выставку подготовила….</w:t>
            </w:r>
          </w:p>
          <w:p w:rsidR="00B45CB1" w:rsidRPr="00AC0BD7" w:rsidRDefault="000254C6" w:rsidP="00372EB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ещё раз на тему урока, </w:t>
            </w:r>
            <w:r w:rsidRPr="00AC0BD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к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акую учебную задачу мы можем поставить перед собой? </w:t>
            </w:r>
            <w:r w:rsidR="00B45CB1"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(познакомиться с новым произведением Некрасова, поработать над содержанием стихотворения, выполнить </w:t>
            </w:r>
            <w:r w:rsidR="00B45CB1"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задания в тетради)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rPr>
          <w:trHeight w:val="1681"/>
        </w:trPr>
        <w:tc>
          <w:tcPr>
            <w:tcW w:w="2518" w:type="dxa"/>
          </w:tcPr>
          <w:p w:rsidR="00B45CB1" w:rsidRPr="00AC0BD7" w:rsidRDefault="00F62804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Первичное  з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накомство со стихотворением</w:t>
            </w: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(2 ч)</w:t>
            </w: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0254C6" w:rsidRPr="00AC0BD7" w:rsidRDefault="00AC0BD7" w:rsidP="00372E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Учитель: </w:t>
            </w:r>
            <w:r w:rsidR="00B45CB1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деревне Малые Вежи жил дедушка – одинокий, добрый человек, влюбленный в природу, он большую часть своей жизни проводил в лесу, на охоте. Деревня, где он жил, была особенная. Домики стояли на высоких столбах. Деревня была расположена в низине, а весной ее так затопляло, что жители не ходили по улицам, а плавали в лодках. Летом Малые Вежи утопали в зелени. Н.Некрасову нравилась эта зеленая деревня, и он каждое лето приезжал туда отдохнуть, побродить по лесам, поохотиться. В этих походах его  спутником был дедушка, который знал много забавных рассказов и Некрасов любил их слушать. И вот однажды, когда поэт и его старый друг были на охоте, совершенно неожиданно начался сильный дождь. Охотники спрятались в каком-то заброшенном сарае, и пока пережидали дождь, дедушка рассказал об одном интересном случае из своей жизни. Некрасов на основе этого рассказа написал стихотворение, которое назвал</w:t>
            </w:r>
            <w:r w:rsidR="000254C6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5CB1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“Дедушка Мазай и зайцы”.  </w:t>
            </w:r>
          </w:p>
          <w:p w:rsidR="00B45CB1" w:rsidRPr="00AC0BD7" w:rsidRDefault="000254C6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5CB1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 побывать  у Мазая  в гостях </w:t>
            </w:r>
            <w:r w:rsidR="00B45CB1" w:rsidRP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демонстрация </w:t>
            </w:r>
            <w:r w:rsidR="00B45CB1" w:rsidRP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1 части </w:t>
            </w:r>
            <w:r w:rsidR="00B45CB1" w:rsidRP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мультфильма</w:t>
            </w:r>
            <w:r w:rsid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«Дедушка Мазай и зайцы»</w:t>
            </w:r>
            <w:r w:rsidR="00B45CB1" w:rsidRPr="00AC0B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вы узнали о Мазае из просмотренного отрывка</w:t>
            </w:r>
            <w:r w:rsid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(любит свой низменный край до страсти, жалеет животных, носил поесть им в зимние стужи, осуждает деревенских мужиков за жестокость)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rFonts w:eastAsiaTheme="minorHAnsi"/>
                <w:color w:val="00B050"/>
                <w:sz w:val="28"/>
                <w:szCs w:val="28"/>
              </w:rPr>
            </w:pPr>
          </w:p>
        </w:tc>
      </w:tr>
      <w:tr w:rsidR="00B45CB1" w:rsidRPr="00AC0BD7" w:rsidTr="00712B6D">
        <w:trPr>
          <w:trHeight w:val="140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понимания.</w:t>
            </w: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5CB1" w:rsidRPr="00AC0BD7" w:rsidRDefault="00B45CB1" w:rsidP="00372EB2">
            <w:pPr>
              <w:shd w:val="clear" w:color="auto" w:fill="FFFFFF"/>
              <w:ind w:righ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5CB1" w:rsidRPr="00AC0BD7" w:rsidRDefault="00B45CB1" w:rsidP="00372E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B1" w:rsidRPr="00AC0BD7" w:rsidRDefault="00AC0BD7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Учитель: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Прочтите эту часть самостоятельно и по ходу отметьте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карандашом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слова для составления цитатной характеристики Мазая.</w:t>
            </w:r>
          </w:p>
          <w:p w:rsidR="00B45CB1" w:rsidRPr="00AC0BD7" w:rsidRDefault="00B45CB1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цитатной характеристики в рабочей  тетради  с.52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“Старый Мазай любит до страсти свой низменный край”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 “Вдов он, бездетен, имеет лишь внука”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3. “Торной дорогой ходить ему - скука”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 “За сорок вёрст в Кострому прямиком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Сбегать лесами ему нипочём”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 “Дня не проводит Мазай без охоты”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 “Начал частенько Мазай пуделять”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 “Впрочем, в отчаянье он не приходит”</w:t>
            </w:r>
          </w:p>
          <w:p w:rsidR="00B45CB1" w:rsidRDefault="00B45CB1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 “Знает он много рассказов забавных про деревенских охотников славных”</w:t>
            </w:r>
          </w:p>
          <w:p w:rsidR="00AC0BD7" w:rsidRPr="00AC0BD7" w:rsidRDefault="00AC0BD7" w:rsidP="00372EB2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5CB1" w:rsidRPr="00AC0BD7" w:rsidRDefault="00AC0BD7" w:rsidP="00372E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Учитель: </w:t>
            </w:r>
            <w:r w:rsidR="00B45CB1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на столах в рабочих конвертах есть оценочные листы</w:t>
            </w:r>
            <w:r w:rsidR="00A81058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лестницы Успеха, найдите ступень </w:t>
            </w:r>
            <w:r w:rsidR="00712B6D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«Цитатный план» , поставьте +, если выполнили правильно, и _ если допустили ошибки) </w:t>
            </w:r>
            <w:r w:rsidR="006E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B1" w:rsidRPr="00AC0BD7" w:rsidRDefault="00B45CB1" w:rsidP="00AC0BD7">
            <w:pPr>
              <w:shd w:val="clear" w:color="auto" w:fill="FFFFFF"/>
              <w:ind w:right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</w:t>
            </w:r>
            <w:r w:rsid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ание второй части стихотворения (аудирование)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CB1" w:rsidRPr="00AC0BD7" w:rsidRDefault="00B45CB1" w:rsidP="00372EB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</w:t>
            </w:r>
            <w:r w:rsidR="00A81058"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седа после прослушивания </w:t>
            </w:r>
          </w:p>
          <w:p w:rsidR="00B45CB1" w:rsidRPr="00AC0BD7" w:rsidRDefault="00AC0BD7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Какие ещё черты характера вы обнаружили у Мазая? (</w:t>
            </w:r>
            <w:r w:rsidR="00B45CB1"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Любит животных, помогает им в половодье, весёлый, любит шутить…)</w:t>
            </w:r>
          </w:p>
          <w:p w:rsidR="00B45CB1" w:rsidRPr="00AC0BD7" w:rsidRDefault="00AC0BD7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Что вас особенно тронуло? </w:t>
            </w:r>
            <w:r w:rsidR="00B45CB1"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(разговаривает с зайцами как с людьми, рискует своей жизнью ради их спасения)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О чем идёт речь во 2 части  стихотворения?</w:t>
            </w:r>
          </w:p>
          <w:p w:rsidR="00B45CB1" w:rsidRPr="00AC0BD7" w:rsidRDefault="00A81058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акую картину вы себе представили?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С каких мыслей Мазай начинает свой рассказ? О чём он переживает?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Почему дед Мазай отправился за дровами на лодке?</w:t>
            </w:r>
          </w:p>
          <w:p w:rsidR="00B45CB1" w:rsidRPr="00AC0BD7" w:rsidRDefault="00B45CB1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От чьего лица ведется рассказ?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rPr>
          <w:trHeight w:val="1026"/>
        </w:trPr>
        <w:tc>
          <w:tcPr>
            <w:tcW w:w="2518" w:type="dxa"/>
            <w:tcBorders>
              <w:top w:val="single" w:sz="4" w:space="0" w:color="auto"/>
            </w:tcBorders>
          </w:tcPr>
          <w:p w:rsidR="00B45CB1" w:rsidRPr="00AC0BD7" w:rsidRDefault="00E679F2" w:rsidP="00372E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0BD7"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AC0BD7">
              <w:rPr>
                <w:sz w:val="28"/>
                <w:szCs w:val="28"/>
              </w:rPr>
              <w:t xml:space="preserve"> Словарно – лексическая </w:t>
            </w:r>
            <w:r w:rsidRPr="00AC0BD7">
              <w:rPr>
                <w:bCs/>
                <w:sz w:val="28"/>
                <w:szCs w:val="28"/>
              </w:rPr>
              <w:t>работа со взаимопроверкой по эталону</w:t>
            </w:r>
            <w:r w:rsidRPr="00AC0BD7">
              <w:rPr>
                <w:b/>
                <w:sz w:val="28"/>
                <w:szCs w:val="28"/>
              </w:rPr>
              <w:t xml:space="preserve">. </w:t>
            </w:r>
          </w:p>
          <w:p w:rsidR="00B45CB1" w:rsidRPr="00AC0BD7" w:rsidRDefault="00B45CB1" w:rsidP="00372E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B45CB1" w:rsidRPr="00AC0BD7" w:rsidRDefault="00B45CB1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«Объяснялки»</w:t>
            </w:r>
          </w:p>
          <w:p w:rsidR="00B45CB1" w:rsidRPr="00AC0BD7" w:rsidRDefault="00AC0BD7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Так как стихотворение было написано давно, в нем много старинных </w:t>
            </w:r>
            <w:r w:rsidR="00A81058" w:rsidRPr="00AC0BD7">
              <w:rPr>
                <w:rFonts w:ascii="Times New Roman" w:hAnsi="Times New Roman" w:cs="Times New Roman"/>
                <w:sz w:val="28"/>
                <w:szCs w:val="28"/>
              </w:rPr>
              <w:t>слов, которые т сейчас употребляются редко, или вовсе не употребляются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1058" w:rsidRPr="00AC0B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опытайтесь объяснить значение этих слов самостоятельно. Для этого возьмите рабочие листы в конвертах и соедините стрелочкой слова с их лексическим значением. (приложение 2)</w:t>
            </w:r>
          </w:p>
          <w:p w:rsidR="00B45CB1" w:rsidRPr="00AC0BD7" w:rsidRDefault="00B45CB1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Взаимопроверка</w:t>
            </w:r>
          </w:p>
          <w:p w:rsidR="00B45CB1" w:rsidRPr="00AC0BD7" w:rsidRDefault="00B45CB1" w:rsidP="00372EB2">
            <w:pPr>
              <w:shd w:val="clear" w:color="auto" w:fill="FFFFFF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-Поменяйтесь листами. Сравните работу с  эталоном, который появился на экране, исп</w:t>
            </w:r>
            <w:r w:rsidR="000C3F2C" w:rsidRPr="00AC0BD7">
              <w:rPr>
                <w:rFonts w:ascii="Times New Roman" w:hAnsi="Times New Roman" w:cs="Times New Roman"/>
                <w:sz w:val="28"/>
                <w:szCs w:val="28"/>
              </w:rPr>
              <w:t>равьте ошибки, сделайте отметку в оценочном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C3F2C" w:rsidRPr="00AC0B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rPr>
          <w:trHeight w:val="3109"/>
        </w:trPr>
        <w:tc>
          <w:tcPr>
            <w:tcW w:w="2518" w:type="dxa"/>
          </w:tcPr>
          <w:p w:rsidR="00F62804" w:rsidRPr="00AC0BD7" w:rsidRDefault="00E679F2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Включение в систему знаний и повторение.</w:t>
            </w:r>
          </w:p>
          <w:p w:rsidR="00B45CB1" w:rsidRPr="00AC0BD7" w:rsidRDefault="00B45CB1" w:rsidP="00372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9072" w:type="dxa"/>
          </w:tcPr>
          <w:p w:rsidR="00B45CB1" w:rsidRPr="00AC0BD7" w:rsidRDefault="00A81058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284"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Учитель: </w:t>
            </w:r>
            <w:r w:rsidR="006E6284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поработать в парах. Перед вами план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спасательной операции» Мазая, но он деформирован,  п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ронумеруй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события</w:t>
            </w:r>
            <w:r w:rsidR="00AB4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>(раб. тетрадь с. 52)</w:t>
            </w:r>
          </w:p>
          <w:p w:rsidR="00B45CB1" w:rsidRPr="00AC0BD7" w:rsidRDefault="00B45CB1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B45CB1" w:rsidRPr="00AC0BD7" w:rsidRDefault="007E489D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-1pt;margin-top:4.55pt;width:7.15pt;height:7.15pt;z-index:251660288"/>
              </w:pic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   Зайцы на островке.</w:t>
            </w:r>
          </w:p>
          <w:p w:rsidR="00B45CB1" w:rsidRPr="00AC0BD7" w:rsidRDefault="007E489D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margin-left:-1pt;margin-top:.45pt;width:7.15pt;height:7.15pt;z-index:251661312"/>
              </w:pic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   Зайцы на бревне</w:t>
            </w:r>
          </w:p>
          <w:p w:rsidR="00B45CB1" w:rsidRPr="00AC0BD7" w:rsidRDefault="007E489D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margin-left:-1pt;margin-top:3.1pt;width:7.15pt;height:7.15pt;z-index:251662336"/>
              </w:pic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   Зайчишка на пне.</w:t>
            </w:r>
          </w:p>
          <w:p w:rsidR="00B45CB1" w:rsidRPr="00AC0BD7" w:rsidRDefault="007E489D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6" style="position:absolute;margin-left:-1pt;margin-top:3.1pt;width:7.15pt;height:7.15pt;z-index:251663360"/>
              </w:pic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   Зайчиха в кустах.</w:t>
            </w:r>
          </w:p>
          <w:p w:rsidR="00B45CB1" w:rsidRPr="00AC0BD7" w:rsidRDefault="007E489D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margin-left:-1pt;margin-top:3.5pt;width:7.15pt;height:7.15pt;z-index:251664384"/>
              </w:pic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   Зайцы на бревне.</w:t>
            </w:r>
          </w:p>
          <w:p w:rsidR="00B45CB1" w:rsidRPr="00AC0BD7" w:rsidRDefault="00B45CB1" w:rsidP="000C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Обсуждение плана, </w:t>
            </w:r>
            <w:r w:rsidR="000C3F2C"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оценочными листами</w:t>
            </w:r>
            <w:r w:rsidRPr="00AC0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rPr>
          <w:trHeight w:val="416"/>
        </w:trPr>
        <w:tc>
          <w:tcPr>
            <w:tcW w:w="2518" w:type="dxa"/>
          </w:tcPr>
          <w:p w:rsidR="00B45CB1" w:rsidRPr="00AC0BD7" w:rsidRDefault="00E679F2" w:rsidP="00372EB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Первичное закрепление с проговариванием во внешней речи.</w:t>
            </w:r>
            <w:r w:rsidRPr="00AC0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712B6D" w:rsidRPr="00AC0BD7" w:rsidRDefault="00712B6D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Игра «Ты - </w:t>
            </w:r>
            <w:r w:rsidR="000C3F2C" w:rsidRPr="00AC0BD7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, я – тебе»</w:t>
            </w:r>
          </w:p>
          <w:p w:rsidR="00712B6D" w:rsidRPr="00AC0BD7" w:rsidRDefault="00712B6D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(ученик задаёт вопрос  по произведению, называет адресата вопроса. </w:t>
            </w:r>
          </w:p>
          <w:p w:rsidR="00712B6D" w:rsidRPr="00AC0BD7" w:rsidRDefault="00712B6D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Адресат отвечает и задаёт вопрос другому и т.д. Как только учитель</w:t>
            </w:r>
          </w:p>
          <w:p w:rsidR="00712B6D" w:rsidRPr="00AC0BD7" w:rsidRDefault="00712B6D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видит затруднении или повторении вопросов, продолжает работу</w:t>
            </w:r>
          </w:p>
          <w:p w:rsidR="00712B6D" w:rsidRPr="00AC0BD7" w:rsidRDefault="00712B6D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в форме беседы)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В какую беду попали зайцы?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="002C59C5" w:rsidRPr="00AC0BD7">
              <w:rPr>
                <w:rFonts w:ascii="Times New Roman" w:hAnsi="Times New Roman" w:cs="Times New Roman"/>
                <w:sz w:val="28"/>
                <w:szCs w:val="28"/>
              </w:rPr>
              <w:t>вели себя зайцы при виде Мазая?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Почему они стали прыгать в лодку сами?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Как Мазай называет зайцев?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О чем говорят эти слова?</w:t>
            </w:r>
          </w:p>
          <w:p w:rsidR="00B45CB1" w:rsidRPr="00AC0BD7" w:rsidRDefault="00B45CB1" w:rsidP="00712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С какой интонацией прочитаем слова дедушки Мазая?</w:t>
            </w:r>
          </w:p>
          <w:p w:rsidR="00B45CB1" w:rsidRPr="00AC0BD7" w:rsidRDefault="00B45CB1" w:rsidP="00712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– Найдите слова, которыми называет Мазай зайцев в этой части.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(Горемыка)</w:t>
            </w:r>
          </w:p>
          <w:p w:rsidR="00B45CB1" w:rsidRPr="00AC0BD7" w:rsidRDefault="00B45CB1" w:rsidP="00712B6D">
            <w:pPr>
              <w:shd w:val="clear" w:color="auto" w:fill="FFFFFF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- С чем сравнивает зайца, стоящего на пне?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(Со столбиком)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Почему Мазай назвал зайца «горемыка», кого так называют?</w:t>
            </w:r>
          </w:p>
          <w:p w:rsidR="00B45CB1" w:rsidRPr="00AC0BD7" w:rsidRDefault="00B45CB1" w:rsidP="00712B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- На кого была похожа зайчиха, которая копошилась у куста? 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(купчиха)</w:t>
            </w:r>
          </w:p>
          <w:p w:rsidR="00B45CB1" w:rsidRPr="00AC0BD7" w:rsidRDefault="00B45CB1" w:rsidP="00712B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Жалко ли вам ее? Почему?</w:t>
            </w:r>
          </w:p>
          <w:p w:rsidR="00B45CB1" w:rsidRPr="00AC0BD7" w:rsidRDefault="00B45CB1" w:rsidP="00712B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Как размещались зайцы на бревне? Как надо читать эти строки?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Как отнеслись односельчане к находке Мазая?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прочитать эти слова?</w:t>
            </w:r>
          </w:p>
          <w:p w:rsidR="00B45CB1" w:rsidRPr="00AC0BD7" w:rsidRDefault="00B45CB1" w:rsidP="00712B6D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Найдите и прочитайте слова, описывающие поведение зайцев, увидевших берег.</w:t>
            </w:r>
          </w:p>
          <w:p w:rsidR="00B45CB1" w:rsidRPr="00AC0BD7" w:rsidRDefault="00B45CB1" w:rsidP="00712B6D">
            <w:pPr>
              <w:shd w:val="clear" w:color="auto" w:fill="FFFFFF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Какие слова сказал дед зайцам на прощание? Почему?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0C3F2C">
        <w:trPr>
          <w:trHeight w:val="1541"/>
        </w:trPr>
        <w:tc>
          <w:tcPr>
            <w:tcW w:w="2518" w:type="dxa"/>
            <w:tcBorders>
              <w:top w:val="nil"/>
            </w:tcBorders>
          </w:tcPr>
          <w:p w:rsidR="00B45CB1" w:rsidRPr="00AC0BD7" w:rsidRDefault="00B45CB1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Тестирование по произведению.    </w:t>
            </w:r>
          </w:p>
          <w:p w:rsidR="00B45CB1" w:rsidRPr="00AC0BD7" w:rsidRDefault="00B45CB1" w:rsidP="00372EB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CB1" w:rsidRPr="00AC0BD7" w:rsidRDefault="00B45CB1" w:rsidP="00372EB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45CB1" w:rsidRPr="00AC0BD7" w:rsidRDefault="006E6284" w:rsidP="00372E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Учитель: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B1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пройти тест по прочитанному произведению. На экране будут появляться строки из произведения, ваша задача – найти ошибку и исправить. </w:t>
            </w:r>
            <w:r w:rsidR="00B45CB1" w:rsidRPr="00AC0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CB1"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внимательны вы были сегодня на уроке,  покажет тест.</w:t>
            </w:r>
          </w:p>
          <w:p w:rsidR="00B45CB1" w:rsidRPr="00AC0BD7" w:rsidRDefault="00B45CB1" w:rsidP="00372E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“Найдите ошибки в строках”.(приложение 3)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После окончания тестирова</w:t>
            </w:r>
            <w:r w:rsidR="000C3F2C" w:rsidRPr="00AC0BD7">
              <w:rPr>
                <w:rFonts w:ascii="Times New Roman" w:hAnsi="Times New Roman" w:cs="Times New Roman"/>
                <w:sz w:val="28"/>
                <w:szCs w:val="28"/>
              </w:rPr>
              <w:t>ния, заполняем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оценочный лист.</w:t>
            </w: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rPr>
          <w:gridAfter w:val="1"/>
          <w:wAfter w:w="34" w:type="dxa"/>
          <w:trHeight w:val="322"/>
        </w:trPr>
        <w:tc>
          <w:tcPr>
            <w:tcW w:w="2518" w:type="dxa"/>
            <w:vMerge w:val="restart"/>
            <w:tcBorders>
              <w:top w:val="nil"/>
            </w:tcBorders>
          </w:tcPr>
          <w:p w:rsidR="00B45CB1" w:rsidRPr="00AC0BD7" w:rsidRDefault="00B45CB1" w:rsidP="00372E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2C" w:rsidRPr="00AC0BD7" w:rsidRDefault="000C3F2C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2C" w:rsidRPr="00AC0BD7" w:rsidRDefault="000C3F2C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2C" w:rsidRPr="00AC0BD7" w:rsidRDefault="000C3F2C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2C" w:rsidRPr="00AC0BD7" w:rsidRDefault="000C3F2C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2C" w:rsidRPr="00AC0BD7" w:rsidRDefault="000C3F2C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CB1" w:rsidRPr="00AC0BD7" w:rsidRDefault="00B45CB1" w:rsidP="0054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</w:tcBorders>
          </w:tcPr>
          <w:p w:rsidR="00B45CB1" w:rsidRPr="00AC0BD7" w:rsidRDefault="000C3F2C" w:rsidP="00372E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C0BD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E6284" w:rsidRPr="00AC0B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Учитель: </w:t>
            </w:r>
            <w:r w:rsidR="006E6284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284"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="006E628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оправдались в</w:t>
            </w:r>
            <w:r w:rsidR="00B45CB1" w:rsidRPr="00AC0BD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аши предположения по поводу содержания произведения?</w:t>
            </w:r>
          </w:p>
          <w:p w:rsidR="000C3F2C" w:rsidRPr="00AC0BD7" w:rsidRDefault="00B45CB1" w:rsidP="000C3F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С каким настроением уходите с урока?</w:t>
            </w:r>
          </w:p>
          <w:p w:rsidR="000C3F2C" w:rsidRPr="00AC0BD7" w:rsidRDefault="000C3F2C" w:rsidP="000C3F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Что у вас сегодня вызывало затруднение? А что получалось  делать легко?</w:t>
            </w:r>
          </w:p>
          <w:p w:rsidR="00B45CB1" w:rsidRPr="00AC0BD7" w:rsidRDefault="000C3F2C" w:rsidP="00372EB2">
            <w:pPr>
              <w:shd w:val="clear" w:color="auto" w:fill="FFFFFF"/>
              <w:ind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 Кто сегодня был самым активным и внимательным на уроке?</w:t>
            </w:r>
          </w:p>
          <w:p w:rsidR="000C3F2C" w:rsidRPr="00AC0BD7" w:rsidRDefault="000C3F2C" w:rsidP="00372EB2">
            <w:pPr>
              <w:shd w:val="clear" w:color="auto" w:fill="FFFFFF"/>
              <w:ind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-Кому из своих одноклассников вы бы пожелали  быть внимательнее и серьёзнее?</w:t>
            </w:r>
          </w:p>
          <w:p w:rsidR="000C3F2C" w:rsidRPr="00AC0BD7" w:rsidRDefault="000C3F2C" w:rsidP="00372E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- Посмотрите на свою лестницу Успеха, на всех ли ступенях (этапах) урока у вас стоит  знак +? </w:t>
            </w:r>
          </w:p>
          <w:p w:rsidR="00B45CB1" w:rsidRPr="00AC0BD7" w:rsidRDefault="00B45CB1" w:rsidP="00372E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Послушайте стихотворение    Е. Евтушенко. (под музыку читает учитель, на экране слайд)</w:t>
            </w:r>
          </w:p>
          <w:p w:rsidR="00B45CB1" w:rsidRPr="00AC0BD7" w:rsidRDefault="00B45CB1" w:rsidP="00372E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- О каких зверях внутри нас говорит автор?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(Это человеческие пороки: жадность, злость, зависть, лень.)</w:t>
            </w:r>
          </w:p>
          <w:p w:rsidR="00B45CB1" w:rsidRPr="00AC0BD7" w:rsidRDefault="00B45CB1" w:rsidP="00372E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- К чему призывает автор?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>(Автор призывает нас беречь и любить природу, все то, что нас окружает.)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5455B9">
        <w:trPr>
          <w:gridAfter w:val="1"/>
          <w:wAfter w:w="34" w:type="dxa"/>
          <w:trHeight w:val="454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B45CB1" w:rsidRPr="00AC0BD7" w:rsidRDefault="00B45CB1" w:rsidP="00372EB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B1" w:rsidRPr="00AC0BD7" w:rsidTr="00712B6D">
        <w:tc>
          <w:tcPr>
            <w:tcW w:w="2518" w:type="dxa"/>
            <w:tcBorders>
              <w:top w:val="single" w:sz="4" w:space="0" w:color="auto"/>
            </w:tcBorders>
          </w:tcPr>
          <w:p w:rsidR="00372EB2" w:rsidRPr="00AC0BD7" w:rsidRDefault="00372EB2" w:rsidP="00372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</w:t>
            </w:r>
            <w:r w:rsidR="006E6284">
              <w:rPr>
                <w:rFonts w:ascii="Times New Roman" w:hAnsi="Times New Roman" w:cs="Times New Roman"/>
                <w:sz w:val="28"/>
                <w:szCs w:val="28"/>
              </w:rPr>
              <w:t>и, инструктаж по его выполнению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CB1" w:rsidRPr="00AC0BD7" w:rsidRDefault="00B45CB1" w:rsidP="00372EB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72" w:type="dxa"/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Выр.</w:t>
            </w:r>
            <w:r w:rsidR="00E679F2"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r w:rsidRPr="00AC0B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 xml:space="preserve">отрывок наизусть. </w:t>
            </w:r>
          </w:p>
          <w:p w:rsidR="00B45CB1" w:rsidRPr="00AC0BD7" w:rsidRDefault="00B45CB1" w:rsidP="00372EB2">
            <w:pPr>
              <w:shd w:val="clear" w:color="auto" w:fill="FFFFFF"/>
              <w:ind w:righ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AC0B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C0BD7">
              <w:rPr>
                <w:rFonts w:ascii="Times New Roman" w:hAnsi="Times New Roman" w:cs="Times New Roman"/>
                <w:sz w:val="28"/>
                <w:szCs w:val="28"/>
              </w:rPr>
              <w:t>Предлагается учащимся проиллюстрировать один из понравившихся эпизодов стихотворения.</w:t>
            </w: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</w:tcBorders>
          </w:tcPr>
          <w:p w:rsidR="00B45CB1" w:rsidRPr="00AC0BD7" w:rsidRDefault="00B45CB1" w:rsidP="0037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637" w:rsidRPr="007F33AE" w:rsidRDefault="00CD2637" w:rsidP="00481E6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2637" w:rsidRPr="007F33AE" w:rsidSect="00372EB2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6E6284" w:rsidRDefault="00283821" w:rsidP="006E628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DB7A5F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Приложение 1</w:t>
      </w:r>
    </w:p>
    <w:p w:rsidR="00283821" w:rsidRPr="006E6284" w:rsidRDefault="006E6284" w:rsidP="006E628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E62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Игра «Объяснялки»</w:t>
      </w:r>
    </w:p>
    <w:tbl>
      <w:tblPr>
        <w:tblpPr w:leftFromText="180" w:rightFromText="180" w:vertAnchor="text" w:horzAnchor="margin" w:tblpY="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6804"/>
      </w:tblGrid>
      <w:tr w:rsidR="006E6284" w:rsidRPr="00DB7A5F" w:rsidTr="006E6284">
        <w:trPr>
          <w:trHeight w:val="344"/>
        </w:trPr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2081"/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слова</w:t>
            </w:r>
          </w:p>
        </w:tc>
      </w:tr>
      <w:tr w:rsidR="006E6284" w:rsidRPr="00DB7A5F" w:rsidTr="006E6284">
        <w:trPr>
          <w:trHeight w:val="344"/>
        </w:trPr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2081"/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разболтался в сарае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шумливая группа</w:t>
            </w:r>
          </w:p>
        </w:tc>
      </w:tr>
      <w:tr w:rsidR="006E6284" w:rsidRPr="00DB7A5F" w:rsidTr="006E6284">
        <w:trPr>
          <w:trHeight w:val="182"/>
        </w:trPr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гурьба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старорусская мера длины, длина всей руки от плеча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Cs/>
                <w:sz w:val="24"/>
                <w:szCs w:val="24"/>
              </w:rPr>
              <w:t>гуторить</w:t>
            </w:r>
            <w:r w:rsidRPr="00DB7A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тот с кем случилась беда- бедняжка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горемыка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длинная палка с загнутым металлическим крюком.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тягота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забава, веселье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потеха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всходы озимого посева (засеянные осенью);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озимь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тяжесть, груз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Гинут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для ловли птиц и мелких животных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разговаривать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гибнут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Аршин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5F">
              <w:rPr>
                <w:rFonts w:ascii="Times New Roman" w:hAnsi="Times New Roman" w:cs="Times New Roman"/>
                <w:sz w:val="24"/>
                <w:szCs w:val="24"/>
              </w:rPr>
              <w:t>разговорился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Сажень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старинная верхняя одежда крестьян</w:t>
            </w:r>
          </w:p>
        </w:tc>
      </w:tr>
      <w:tr w:rsidR="006E6284" w:rsidRPr="00DB7A5F" w:rsidTr="006E6284">
        <w:tc>
          <w:tcPr>
            <w:tcW w:w="567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Зипун</w:t>
            </w:r>
          </w:p>
        </w:tc>
        <w:tc>
          <w:tcPr>
            <w:tcW w:w="6804" w:type="dxa"/>
          </w:tcPr>
          <w:p w:rsidR="006E6284" w:rsidRPr="00DB7A5F" w:rsidRDefault="006E6284" w:rsidP="006E6284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A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старинная мера длины, равная 3 аршинам</w:t>
            </w:r>
          </w:p>
        </w:tc>
      </w:tr>
    </w:tbl>
    <w:p w:rsidR="000A0DC4" w:rsidRPr="00DB7A5F" w:rsidRDefault="000A0DC4" w:rsidP="006E6284">
      <w:pPr>
        <w:rPr>
          <w:rFonts w:ascii="Times New Roman" w:hAnsi="Times New Roman" w:cs="Times New Roman"/>
          <w:sz w:val="24"/>
          <w:szCs w:val="24"/>
        </w:rPr>
      </w:pPr>
      <w:r w:rsidRPr="00DB7A5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83821" w:rsidRPr="00DB7A5F" w:rsidRDefault="00283821" w:rsidP="000A0DC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B7A5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Приложение 2</w:t>
      </w:r>
      <w:r w:rsidR="006E6284" w:rsidRPr="006E6284">
        <w:rPr>
          <w:rFonts w:ascii="Times New Roman" w:hAnsi="Times New Roman" w:cs="Times New Roman"/>
          <w:b/>
          <w:noProof/>
          <w:sz w:val="28"/>
          <w:szCs w:val="24"/>
          <w:u w:val="single"/>
        </w:rPr>
        <w:drawing>
          <wp:inline distT="0" distB="0" distL="0" distR="0">
            <wp:extent cx="5495925" cy="39338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821" w:rsidRPr="00DB7A5F" w:rsidRDefault="00283821" w:rsidP="00283821">
      <w:pPr>
        <w:rPr>
          <w:rFonts w:ascii="Times New Roman" w:hAnsi="Times New Roman" w:cs="Times New Roman"/>
          <w:b/>
          <w:sz w:val="28"/>
          <w:u w:val="single"/>
        </w:rPr>
      </w:pPr>
    </w:p>
    <w:p w:rsidR="00283821" w:rsidRDefault="00283821" w:rsidP="00DB7A5F">
      <w:pPr>
        <w:jc w:val="both"/>
      </w:pPr>
    </w:p>
    <w:p w:rsidR="00E8605B" w:rsidRPr="006E6284" w:rsidRDefault="006E6284" w:rsidP="006E6284">
      <w:r w:rsidRPr="006E6284">
        <w:rPr>
          <w:noProof/>
        </w:rPr>
        <w:drawing>
          <wp:inline distT="0" distB="0" distL="0" distR="0">
            <wp:extent cx="5600700" cy="3924300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605B" w:rsidRPr="006E6284" w:rsidSect="00DB7A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8B" w:rsidRDefault="002E688B" w:rsidP="001018F9">
      <w:pPr>
        <w:spacing w:after="0" w:line="240" w:lineRule="auto"/>
      </w:pPr>
      <w:r>
        <w:separator/>
      </w:r>
    </w:p>
  </w:endnote>
  <w:endnote w:type="continuationSeparator" w:id="1">
    <w:p w:rsidR="002E688B" w:rsidRDefault="002E688B" w:rsidP="001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8B" w:rsidRDefault="002E688B" w:rsidP="001018F9">
      <w:pPr>
        <w:spacing w:after="0" w:line="240" w:lineRule="auto"/>
      </w:pPr>
      <w:r>
        <w:separator/>
      </w:r>
    </w:p>
  </w:footnote>
  <w:footnote w:type="continuationSeparator" w:id="1">
    <w:p w:rsidR="002E688B" w:rsidRDefault="002E688B" w:rsidP="0010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404C2"/>
    <w:lvl w:ilvl="0">
      <w:numFmt w:val="bullet"/>
      <w:lvlText w:val="*"/>
      <w:lvlJc w:val="left"/>
    </w:lvl>
  </w:abstractNum>
  <w:abstractNum w:abstractNumId="1">
    <w:nsid w:val="08597FE1"/>
    <w:multiLevelType w:val="multilevel"/>
    <w:tmpl w:val="3D9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2C6C"/>
    <w:multiLevelType w:val="multilevel"/>
    <w:tmpl w:val="F2D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C40D6"/>
    <w:multiLevelType w:val="hybridMultilevel"/>
    <w:tmpl w:val="0AA0DF94"/>
    <w:lvl w:ilvl="0" w:tplc="79EA784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70401"/>
    <w:multiLevelType w:val="hybridMultilevel"/>
    <w:tmpl w:val="4DCE2CF4"/>
    <w:lvl w:ilvl="0" w:tplc="EFB6BB9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C0472"/>
    <w:multiLevelType w:val="hybridMultilevel"/>
    <w:tmpl w:val="A6E8962C"/>
    <w:lvl w:ilvl="0" w:tplc="01B2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0E7312"/>
    <w:multiLevelType w:val="hybridMultilevel"/>
    <w:tmpl w:val="B310D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557655"/>
    <w:multiLevelType w:val="multilevel"/>
    <w:tmpl w:val="C2C4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443C1"/>
    <w:multiLevelType w:val="hybridMultilevel"/>
    <w:tmpl w:val="2F9A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5308D"/>
    <w:multiLevelType w:val="multilevel"/>
    <w:tmpl w:val="989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7150E"/>
    <w:multiLevelType w:val="hybridMultilevel"/>
    <w:tmpl w:val="BBD4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09C7"/>
    <w:multiLevelType w:val="hybridMultilevel"/>
    <w:tmpl w:val="A3A6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86B82"/>
    <w:multiLevelType w:val="hybridMultilevel"/>
    <w:tmpl w:val="95AED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0F2E70"/>
    <w:multiLevelType w:val="multilevel"/>
    <w:tmpl w:val="6D0A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A145E"/>
    <w:multiLevelType w:val="multilevel"/>
    <w:tmpl w:val="0D02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720DF"/>
    <w:multiLevelType w:val="hybridMultilevel"/>
    <w:tmpl w:val="5928D7C2"/>
    <w:lvl w:ilvl="0" w:tplc="B63E04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F569C"/>
    <w:multiLevelType w:val="multilevel"/>
    <w:tmpl w:val="DCE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E6076"/>
    <w:multiLevelType w:val="hybridMultilevel"/>
    <w:tmpl w:val="5DFC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86D68"/>
    <w:multiLevelType w:val="hybridMultilevel"/>
    <w:tmpl w:val="6BF4E7EC"/>
    <w:lvl w:ilvl="0" w:tplc="A426C858">
      <w:start w:val="3"/>
      <w:numFmt w:val="decimal"/>
      <w:lvlText w:val="%1."/>
      <w:lvlJc w:val="left"/>
      <w:pPr>
        <w:ind w:left="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9">
    <w:nsid w:val="622A3704"/>
    <w:multiLevelType w:val="hybridMultilevel"/>
    <w:tmpl w:val="6FC0B790"/>
    <w:lvl w:ilvl="0" w:tplc="606C9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A40544D"/>
    <w:multiLevelType w:val="hybridMultilevel"/>
    <w:tmpl w:val="64CEB1DC"/>
    <w:lvl w:ilvl="0" w:tplc="5D90CE2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BA61B94"/>
    <w:multiLevelType w:val="singleLevel"/>
    <w:tmpl w:val="4D763DBC"/>
    <w:lvl w:ilvl="0">
      <w:start w:val="2"/>
      <w:numFmt w:val="decimal"/>
      <w:lvlText w:val="%1)"/>
      <w:legacy w:legacy="1" w:legacySpace="0" w:legacyIndent="355"/>
      <w:lvlJc w:val="left"/>
      <w:rPr>
        <w:rFonts w:ascii="Sylfaen" w:hAnsi="Sylfaen" w:hint="default"/>
      </w:rPr>
    </w:lvl>
  </w:abstractNum>
  <w:abstractNum w:abstractNumId="22">
    <w:nsid w:val="71146C3B"/>
    <w:multiLevelType w:val="hybridMultilevel"/>
    <w:tmpl w:val="D35A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F3855"/>
    <w:multiLevelType w:val="hybridMultilevel"/>
    <w:tmpl w:val="6FC0B790"/>
    <w:lvl w:ilvl="0" w:tplc="606C9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5133C9E"/>
    <w:multiLevelType w:val="hybridMultilevel"/>
    <w:tmpl w:val="90E88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67F53"/>
    <w:multiLevelType w:val="hybridMultilevel"/>
    <w:tmpl w:val="3200A11E"/>
    <w:lvl w:ilvl="0" w:tplc="AC165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726E3"/>
    <w:multiLevelType w:val="hybridMultilevel"/>
    <w:tmpl w:val="B6BE1EA6"/>
    <w:lvl w:ilvl="0" w:tplc="A052DA98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Sylfaen" w:hAnsi="Sylfaen" w:hint="default"/>
        </w:rPr>
      </w:lvl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5"/>
  </w:num>
  <w:num w:numId="14">
    <w:abstractNumId w:val="20"/>
  </w:num>
  <w:num w:numId="15">
    <w:abstractNumId w:val="11"/>
  </w:num>
  <w:num w:numId="16">
    <w:abstractNumId w:val="22"/>
  </w:num>
  <w:num w:numId="17">
    <w:abstractNumId w:val="18"/>
  </w:num>
  <w:num w:numId="18">
    <w:abstractNumId w:val="23"/>
  </w:num>
  <w:num w:numId="19">
    <w:abstractNumId w:val="19"/>
  </w:num>
  <w:num w:numId="20">
    <w:abstractNumId w:val="3"/>
  </w:num>
  <w:num w:numId="21">
    <w:abstractNumId w:val="26"/>
  </w:num>
  <w:num w:numId="22">
    <w:abstractNumId w:val="24"/>
  </w:num>
  <w:num w:numId="23">
    <w:abstractNumId w:val="10"/>
  </w:num>
  <w:num w:numId="24">
    <w:abstractNumId w:val="6"/>
  </w:num>
  <w:num w:numId="25">
    <w:abstractNumId w:val="25"/>
  </w:num>
  <w:num w:numId="26">
    <w:abstractNumId w:val="5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CD6"/>
    <w:rsid w:val="000052B7"/>
    <w:rsid w:val="00012E29"/>
    <w:rsid w:val="000254C6"/>
    <w:rsid w:val="000654C9"/>
    <w:rsid w:val="00067CF1"/>
    <w:rsid w:val="0009643D"/>
    <w:rsid w:val="000A0432"/>
    <w:rsid w:val="000A0DC4"/>
    <w:rsid w:val="000C3F2C"/>
    <w:rsid w:val="000E3D89"/>
    <w:rsid w:val="000E6661"/>
    <w:rsid w:val="000F25F7"/>
    <w:rsid w:val="001018F9"/>
    <w:rsid w:val="0010591D"/>
    <w:rsid w:val="00122CD6"/>
    <w:rsid w:val="00125D76"/>
    <w:rsid w:val="00145773"/>
    <w:rsid w:val="001C3C97"/>
    <w:rsid w:val="001D5FFC"/>
    <w:rsid w:val="002001E4"/>
    <w:rsid w:val="00261A5F"/>
    <w:rsid w:val="00265C6E"/>
    <w:rsid w:val="002672DC"/>
    <w:rsid w:val="0027158E"/>
    <w:rsid w:val="00283821"/>
    <w:rsid w:val="002A5162"/>
    <w:rsid w:val="002B0E93"/>
    <w:rsid w:val="002C59C5"/>
    <w:rsid w:val="002E688B"/>
    <w:rsid w:val="00305CC1"/>
    <w:rsid w:val="00320D43"/>
    <w:rsid w:val="003311B4"/>
    <w:rsid w:val="00372EB2"/>
    <w:rsid w:val="00384526"/>
    <w:rsid w:val="00395733"/>
    <w:rsid w:val="003A67FE"/>
    <w:rsid w:val="003B3850"/>
    <w:rsid w:val="003C5CF3"/>
    <w:rsid w:val="003D0F06"/>
    <w:rsid w:val="003E27F9"/>
    <w:rsid w:val="003F79A5"/>
    <w:rsid w:val="00453CC8"/>
    <w:rsid w:val="00481E68"/>
    <w:rsid w:val="0049725C"/>
    <w:rsid w:val="004A45D4"/>
    <w:rsid w:val="004B5B6E"/>
    <w:rsid w:val="004B5D47"/>
    <w:rsid w:val="004C7D14"/>
    <w:rsid w:val="004D39B6"/>
    <w:rsid w:val="004F4C8F"/>
    <w:rsid w:val="004F6B9B"/>
    <w:rsid w:val="005167D9"/>
    <w:rsid w:val="0052539D"/>
    <w:rsid w:val="00540056"/>
    <w:rsid w:val="005455B9"/>
    <w:rsid w:val="00555913"/>
    <w:rsid w:val="005A3C73"/>
    <w:rsid w:val="005D6630"/>
    <w:rsid w:val="005F1433"/>
    <w:rsid w:val="006068EB"/>
    <w:rsid w:val="0065253B"/>
    <w:rsid w:val="006C3800"/>
    <w:rsid w:val="006D284A"/>
    <w:rsid w:val="006E6284"/>
    <w:rsid w:val="006F2A25"/>
    <w:rsid w:val="00712941"/>
    <w:rsid w:val="00712B6D"/>
    <w:rsid w:val="00726271"/>
    <w:rsid w:val="00727949"/>
    <w:rsid w:val="00774A8F"/>
    <w:rsid w:val="00787775"/>
    <w:rsid w:val="00797A70"/>
    <w:rsid w:val="007C63B7"/>
    <w:rsid w:val="007D72DC"/>
    <w:rsid w:val="007E489D"/>
    <w:rsid w:val="007F33AE"/>
    <w:rsid w:val="008030EC"/>
    <w:rsid w:val="008572EA"/>
    <w:rsid w:val="008773A9"/>
    <w:rsid w:val="00884CEA"/>
    <w:rsid w:val="008970AF"/>
    <w:rsid w:val="008A1DD1"/>
    <w:rsid w:val="008A76BE"/>
    <w:rsid w:val="009330A7"/>
    <w:rsid w:val="00966D1A"/>
    <w:rsid w:val="00976B4A"/>
    <w:rsid w:val="009E13B3"/>
    <w:rsid w:val="009E57C3"/>
    <w:rsid w:val="00A023A9"/>
    <w:rsid w:val="00A12F8D"/>
    <w:rsid w:val="00A214E8"/>
    <w:rsid w:val="00A21E6A"/>
    <w:rsid w:val="00A31032"/>
    <w:rsid w:val="00A32FEB"/>
    <w:rsid w:val="00A81058"/>
    <w:rsid w:val="00A86952"/>
    <w:rsid w:val="00AA38E1"/>
    <w:rsid w:val="00AB43F2"/>
    <w:rsid w:val="00AC0BD7"/>
    <w:rsid w:val="00AC23F6"/>
    <w:rsid w:val="00AD1816"/>
    <w:rsid w:val="00AE39E9"/>
    <w:rsid w:val="00AF0628"/>
    <w:rsid w:val="00B14537"/>
    <w:rsid w:val="00B45CB1"/>
    <w:rsid w:val="00B55F87"/>
    <w:rsid w:val="00B62922"/>
    <w:rsid w:val="00B809FB"/>
    <w:rsid w:val="00B82B5E"/>
    <w:rsid w:val="00B92A2E"/>
    <w:rsid w:val="00BA0B61"/>
    <w:rsid w:val="00BA2DB9"/>
    <w:rsid w:val="00BA742E"/>
    <w:rsid w:val="00BB6F36"/>
    <w:rsid w:val="00BC7A4D"/>
    <w:rsid w:val="00C11349"/>
    <w:rsid w:val="00C205CA"/>
    <w:rsid w:val="00C65161"/>
    <w:rsid w:val="00C76F78"/>
    <w:rsid w:val="00C978F9"/>
    <w:rsid w:val="00CC32F8"/>
    <w:rsid w:val="00CD2637"/>
    <w:rsid w:val="00CF5012"/>
    <w:rsid w:val="00D100B2"/>
    <w:rsid w:val="00D10FA1"/>
    <w:rsid w:val="00D40448"/>
    <w:rsid w:val="00D43CE9"/>
    <w:rsid w:val="00D46B2F"/>
    <w:rsid w:val="00D54FBA"/>
    <w:rsid w:val="00D65B12"/>
    <w:rsid w:val="00D91902"/>
    <w:rsid w:val="00DA194B"/>
    <w:rsid w:val="00DB7A5F"/>
    <w:rsid w:val="00DC0890"/>
    <w:rsid w:val="00E02557"/>
    <w:rsid w:val="00E13219"/>
    <w:rsid w:val="00E27D67"/>
    <w:rsid w:val="00E31A25"/>
    <w:rsid w:val="00E679F2"/>
    <w:rsid w:val="00E8605B"/>
    <w:rsid w:val="00E90DC4"/>
    <w:rsid w:val="00EA055A"/>
    <w:rsid w:val="00EB1216"/>
    <w:rsid w:val="00EE168D"/>
    <w:rsid w:val="00EE49D0"/>
    <w:rsid w:val="00EF1C46"/>
    <w:rsid w:val="00F172AF"/>
    <w:rsid w:val="00F478F9"/>
    <w:rsid w:val="00F62804"/>
    <w:rsid w:val="00F63C5F"/>
    <w:rsid w:val="00F731B0"/>
    <w:rsid w:val="00FB12E6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D1"/>
  </w:style>
  <w:style w:type="paragraph" w:styleId="3">
    <w:name w:val="heading 3"/>
    <w:basedOn w:val="a"/>
    <w:next w:val="a"/>
    <w:link w:val="30"/>
    <w:qFormat/>
    <w:rsid w:val="001D5FF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001E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001E4"/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1D5F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D46B2F"/>
    <w:rPr>
      <w:color w:val="0000FF"/>
      <w:u w:val="single"/>
    </w:rPr>
  </w:style>
  <w:style w:type="character" w:customStyle="1" w:styleId="apple-style-span">
    <w:name w:val="apple-style-span"/>
    <w:basedOn w:val="a0"/>
    <w:rsid w:val="00D46B2F"/>
  </w:style>
  <w:style w:type="table" w:styleId="a7">
    <w:name w:val="Table Grid"/>
    <w:basedOn w:val="a1"/>
    <w:uiPriority w:val="59"/>
    <w:rsid w:val="00A86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9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CC1"/>
    <w:pPr>
      <w:ind w:left="720"/>
      <w:contextualSpacing/>
    </w:pPr>
  </w:style>
  <w:style w:type="character" w:customStyle="1" w:styleId="apple-converted-space">
    <w:name w:val="apple-converted-space"/>
    <w:basedOn w:val="a0"/>
    <w:rsid w:val="00A32FEB"/>
  </w:style>
  <w:style w:type="character" w:styleId="ab">
    <w:name w:val="Strong"/>
    <w:basedOn w:val="a0"/>
    <w:qFormat/>
    <w:rsid w:val="00A32FE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0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18F9"/>
  </w:style>
  <w:style w:type="paragraph" w:styleId="ae">
    <w:name w:val="footer"/>
    <w:basedOn w:val="a"/>
    <w:link w:val="af"/>
    <w:uiPriority w:val="99"/>
    <w:semiHidden/>
    <w:unhideWhenUsed/>
    <w:rsid w:val="0010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18F9"/>
  </w:style>
  <w:style w:type="paragraph" w:customStyle="1" w:styleId="c4">
    <w:name w:val="c4"/>
    <w:basedOn w:val="a"/>
    <w:rsid w:val="004A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A4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F749-9088-4CC2-AF88-A52521A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Prokopuk</dc:creator>
  <cp:keywords/>
  <dc:description/>
  <cp:lastModifiedBy>atto</cp:lastModifiedBy>
  <cp:revision>49</cp:revision>
  <cp:lastPrinted>2014-12-16T18:37:00Z</cp:lastPrinted>
  <dcterms:created xsi:type="dcterms:W3CDTF">2011-11-30T15:17:00Z</dcterms:created>
  <dcterms:modified xsi:type="dcterms:W3CDTF">2017-10-05T17:48:00Z</dcterms:modified>
</cp:coreProperties>
</file>