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1A" w:rsidRDefault="008B722A" w:rsidP="008B722A">
      <w:pPr>
        <w:jc w:val="center"/>
        <w:rPr>
          <w:rFonts w:ascii="Times New Roman" w:hAnsi="Times New Roman" w:cs="Times New Roman"/>
          <w:b/>
          <w:sz w:val="36"/>
          <w:szCs w:val="36"/>
        </w:rPr>
      </w:pPr>
      <w:r>
        <w:rPr>
          <w:rFonts w:ascii="Times New Roman" w:hAnsi="Times New Roman" w:cs="Times New Roman"/>
          <w:b/>
          <w:sz w:val="36"/>
          <w:szCs w:val="36"/>
        </w:rPr>
        <w:t>Метод морфологического анализа.</w:t>
      </w:r>
    </w:p>
    <w:p w:rsidR="008B722A" w:rsidRDefault="008B722A" w:rsidP="008B722A">
      <w:pPr>
        <w:jc w:val="both"/>
        <w:rPr>
          <w:rFonts w:ascii="Times New Roman" w:hAnsi="Times New Roman" w:cs="Times New Roman"/>
          <w:sz w:val="28"/>
          <w:szCs w:val="28"/>
        </w:rPr>
      </w:pPr>
      <w:r>
        <w:rPr>
          <w:rFonts w:ascii="Times New Roman" w:hAnsi="Times New Roman" w:cs="Times New Roman"/>
          <w:sz w:val="28"/>
          <w:szCs w:val="28"/>
        </w:rPr>
        <w:t xml:space="preserve">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Одна из первостепенных  задач воспитания и обучения в дошкольных учреждениях, согласно </w:t>
      </w:r>
      <w:proofErr w:type="gramStart"/>
      <w:r>
        <w:rPr>
          <w:rFonts w:ascii="Times New Roman" w:hAnsi="Times New Roman" w:cs="Times New Roman"/>
          <w:sz w:val="28"/>
          <w:szCs w:val="28"/>
        </w:rPr>
        <w:t>вступившему</w:t>
      </w:r>
      <w:proofErr w:type="gramEnd"/>
      <w:r>
        <w:rPr>
          <w:rFonts w:ascii="Times New Roman" w:hAnsi="Times New Roman" w:cs="Times New Roman"/>
          <w:sz w:val="28"/>
          <w:szCs w:val="28"/>
        </w:rPr>
        <w:t xml:space="preserve"> в силу ФГОС – воспитание нового поколения детей, обладающих высоким творческим потенциалом. Но проблема заключается не в поиске одаренных, гениальных детей, а целенаправленном формировании творческих способностей, развитии нестандартного видения мира, нового мышления у всех детей посещающих детские сады.</w:t>
      </w:r>
    </w:p>
    <w:p w:rsidR="008B722A" w:rsidRDefault="00BC4F91" w:rsidP="008B722A">
      <w:pPr>
        <w:jc w:val="both"/>
        <w:rPr>
          <w:rFonts w:ascii="Times New Roman" w:hAnsi="Times New Roman" w:cs="Times New Roman"/>
          <w:sz w:val="28"/>
          <w:szCs w:val="28"/>
        </w:rPr>
      </w:pPr>
      <w:r>
        <w:rPr>
          <w:rFonts w:ascii="Times New Roman" w:hAnsi="Times New Roman" w:cs="Times New Roman"/>
          <w:sz w:val="28"/>
          <w:szCs w:val="28"/>
        </w:rPr>
        <w:t>Дошкольный возраст уникален, поскольку, как сформируется ребенок, такова будет его жизнь. Именно поэтому важно не упустить этот период для раскрытия творческого потенциала каждого ребенка. Ум детей не ограничен «глубоким образом жизни» и традиционными представлениями о том, как все должно быть. Это позволяет им изобретать, быть непосредственными и непредсказуемыми, замечать то, на что мы, взрослые, не обращаем внимания.</w:t>
      </w:r>
    </w:p>
    <w:p w:rsidR="00BC4F91" w:rsidRDefault="00BC4F91" w:rsidP="008B722A">
      <w:pPr>
        <w:jc w:val="both"/>
        <w:rPr>
          <w:rFonts w:ascii="Times New Roman" w:hAnsi="Times New Roman" w:cs="Times New Roman"/>
          <w:sz w:val="28"/>
          <w:szCs w:val="28"/>
        </w:rPr>
      </w:pPr>
      <w:r>
        <w:rPr>
          <w:rFonts w:ascii="Times New Roman" w:hAnsi="Times New Roman" w:cs="Times New Roman"/>
          <w:sz w:val="28"/>
          <w:szCs w:val="28"/>
        </w:rPr>
        <w:t>Практика показала, что с помощью традиционных форм работы нельзя в полной мере решить эту проблему. Необходимо применение новых форм, методов и технологий.</w:t>
      </w:r>
    </w:p>
    <w:p w:rsidR="00BC4F91" w:rsidRDefault="00BC4F91" w:rsidP="008B722A">
      <w:pPr>
        <w:jc w:val="both"/>
        <w:rPr>
          <w:rFonts w:ascii="Times New Roman" w:hAnsi="Times New Roman" w:cs="Times New Roman"/>
          <w:sz w:val="28"/>
          <w:szCs w:val="28"/>
        </w:rPr>
      </w:pPr>
      <w:r>
        <w:rPr>
          <w:rFonts w:ascii="Times New Roman" w:hAnsi="Times New Roman" w:cs="Times New Roman"/>
          <w:sz w:val="28"/>
          <w:szCs w:val="28"/>
        </w:rPr>
        <w:t xml:space="preserve">Одной из эффективных педагогических технологий для развития творчества у детей является ТРИЗ – Теория решения изобретательных задач. Она возникла в нашей стране в 50-х годах усилиями выдающегося ученого, изобретателя, писателя-фантаста Генриха </w:t>
      </w:r>
      <w:proofErr w:type="spellStart"/>
      <w:r>
        <w:rPr>
          <w:rFonts w:ascii="Times New Roman" w:hAnsi="Times New Roman" w:cs="Times New Roman"/>
          <w:sz w:val="28"/>
          <w:szCs w:val="28"/>
        </w:rPr>
        <w:t>Сауловича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Альтшуллера</w:t>
      </w:r>
      <w:proofErr w:type="spellEnd"/>
      <w:r>
        <w:rPr>
          <w:rFonts w:ascii="Times New Roman" w:hAnsi="Times New Roman" w:cs="Times New Roman"/>
          <w:sz w:val="28"/>
          <w:szCs w:val="28"/>
        </w:rPr>
        <w:t xml:space="preserve">. </w:t>
      </w:r>
      <w:r w:rsidR="00DB534F">
        <w:rPr>
          <w:rFonts w:ascii="Times New Roman" w:hAnsi="Times New Roman" w:cs="Times New Roman"/>
          <w:sz w:val="28"/>
          <w:szCs w:val="28"/>
        </w:rPr>
        <w:t>ТРИЗ представляет собой уникальный инструмент для поиска оригинальных идей, развития творческой личности, доказательством того, что творчеству можно и нужно обучать.</w:t>
      </w:r>
    </w:p>
    <w:p w:rsidR="00DB534F" w:rsidRDefault="00DB534F" w:rsidP="008B722A">
      <w:pPr>
        <w:jc w:val="both"/>
        <w:rPr>
          <w:rFonts w:ascii="Times New Roman" w:hAnsi="Times New Roman" w:cs="Times New Roman"/>
          <w:sz w:val="28"/>
          <w:szCs w:val="28"/>
        </w:rPr>
      </w:pPr>
      <w:r>
        <w:rPr>
          <w:rFonts w:ascii="Times New Roman" w:hAnsi="Times New Roman" w:cs="Times New Roman"/>
          <w:sz w:val="28"/>
          <w:szCs w:val="28"/>
        </w:rPr>
        <w:t>В детские сады технология ТРИЗ пришла в 80-х годах. Но, несмотря на это, и сейчас остается актуальной и востребованной педагогической технологией. Адаптированная к дошкольному возрасту, технология ТРИЗ позволяет воспитывать и обучать ребенка под девизом «Творчество во всем».</w:t>
      </w:r>
    </w:p>
    <w:p w:rsidR="00DB534F" w:rsidRDefault="00DB534F" w:rsidP="008B722A">
      <w:pPr>
        <w:jc w:val="both"/>
        <w:rPr>
          <w:rFonts w:ascii="Times New Roman" w:hAnsi="Times New Roman" w:cs="Times New Roman"/>
          <w:sz w:val="28"/>
          <w:szCs w:val="28"/>
        </w:rPr>
      </w:pPr>
      <w:r>
        <w:rPr>
          <w:rFonts w:ascii="Times New Roman" w:hAnsi="Times New Roman" w:cs="Times New Roman"/>
          <w:sz w:val="28"/>
          <w:szCs w:val="28"/>
        </w:rPr>
        <w:t>В арсенале технологии ТРИЗ существует множество методов, которые хорошо зарекомендовали себя в работе с детьми дошкольного возраста. Одним из таких методов является метод морфологического анализа.</w:t>
      </w:r>
    </w:p>
    <w:p w:rsidR="00DB534F" w:rsidRDefault="00DB534F" w:rsidP="008B722A">
      <w:pPr>
        <w:jc w:val="both"/>
        <w:rPr>
          <w:rFonts w:ascii="Times New Roman" w:hAnsi="Times New Roman" w:cs="Times New Roman"/>
          <w:sz w:val="28"/>
          <w:szCs w:val="28"/>
        </w:rPr>
      </w:pPr>
      <w:r>
        <w:rPr>
          <w:rFonts w:ascii="Times New Roman" w:hAnsi="Times New Roman" w:cs="Times New Roman"/>
          <w:b/>
          <w:sz w:val="28"/>
          <w:szCs w:val="28"/>
        </w:rPr>
        <w:t xml:space="preserve">Метод морфологического анализа </w:t>
      </w:r>
      <w:r>
        <w:rPr>
          <w:rFonts w:ascii="Times New Roman" w:hAnsi="Times New Roman" w:cs="Times New Roman"/>
          <w:sz w:val="28"/>
          <w:szCs w:val="28"/>
        </w:rPr>
        <w:t xml:space="preserve">появился в середине 30-х годов ХХ века благодаря швейцарскому астрофизику Ф. </w:t>
      </w:r>
      <w:proofErr w:type="spellStart"/>
      <w:r>
        <w:rPr>
          <w:rFonts w:ascii="Times New Roman" w:hAnsi="Times New Roman" w:cs="Times New Roman"/>
          <w:sz w:val="28"/>
          <w:szCs w:val="28"/>
        </w:rPr>
        <w:t>Цвикки</w:t>
      </w:r>
      <w:proofErr w:type="spellEnd"/>
      <w:r>
        <w:rPr>
          <w:rFonts w:ascii="Times New Roman" w:hAnsi="Times New Roman" w:cs="Times New Roman"/>
          <w:sz w:val="28"/>
          <w:szCs w:val="28"/>
        </w:rPr>
        <w:t xml:space="preserve">, который использовал его </w:t>
      </w:r>
      <w:r>
        <w:rPr>
          <w:rFonts w:ascii="Times New Roman" w:hAnsi="Times New Roman" w:cs="Times New Roman"/>
          <w:sz w:val="28"/>
          <w:szCs w:val="28"/>
        </w:rPr>
        <w:lastRenderedPageBreak/>
        <w:t>исключительно для решения астрофизических зада</w:t>
      </w:r>
      <w:r w:rsidR="00510669">
        <w:rPr>
          <w:rFonts w:ascii="Times New Roman" w:hAnsi="Times New Roman" w:cs="Times New Roman"/>
          <w:sz w:val="28"/>
          <w:szCs w:val="28"/>
        </w:rPr>
        <w:t>ч. В работе с дошкольниками этот</w:t>
      </w:r>
      <w:r>
        <w:rPr>
          <w:rFonts w:ascii="Times New Roman" w:hAnsi="Times New Roman" w:cs="Times New Roman"/>
          <w:sz w:val="28"/>
          <w:szCs w:val="28"/>
        </w:rPr>
        <w:t xml:space="preserve"> метод очень эффективен для развития </w:t>
      </w:r>
      <w:r w:rsidR="00510669">
        <w:rPr>
          <w:rFonts w:ascii="Times New Roman" w:hAnsi="Times New Roman" w:cs="Times New Roman"/>
          <w:sz w:val="28"/>
          <w:szCs w:val="28"/>
        </w:rPr>
        <w:t>творческого воображения, фантазии, преодоления стереотипов. Суть его заключается в комбинировании разных вариантов характеристик определенного объекта при создании нового образа этого объекта.</w:t>
      </w:r>
    </w:p>
    <w:p w:rsidR="00510669" w:rsidRDefault="00510669" w:rsidP="008B722A">
      <w:pPr>
        <w:jc w:val="both"/>
        <w:rPr>
          <w:rFonts w:ascii="Times New Roman" w:hAnsi="Times New Roman" w:cs="Times New Roman"/>
          <w:sz w:val="28"/>
          <w:szCs w:val="28"/>
        </w:rPr>
      </w:pPr>
      <w:r>
        <w:rPr>
          <w:rFonts w:ascii="Times New Roman" w:hAnsi="Times New Roman" w:cs="Times New Roman"/>
          <w:sz w:val="28"/>
          <w:szCs w:val="28"/>
        </w:rPr>
        <w:t xml:space="preserve">Цель этого метода – выявить все возможные факты решения данной проблемы, которые при простом переборе могли быть упущены. </w:t>
      </w:r>
    </w:p>
    <w:p w:rsidR="00510669" w:rsidRDefault="00510669" w:rsidP="008B722A">
      <w:pPr>
        <w:jc w:val="both"/>
        <w:rPr>
          <w:rFonts w:ascii="Times New Roman" w:hAnsi="Times New Roman" w:cs="Times New Roman"/>
          <w:sz w:val="28"/>
          <w:szCs w:val="28"/>
        </w:rPr>
      </w:pPr>
      <w:r>
        <w:rPr>
          <w:rFonts w:ascii="Times New Roman" w:hAnsi="Times New Roman" w:cs="Times New Roman"/>
          <w:sz w:val="28"/>
          <w:szCs w:val="28"/>
        </w:rPr>
        <w:t>Обычно для морфологического анализа строят таблицу (две оси) или ящик (более двух осей). В качестве осей берут основные характеристики рассматриваемого объекта и записывают возможные их варианты по каждой оси. Например, изобретаем новый стул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одной (вертикальной) оси отложены возможные формы (круглый, квадратный, овальный, треугольный и пр.), на другой (горизонтальной) – возможный материал, из которого он может быть сделан (деревянный, железный, стеклянный, пластмассовый). </w:t>
      </w:r>
      <w:proofErr w:type="gramEnd"/>
      <w:r>
        <w:rPr>
          <w:rFonts w:ascii="Times New Roman" w:hAnsi="Times New Roman" w:cs="Times New Roman"/>
          <w:sz w:val="28"/>
          <w:szCs w:val="28"/>
        </w:rPr>
        <w:t xml:space="preserve">Затем выбираем различные сочетания </w:t>
      </w:r>
      <w:r w:rsidR="003724E9">
        <w:rPr>
          <w:rFonts w:ascii="Times New Roman" w:hAnsi="Times New Roman" w:cs="Times New Roman"/>
          <w:sz w:val="28"/>
          <w:szCs w:val="28"/>
        </w:rPr>
        <w:t>элементов разных осей (стеклянный квадратный стул – для принцессы, он красивый, удобный, но может легко разбиться; железный круглый стул - для пианиста, на нем можно легко повернуться, так как он крутится, но тяжело сдвинуть с места и т.д.). Перебираются все возможные варианты.  В продуктивной деятельности дети изображают каждый изобретенный новый стул. Можно предложить детям придумать новую кровать, ковер, игру (в последней по одной оси можно выложить часть тела, а по другой – приспособления для игры: мяч, ракетка, скакалка и т.д.).</w:t>
      </w:r>
    </w:p>
    <w:p w:rsidR="003724E9" w:rsidRDefault="003724E9" w:rsidP="008B722A">
      <w:pPr>
        <w:jc w:val="both"/>
        <w:rPr>
          <w:rFonts w:ascii="Times New Roman" w:hAnsi="Times New Roman" w:cs="Times New Roman"/>
          <w:sz w:val="28"/>
          <w:szCs w:val="28"/>
        </w:rPr>
      </w:pPr>
      <w:r>
        <w:rPr>
          <w:rFonts w:ascii="Times New Roman" w:hAnsi="Times New Roman" w:cs="Times New Roman"/>
          <w:sz w:val="28"/>
          <w:szCs w:val="28"/>
        </w:rPr>
        <w:t xml:space="preserve">Приведем пример применения метода с использованием «ящика», т.е. таблицы. Чтобы создать новый образ какого-либо объекта, нужно выделить как можно большее количество критериев и характеристик этого объекта по каждому из критериев. </w:t>
      </w:r>
      <w:r w:rsidR="00E514B8">
        <w:rPr>
          <w:rFonts w:ascii="Times New Roman" w:hAnsi="Times New Roman" w:cs="Times New Roman"/>
          <w:sz w:val="28"/>
          <w:szCs w:val="28"/>
        </w:rPr>
        <w:t>Как показывает практика, лучше всего начинать работу по методу морфологического анализа со сказочных образов. Например, необходимо создать новый образ Ивана-царевича. Наше воображение рисует нам образ молодого человека, доброго, смелого, сильного, красивого. Не будем пока отказываться от данного образа. Выделим основные критерии, по которым можно охарактеризовать этот сказочный персонаж: возраст, место жительства, внешний вид, средство передвижения, одежда и т.д. Для удобства можно занести данные характеристики в таблицу.</w:t>
      </w:r>
    </w:p>
    <w:p w:rsidR="00E514B8" w:rsidRDefault="00E514B8" w:rsidP="008B722A">
      <w:pPr>
        <w:jc w:val="both"/>
        <w:rPr>
          <w:rFonts w:ascii="Times New Roman" w:hAnsi="Times New Roman" w:cs="Times New Roman"/>
          <w:sz w:val="28"/>
          <w:szCs w:val="28"/>
        </w:rPr>
      </w:pPr>
    </w:p>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lastRenderedPageBreak/>
        <w:t>Возможные варианты характеристик по выделенным критериям.</w:t>
      </w:r>
    </w:p>
    <w:tbl>
      <w:tblPr>
        <w:tblStyle w:val="a3"/>
        <w:tblW w:w="0" w:type="auto"/>
        <w:tblLook w:val="04A0" w:firstRow="1" w:lastRow="0" w:firstColumn="1" w:lastColumn="0" w:noHBand="0" w:noVBand="1"/>
      </w:tblPr>
      <w:tblGrid>
        <w:gridCol w:w="1845"/>
        <w:gridCol w:w="2058"/>
        <w:gridCol w:w="1926"/>
        <w:gridCol w:w="1906"/>
        <w:gridCol w:w="1836"/>
      </w:tblGrid>
      <w:tr w:rsidR="00E514B8" w:rsidTr="00E514B8">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Возраст</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Место жительства</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Средство передвижения</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Стиль одежды</w:t>
            </w:r>
          </w:p>
        </w:tc>
        <w:tc>
          <w:tcPr>
            <w:tcW w:w="1915"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Характер</w:t>
            </w:r>
          </w:p>
        </w:tc>
      </w:tr>
      <w:tr w:rsidR="00E514B8" w:rsidTr="00E514B8">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Ребенок</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Дворец</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Конь</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Спортивный костюм</w:t>
            </w:r>
          </w:p>
        </w:tc>
        <w:tc>
          <w:tcPr>
            <w:tcW w:w="1915" w:type="dxa"/>
          </w:tcPr>
          <w:p w:rsidR="00E514B8" w:rsidRDefault="008413EE" w:rsidP="008B722A">
            <w:pPr>
              <w:jc w:val="both"/>
              <w:rPr>
                <w:rFonts w:ascii="Times New Roman" w:hAnsi="Times New Roman" w:cs="Times New Roman"/>
                <w:sz w:val="28"/>
                <w:szCs w:val="28"/>
              </w:rPr>
            </w:pPr>
            <w:r>
              <w:rPr>
                <w:rFonts w:ascii="Times New Roman" w:hAnsi="Times New Roman" w:cs="Times New Roman"/>
                <w:sz w:val="28"/>
                <w:szCs w:val="28"/>
              </w:rPr>
              <w:t>Добрый</w:t>
            </w:r>
          </w:p>
        </w:tc>
      </w:tr>
      <w:tr w:rsidR="00E514B8" w:rsidTr="00E514B8">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Подросток</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Многоэтажный дом</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Автомобиль</w:t>
            </w:r>
          </w:p>
        </w:tc>
        <w:tc>
          <w:tcPr>
            <w:tcW w:w="1914" w:type="dxa"/>
          </w:tcPr>
          <w:p w:rsidR="00E514B8" w:rsidRDefault="008413EE" w:rsidP="008B722A">
            <w:pPr>
              <w:jc w:val="both"/>
              <w:rPr>
                <w:rFonts w:ascii="Times New Roman" w:hAnsi="Times New Roman" w:cs="Times New Roman"/>
                <w:sz w:val="28"/>
                <w:szCs w:val="28"/>
              </w:rPr>
            </w:pPr>
            <w:r>
              <w:rPr>
                <w:rFonts w:ascii="Times New Roman" w:hAnsi="Times New Roman" w:cs="Times New Roman"/>
                <w:sz w:val="28"/>
                <w:szCs w:val="28"/>
              </w:rPr>
              <w:t>Праздничный наряд</w:t>
            </w:r>
          </w:p>
        </w:tc>
        <w:tc>
          <w:tcPr>
            <w:tcW w:w="1915" w:type="dxa"/>
          </w:tcPr>
          <w:p w:rsidR="00E514B8" w:rsidRDefault="008413EE" w:rsidP="008B722A">
            <w:pPr>
              <w:jc w:val="both"/>
              <w:rPr>
                <w:rFonts w:ascii="Times New Roman" w:hAnsi="Times New Roman" w:cs="Times New Roman"/>
                <w:sz w:val="28"/>
                <w:szCs w:val="28"/>
              </w:rPr>
            </w:pPr>
            <w:r>
              <w:rPr>
                <w:rFonts w:ascii="Times New Roman" w:hAnsi="Times New Roman" w:cs="Times New Roman"/>
                <w:sz w:val="28"/>
                <w:szCs w:val="28"/>
              </w:rPr>
              <w:t>Вредный</w:t>
            </w:r>
          </w:p>
        </w:tc>
      </w:tr>
      <w:tr w:rsidR="00E514B8" w:rsidTr="00E514B8">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 xml:space="preserve">Юноша </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Лес</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Ролики</w:t>
            </w:r>
          </w:p>
        </w:tc>
        <w:tc>
          <w:tcPr>
            <w:tcW w:w="1914" w:type="dxa"/>
          </w:tcPr>
          <w:p w:rsidR="00E514B8" w:rsidRDefault="008413EE" w:rsidP="008B722A">
            <w:pPr>
              <w:jc w:val="both"/>
              <w:rPr>
                <w:rFonts w:ascii="Times New Roman" w:hAnsi="Times New Roman" w:cs="Times New Roman"/>
                <w:sz w:val="28"/>
                <w:szCs w:val="28"/>
              </w:rPr>
            </w:pPr>
            <w:r>
              <w:rPr>
                <w:rFonts w:ascii="Times New Roman" w:hAnsi="Times New Roman" w:cs="Times New Roman"/>
                <w:sz w:val="28"/>
                <w:szCs w:val="28"/>
              </w:rPr>
              <w:t>Строгий костюм</w:t>
            </w:r>
          </w:p>
        </w:tc>
        <w:tc>
          <w:tcPr>
            <w:tcW w:w="1915" w:type="dxa"/>
          </w:tcPr>
          <w:p w:rsidR="00E514B8" w:rsidRDefault="008413EE" w:rsidP="008B722A">
            <w:pPr>
              <w:jc w:val="both"/>
              <w:rPr>
                <w:rFonts w:ascii="Times New Roman" w:hAnsi="Times New Roman" w:cs="Times New Roman"/>
                <w:sz w:val="28"/>
                <w:szCs w:val="28"/>
              </w:rPr>
            </w:pPr>
            <w:r>
              <w:rPr>
                <w:rFonts w:ascii="Times New Roman" w:hAnsi="Times New Roman" w:cs="Times New Roman"/>
                <w:sz w:val="28"/>
                <w:szCs w:val="28"/>
              </w:rPr>
              <w:t>Нытик</w:t>
            </w:r>
          </w:p>
        </w:tc>
      </w:tr>
      <w:tr w:rsidR="00E514B8" w:rsidTr="00E514B8">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Старик</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Детский сад</w:t>
            </w:r>
          </w:p>
        </w:tc>
        <w:tc>
          <w:tcPr>
            <w:tcW w:w="1914" w:type="dxa"/>
          </w:tcPr>
          <w:p w:rsidR="00E514B8" w:rsidRDefault="00E514B8" w:rsidP="008B722A">
            <w:pPr>
              <w:jc w:val="both"/>
              <w:rPr>
                <w:rFonts w:ascii="Times New Roman" w:hAnsi="Times New Roman" w:cs="Times New Roman"/>
                <w:sz w:val="28"/>
                <w:szCs w:val="28"/>
              </w:rPr>
            </w:pPr>
            <w:r>
              <w:rPr>
                <w:rFonts w:ascii="Times New Roman" w:hAnsi="Times New Roman" w:cs="Times New Roman"/>
                <w:sz w:val="28"/>
                <w:szCs w:val="28"/>
              </w:rPr>
              <w:t>Лыжи</w:t>
            </w:r>
          </w:p>
        </w:tc>
        <w:tc>
          <w:tcPr>
            <w:tcW w:w="1914" w:type="dxa"/>
          </w:tcPr>
          <w:p w:rsidR="00E514B8" w:rsidRDefault="008413EE" w:rsidP="008B722A">
            <w:pPr>
              <w:jc w:val="both"/>
              <w:rPr>
                <w:rFonts w:ascii="Times New Roman" w:hAnsi="Times New Roman" w:cs="Times New Roman"/>
                <w:sz w:val="28"/>
                <w:szCs w:val="28"/>
              </w:rPr>
            </w:pPr>
            <w:r>
              <w:rPr>
                <w:rFonts w:ascii="Times New Roman" w:hAnsi="Times New Roman" w:cs="Times New Roman"/>
                <w:sz w:val="28"/>
                <w:szCs w:val="28"/>
              </w:rPr>
              <w:t>Шорты и майка</w:t>
            </w:r>
          </w:p>
        </w:tc>
        <w:tc>
          <w:tcPr>
            <w:tcW w:w="1915" w:type="dxa"/>
          </w:tcPr>
          <w:p w:rsidR="00E514B8" w:rsidRDefault="008413EE" w:rsidP="008B722A">
            <w:pPr>
              <w:jc w:val="both"/>
              <w:rPr>
                <w:rFonts w:ascii="Times New Roman" w:hAnsi="Times New Roman" w:cs="Times New Roman"/>
                <w:sz w:val="28"/>
                <w:szCs w:val="28"/>
              </w:rPr>
            </w:pPr>
            <w:r>
              <w:rPr>
                <w:rFonts w:ascii="Times New Roman" w:hAnsi="Times New Roman" w:cs="Times New Roman"/>
                <w:sz w:val="28"/>
                <w:szCs w:val="28"/>
              </w:rPr>
              <w:t>Весельчак</w:t>
            </w:r>
          </w:p>
        </w:tc>
      </w:tr>
    </w:tbl>
    <w:p w:rsidR="00E514B8" w:rsidRDefault="00E514B8" w:rsidP="008B722A">
      <w:pPr>
        <w:jc w:val="both"/>
        <w:rPr>
          <w:rFonts w:ascii="Times New Roman" w:hAnsi="Times New Roman" w:cs="Times New Roman"/>
          <w:sz w:val="28"/>
          <w:szCs w:val="28"/>
        </w:rPr>
      </w:pPr>
    </w:p>
    <w:p w:rsidR="008413EE" w:rsidRDefault="008413EE" w:rsidP="008B722A">
      <w:pPr>
        <w:jc w:val="both"/>
        <w:rPr>
          <w:rFonts w:ascii="Times New Roman" w:hAnsi="Times New Roman" w:cs="Times New Roman"/>
          <w:sz w:val="28"/>
          <w:szCs w:val="28"/>
        </w:rPr>
      </w:pPr>
      <w:r>
        <w:rPr>
          <w:rFonts w:ascii="Times New Roman" w:hAnsi="Times New Roman" w:cs="Times New Roman"/>
          <w:sz w:val="28"/>
          <w:szCs w:val="28"/>
        </w:rPr>
        <w:t xml:space="preserve">Чем больше критериев выбрано, тем более подробно будет описан новый образ. В их число можно внести привычки героя, хобби, особенности общения, особенности частей тела, цвет волос, глаз и т.д. Характеристик по каждому из критериев также может быть сколь угодно много. Произвольно выбираем из каждого столбца по одной характеристике и соединим воедино. Могут получиться очень интересные образы. Например, Иван-царевич – вредный подросток, одетый в праздничный наряд, проживающий в детском саду и передвигающийся на лыжах. Или старик-весельчак в спортивном костюме, живущий в лесу и передвигающийся на роликах. Сразу хочется придумать историю о таком герое. </w:t>
      </w:r>
      <w:r w:rsidR="001877F3">
        <w:rPr>
          <w:rFonts w:ascii="Times New Roman" w:hAnsi="Times New Roman" w:cs="Times New Roman"/>
          <w:sz w:val="28"/>
          <w:szCs w:val="28"/>
        </w:rPr>
        <w:t xml:space="preserve">Сколько простора для детского воображения! </w:t>
      </w:r>
    </w:p>
    <w:p w:rsidR="001877F3" w:rsidRDefault="001877F3" w:rsidP="008B722A">
      <w:pPr>
        <w:jc w:val="both"/>
        <w:rPr>
          <w:rFonts w:ascii="Times New Roman" w:hAnsi="Times New Roman" w:cs="Times New Roman"/>
          <w:sz w:val="28"/>
          <w:szCs w:val="28"/>
        </w:rPr>
      </w:pPr>
      <w:r>
        <w:rPr>
          <w:rFonts w:ascii="Times New Roman" w:hAnsi="Times New Roman" w:cs="Times New Roman"/>
          <w:sz w:val="28"/>
          <w:szCs w:val="28"/>
        </w:rPr>
        <w:t>Аналогично можно работать и с рукотворными предметами: придумать новый фасон платья, марку автомобиля, спроектировать дворец, разработать новую модель часов и т.д.</w:t>
      </w:r>
    </w:p>
    <w:p w:rsidR="001877F3" w:rsidRDefault="001877F3" w:rsidP="008B722A">
      <w:pPr>
        <w:jc w:val="both"/>
        <w:rPr>
          <w:rFonts w:ascii="Times New Roman" w:hAnsi="Times New Roman" w:cs="Times New Roman"/>
          <w:sz w:val="28"/>
          <w:szCs w:val="28"/>
        </w:rPr>
      </w:pPr>
      <w:r>
        <w:rPr>
          <w:rFonts w:ascii="Times New Roman" w:hAnsi="Times New Roman" w:cs="Times New Roman"/>
          <w:sz w:val="28"/>
          <w:szCs w:val="28"/>
        </w:rPr>
        <w:t>Затруднение вызывает то обстоятельство, что дошкольники не умеют хорошо читать и им трудно удержать в памяти большое количество характеристик объекта. В этом случае воспитателю необходимо придумать, какими символами он будет обозначать их.</w:t>
      </w:r>
    </w:p>
    <w:p w:rsidR="001877F3" w:rsidRDefault="001877F3" w:rsidP="008B722A">
      <w:pPr>
        <w:jc w:val="both"/>
        <w:rPr>
          <w:rFonts w:ascii="Times New Roman" w:hAnsi="Times New Roman" w:cs="Times New Roman"/>
          <w:sz w:val="28"/>
          <w:szCs w:val="28"/>
        </w:rPr>
      </w:pPr>
      <w:r>
        <w:rPr>
          <w:rFonts w:ascii="Times New Roman" w:hAnsi="Times New Roman" w:cs="Times New Roman"/>
          <w:sz w:val="28"/>
          <w:szCs w:val="28"/>
        </w:rPr>
        <w:t>Используя морфологическую таблицу можно, комбинируя героев, места событий и сюжеты знакомых сказок, сочинять новые волшебные истории. При этом необходимо сразу определить, кто будет злым, а кто добрым героем, с каким злом будут бороться герои, какие волшебные силы будут помогать, какие -  мешать и т.д.</w:t>
      </w:r>
    </w:p>
    <w:p w:rsidR="001877F3" w:rsidRDefault="001877F3" w:rsidP="008B722A">
      <w:pPr>
        <w:jc w:val="both"/>
        <w:rPr>
          <w:rFonts w:ascii="Times New Roman" w:hAnsi="Times New Roman" w:cs="Times New Roman"/>
          <w:sz w:val="28"/>
          <w:szCs w:val="28"/>
        </w:rPr>
      </w:pPr>
      <w:r>
        <w:rPr>
          <w:rFonts w:ascii="Times New Roman" w:hAnsi="Times New Roman" w:cs="Times New Roman"/>
          <w:sz w:val="28"/>
          <w:szCs w:val="28"/>
        </w:rPr>
        <w:t xml:space="preserve">Применение метода морфологического анализа является эффективным средством развития активного творческого мышления у дошкольников, </w:t>
      </w:r>
      <w:r>
        <w:rPr>
          <w:rFonts w:ascii="Times New Roman" w:hAnsi="Times New Roman" w:cs="Times New Roman"/>
          <w:sz w:val="28"/>
          <w:szCs w:val="28"/>
        </w:rPr>
        <w:lastRenderedPageBreak/>
        <w:t xml:space="preserve">оказывает значимое влияние на развитие других </w:t>
      </w:r>
      <w:r w:rsidR="00605999">
        <w:rPr>
          <w:rFonts w:ascii="Times New Roman" w:hAnsi="Times New Roman" w:cs="Times New Roman"/>
          <w:sz w:val="28"/>
          <w:szCs w:val="28"/>
        </w:rPr>
        <w:t>психических процессов и личности в целом. Развитие творческого мышления влияет на расширение индивидуального опыта ребенка и организацию детской деятельности, что позволяет обеспечить творческое применение полученных знаний, способствует повышению активности, расширяет кругозор и словарный запас. Все это предоставляет дошкольникам возможность успешной самореализации в разных видах деятельности, помогает увидеть неожиданное рядом.</w:t>
      </w:r>
      <w:bookmarkStart w:id="0" w:name="_GoBack"/>
      <w:bookmarkEnd w:id="0"/>
    </w:p>
    <w:p w:rsidR="008413EE" w:rsidRPr="00DB534F" w:rsidRDefault="008413EE" w:rsidP="008B722A">
      <w:pPr>
        <w:jc w:val="both"/>
        <w:rPr>
          <w:rFonts w:ascii="Times New Roman" w:hAnsi="Times New Roman" w:cs="Times New Roman"/>
          <w:sz w:val="28"/>
          <w:szCs w:val="28"/>
        </w:rPr>
      </w:pPr>
    </w:p>
    <w:sectPr w:rsidR="008413EE" w:rsidRPr="00DB5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E7"/>
    <w:rsid w:val="001877F3"/>
    <w:rsid w:val="003724E9"/>
    <w:rsid w:val="00510669"/>
    <w:rsid w:val="00605999"/>
    <w:rsid w:val="008413EE"/>
    <w:rsid w:val="008B722A"/>
    <w:rsid w:val="00B155E7"/>
    <w:rsid w:val="00BC4F91"/>
    <w:rsid w:val="00CE2B1A"/>
    <w:rsid w:val="00DB534F"/>
    <w:rsid w:val="00E51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A91F-AD59-4C8E-BA13-91A3AB78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м-видео</cp:lastModifiedBy>
  <cp:revision>4</cp:revision>
  <dcterms:created xsi:type="dcterms:W3CDTF">2016-10-13T11:48:00Z</dcterms:created>
  <dcterms:modified xsi:type="dcterms:W3CDTF">2016-10-13T13:15:00Z</dcterms:modified>
</cp:coreProperties>
</file>