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A" w:rsidRPr="00BF5B48" w:rsidRDefault="00A245BA" w:rsidP="00A245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5B48">
        <w:rPr>
          <w:rFonts w:ascii="Times New Roman" w:hAnsi="Times New Roman" w:cs="Times New Roman"/>
          <w:b/>
          <w:bCs/>
        </w:rPr>
        <w:t>Родительское собрание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Психофизи</w:t>
      </w:r>
      <w:r w:rsidRPr="00BF5B48">
        <w:rPr>
          <w:rFonts w:ascii="Times New Roman" w:hAnsi="Times New Roman" w:cs="Times New Roman"/>
          <w:b/>
          <w:bCs/>
        </w:rPr>
        <w:t>ологическое развитие подростков (трудный возраст).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  <w:b/>
          <w:bCs/>
        </w:rPr>
        <w:t>Форма поведения</w:t>
      </w:r>
      <w:r w:rsidRPr="00BF5B48">
        <w:rPr>
          <w:rFonts w:ascii="Times New Roman" w:hAnsi="Times New Roman" w:cs="Times New Roman"/>
        </w:rPr>
        <w:t xml:space="preserve">: дискуссия. 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BF5B48">
        <w:rPr>
          <w:rFonts w:ascii="Times New Roman" w:hAnsi="Times New Roman" w:cs="Times New Roman"/>
          <w:b/>
          <w:bCs/>
        </w:rPr>
        <w:t>Эпиграф</w:t>
      </w:r>
      <w:r w:rsidRPr="00BF5B48">
        <w:rPr>
          <w:rFonts w:ascii="Times New Roman" w:hAnsi="Times New Roman" w:cs="Times New Roman"/>
        </w:rPr>
        <w:t>:                                                                                                           Структура личности подростка...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В ней ничего устойчивого,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окончательного и неподвижного.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Все в ней - переход, все течет.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BF5B48">
        <w:rPr>
          <w:rFonts w:ascii="Times New Roman" w:hAnsi="Times New Roman" w:cs="Times New Roman"/>
        </w:rPr>
        <w:t>Л.С.Выготский</w:t>
      </w:r>
      <w:proofErr w:type="spellEnd"/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5B48">
        <w:rPr>
          <w:rFonts w:ascii="Times New Roman" w:hAnsi="Times New Roman" w:cs="Times New Roman"/>
          <w:b/>
          <w:bCs/>
        </w:rPr>
        <w:t>Вопросы для обсуждения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1. Трудный возраст и физическое состояние учащихся </w:t>
      </w:r>
      <w:proofErr w:type="gramStart"/>
      <w:r w:rsidRPr="00BF5B48">
        <w:rPr>
          <w:rFonts w:ascii="Times New Roman" w:hAnsi="Times New Roman" w:cs="Times New Roman"/>
        </w:rPr>
        <w:t>-п</w:t>
      </w:r>
      <w:proofErr w:type="gramEnd"/>
      <w:r w:rsidRPr="00BF5B48">
        <w:rPr>
          <w:rFonts w:ascii="Times New Roman" w:hAnsi="Times New Roman" w:cs="Times New Roman"/>
        </w:rPr>
        <w:t>одростков.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2. Подростковая психика,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3. Какими видят себя подростки,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5B48">
        <w:rPr>
          <w:rFonts w:ascii="Times New Roman" w:hAnsi="Times New Roman" w:cs="Times New Roman"/>
          <w:b/>
          <w:bCs/>
        </w:rPr>
        <w:t>Выступление психолога.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Эпиграфом собрания стали слова Л.С. </w:t>
      </w:r>
      <w:proofErr w:type="spellStart"/>
      <w:r w:rsidRPr="00BF5B48">
        <w:rPr>
          <w:rFonts w:ascii="Times New Roman" w:hAnsi="Times New Roman" w:cs="Times New Roman"/>
        </w:rPr>
        <w:t>Высготского</w:t>
      </w:r>
      <w:proofErr w:type="spellEnd"/>
      <w:r w:rsidRPr="00BF5B48">
        <w:rPr>
          <w:rFonts w:ascii="Times New Roman" w:hAnsi="Times New Roman" w:cs="Times New Roman"/>
        </w:rPr>
        <w:t xml:space="preserve"> — одного из ведущих психологов ХХ столетия, которого называют Моцартом в психологии. Они удивительно точны. Развитие подростка — это начало поиска себя, своего уникального «Я». Это путь становления индивидуальности. Как часто родители делают ошибки в воспитании своих детей, говоря ребенку: «Не выделяйся, будь такой или таким, как все</w:t>
      </w:r>
      <w:proofErr w:type="gramStart"/>
      <w:r w:rsidRPr="00BF5B48">
        <w:rPr>
          <w:rFonts w:ascii="Times New Roman" w:hAnsi="Times New Roman" w:cs="Times New Roman"/>
        </w:rPr>
        <w:t xml:space="preserve">.» </w:t>
      </w:r>
      <w:proofErr w:type="gramEnd"/>
      <w:r w:rsidRPr="00BF5B48">
        <w:rPr>
          <w:rFonts w:ascii="Times New Roman" w:hAnsi="Times New Roman" w:cs="Times New Roman"/>
        </w:rPr>
        <w:t>В психологии этот период времени называют периодом «брожения» психики, за ним наступает период достаточной уверенности и равновесия. Этот период почти всегда бывает болезненным, это время проблем между детьми и родителями. Многие считают, что задача родителей в этот период — сдерживать половой инстинкт ребенка. Это мнение ошибочно, и оно приводит к новым проблемам.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Что же является самым главным для ребенка в этот период? Вот какую логическую цепочку мы должны </w:t>
      </w:r>
      <w:proofErr w:type="gramStart"/>
      <w:r w:rsidRPr="00BF5B48">
        <w:rPr>
          <w:rFonts w:ascii="Times New Roman" w:hAnsi="Times New Roman" w:cs="Times New Roman"/>
        </w:rPr>
        <w:t>в</w:t>
      </w:r>
      <w:proofErr w:type="gramEnd"/>
      <w:r w:rsidRPr="00BF5B48">
        <w:rPr>
          <w:rFonts w:ascii="Times New Roman" w:hAnsi="Times New Roman" w:cs="Times New Roman"/>
        </w:rPr>
        <w:t xml:space="preserve"> вами сохранить.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Запись на доске: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Любовь — Доверие — Понимание — Поддержка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Как заметил юрист, с каждым поколением дети становятся все хуже, а родители все лучше, и, таким образом, из все более плохих детей получаются все более хорошие родители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Физическое здоровье ребенка — основа его успехов в учении. Состояние физического здоровья и темпы полового созревания детей разные. Они существенно влияют на личностное развитие ребенка. Чем раньше начинается процесс полового созревания, тем быстрее он протекает. При начале созревания в 12 лет — процесс созревания 2 года; в 13 лет =13,5 лет - 3-3,5 года; в 15-летнем возрасте - 5-6 лет. Эти различия типов созревания — причина многих огорчений и переживаний.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Последние 60-80 лет серьезными проблемами стали акселерация и ретардация.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lastRenderedPageBreak/>
        <w:t xml:space="preserve">     Акселераты в школьные годы — лидеры в классах. К 30 годам это крепкие и социально приспособленные, но зависимые от мнения окружающих, приземленные люди.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BF5B48">
        <w:rPr>
          <w:rFonts w:ascii="Times New Roman" w:hAnsi="Times New Roman" w:cs="Times New Roman"/>
        </w:rPr>
        <w:t>Ретарданты</w:t>
      </w:r>
      <w:proofErr w:type="spellEnd"/>
      <w:r w:rsidRPr="00BF5B48">
        <w:rPr>
          <w:rFonts w:ascii="Times New Roman" w:hAnsi="Times New Roman" w:cs="Times New Roman"/>
        </w:rPr>
        <w:t xml:space="preserve"> ‚ наоборот — вначале обидчивые, задиристые, стремящиеся привлечь внимание, замкнутые и подчиняемые в юности, к 30 годам становятся людьми с более прочным душевным ядром и высокими принципами.</w:t>
      </w:r>
      <w:proofErr w:type="gramEnd"/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Подробнее следует рассмотреть признаки и формы проявления повышенной тревожности подростков.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За что и против чего ведет борьбу подросток в переходном возрасте?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Прежде всего: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за то, чтобы перестать быть ребенком;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за прекращение посягательства на его физическое начало, неприкосновенность;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за утверждение среди сверстников;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против замечаний, обсуждений, особенно ироничных, по поводу его физической                взрослости. 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5B48">
        <w:rPr>
          <w:rFonts w:ascii="Times New Roman" w:hAnsi="Times New Roman" w:cs="Times New Roman"/>
          <w:b/>
          <w:bCs/>
        </w:rPr>
        <w:t>Правила, которые должны соблюдать родители подростка: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Помочь ребенку найти компромисс души и тела.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Все замечания делать в доброжелательном, спокойном тоне, без ярлыков.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Подробно познакомить ребенка с устройством и функционированием организма.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Следует помнить, что пока развивается тело ребенка, болит и ждет </w:t>
      </w:r>
      <w:proofErr w:type="spellStart"/>
      <w:r w:rsidRPr="00BF5B48">
        <w:rPr>
          <w:rFonts w:ascii="Times New Roman" w:hAnsi="Times New Roman" w:cs="Times New Roman"/>
        </w:rPr>
        <w:t>помоши</w:t>
      </w:r>
      <w:proofErr w:type="spellEnd"/>
      <w:r w:rsidRPr="00BF5B48">
        <w:rPr>
          <w:rFonts w:ascii="Times New Roman" w:hAnsi="Times New Roman" w:cs="Times New Roman"/>
        </w:rPr>
        <w:t xml:space="preserve"> его   душа.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5B48">
        <w:rPr>
          <w:rFonts w:ascii="Times New Roman" w:hAnsi="Times New Roman" w:cs="Times New Roman"/>
          <w:b/>
          <w:bCs/>
        </w:rPr>
        <w:t>Классный руководитель проводит психологическую разминку для родителей.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Анализ педагогических ситуаций.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1. Девочка не хочет убирать свою комнату.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2. Мальчик не следит за собой и т.д.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3. Ребёнок ушёл гулять вопреки запрету родителей.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5B48">
        <w:rPr>
          <w:rFonts w:ascii="Times New Roman" w:hAnsi="Times New Roman" w:cs="Times New Roman"/>
          <w:b/>
          <w:bCs/>
        </w:rPr>
        <w:t>Обсуждение проблемы совместно с родителями.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Подростковую психику иногда называют периодом «гормональной </w:t>
      </w:r>
      <w:proofErr w:type="gramStart"/>
      <w:r w:rsidRPr="00BF5B48">
        <w:rPr>
          <w:rFonts w:ascii="Times New Roman" w:hAnsi="Times New Roman" w:cs="Times New Roman"/>
        </w:rPr>
        <w:t>дури</w:t>
      </w:r>
      <w:proofErr w:type="gramEnd"/>
      <w:r w:rsidRPr="00BF5B48">
        <w:rPr>
          <w:rFonts w:ascii="Times New Roman" w:hAnsi="Times New Roman" w:cs="Times New Roman"/>
        </w:rPr>
        <w:t>». Поиск и становление своего «я» - это высвобождение от влияния взрослых и общение со сверстниками. В семьях, где сеть уважение, где каждый имеет право голоса, где у всех есть права и обязанности, реакции эмансипации проходят мягче и порождают меньше конфликтов.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Что же должны сделать родители, чтобы сохранить любовь своих детей? Эти </w:t>
      </w:r>
      <w:r w:rsidRPr="00BF5B48">
        <w:rPr>
          <w:rFonts w:ascii="Times New Roman" w:hAnsi="Times New Roman" w:cs="Times New Roman"/>
          <w:b/>
          <w:bCs/>
        </w:rPr>
        <w:t xml:space="preserve">правила </w:t>
      </w:r>
      <w:r w:rsidRPr="00BF5B48">
        <w:rPr>
          <w:rFonts w:ascii="Times New Roman" w:hAnsi="Times New Roman" w:cs="Times New Roman"/>
        </w:rPr>
        <w:t>(на отдельном листочке) предлагаются родителям для ознакомления: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lastRenderedPageBreak/>
        <w:t>1. В самостоятельности ребенка не следует видеть угрозу лишиться его.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2. Помните, что ребенку нужна не столько самостоятельность, сколько право на нее.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3. Хотите, чтобы ребенок сделал то, что вам нужно, сделайте так, чтобы он сам этого захотел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4. Не перегружайте ребенка опекой и контролем.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5.Не создавайте «революционную ситуацию», а если создали, разрешайте ее мирным путем.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6. Помните слова И.-В. Гете: « В подростковом возрасте многие человеческие достоинства проявляются в чудаческих и неподобающих поступках</w:t>
      </w:r>
      <w:proofErr w:type="gramStart"/>
      <w:r w:rsidRPr="00BF5B48">
        <w:rPr>
          <w:rFonts w:ascii="Times New Roman" w:hAnsi="Times New Roman" w:cs="Times New Roman"/>
        </w:rPr>
        <w:t>.»</w:t>
      </w:r>
      <w:proofErr w:type="gramEnd"/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В переживаниях подростков огромное место занимают дружба и влюбленность. Девочки чаще мальчиков хотят иметь друга и чаще реализуют свое желание. </w:t>
      </w:r>
      <w:proofErr w:type="gramStart"/>
      <w:r w:rsidRPr="00BF5B48">
        <w:rPr>
          <w:rFonts w:ascii="Times New Roman" w:hAnsi="Times New Roman" w:cs="Times New Roman"/>
        </w:rPr>
        <w:t>Девочкам нужны понимание, сочувствие, уход от одиночества, мальчикам — взаимопомощь, понимание.</w:t>
      </w:r>
      <w:proofErr w:type="gramEnd"/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     В 4-7 % случаев первая влюбленность ведет впоследствии к браку. Почему возникает влюбленность, эта глубочайшая потребность в индивидуальных доверительных отношениях? Запрещать в этой сфере — значит сделать подростка несчастным. Говорить о предмете влюбленности плохо — значит расстроить взаимоотношения с ним. Любовь и сексуальность для подростка — вещи взаимоисключающие. Дать оценку проблемы </w:t>
      </w:r>
      <w:proofErr w:type="spellStart"/>
      <w:r w:rsidRPr="00BF5B48">
        <w:rPr>
          <w:rFonts w:ascii="Times New Roman" w:hAnsi="Times New Roman" w:cs="Times New Roman"/>
        </w:rPr>
        <w:t>спозиции</w:t>
      </w:r>
      <w:proofErr w:type="spellEnd"/>
      <w:r w:rsidRPr="00BF5B48">
        <w:rPr>
          <w:rFonts w:ascii="Times New Roman" w:hAnsi="Times New Roman" w:cs="Times New Roman"/>
        </w:rPr>
        <w:t xml:space="preserve"> взрослого человека: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1. Эту проблему назиданиями решать нельзя!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2 Решение проблемы взаимоотношений мужчины и женщины - через призму взаимоотношений в доме.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Чем проповедь               Кто веру в жизнь провел.             И мыслям и словам,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Выслушивать,                Добро увидеть в действии -           Но я уж лучше погляжу,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Мне лучше бы взглянуть.       Вот лучшая из школ.                 Что делаешь ты сам.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И лучше проводить меня,       И если всё мне показать</w:t>
      </w:r>
      <w:proofErr w:type="gramStart"/>
      <w:r w:rsidRPr="00BF5B48">
        <w:rPr>
          <w:rFonts w:ascii="Times New Roman" w:hAnsi="Times New Roman" w:cs="Times New Roman"/>
        </w:rPr>
        <w:t xml:space="preserve">             В</w:t>
      </w:r>
      <w:proofErr w:type="gramEnd"/>
      <w:r w:rsidRPr="00BF5B48">
        <w:rPr>
          <w:rFonts w:ascii="Times New Roman" w:hAnsi="Times New Roman" w:cs="Times New Roman"/>
        </w:rPr>
        <w:t>друг я не правильно пойму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F5B48">
        <w:rPr>
          <w:rFonts w:ascii="Times New Roman" w:hAnsi="Times New Roman" w:cs="Times New Roman"/>
        </w:rPr>
        <w:t>Ем указать мне путь           Я выучу</w:t>
      </w:r>
      <w:proofErr w:type="gramEnd"/>
      <w:r w:rsidRPr="00BF5B48">
        <w:rPr>
          <w:rFonts w:ascii="Times New Roman" w:hAnsi="Times New Roman" w:cs="Times New Roman"/>
        </w:rPr>
        <w:t xml:space="preserve"> урок.                       Твой правильный совет.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Глаза умнее слуха,            Понятней мне движенье рук,          Зато пойму, как ты живёшь,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Поймут все без </w:t>
      </w:r>
      <w:proofErr w:type="gramStart"/>
      <w:r w:rsidRPr="00BF5B48">
        <w:rPr>
          <w:rFonts w:ascii="Times New Roman" w:hAnsi="Times New Roman" w:cs="Times New Roman"/>
        </w:rPr>
        <w:t>труда</w:t>
      </w:r>
      <w:proofErr w:type="gramEnd"/>
      <w:r w:rsidRPr="00BF5B48">
        <w:rPr>
          <w:rFonts w:ascii="Times New Roman" w:hAnsi="Times New Roman" w:cs="Times New Roman"/>
        </w:rPr>
        <w:t xml:space="preserve">          Чем быстрых слов поток.             По правде или нет.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Слова порой запутаны          Должно </w:t>
      </w:r>
      <w:proofErr w:type="gramStart"/>
      <w:r w:rsidRPr="00BF5B48">
        <w:rPr>
          <w:rFonts w:ascii="Times New Roman" w:hAnsi="Times New Roman" w:cs="Times New Roman"/>
        </w:rPr>
        <w:t>быть</w:t>
      </w:r>
      <w:proofErr w:type="gramEnd"/>
      <w:r w:rsidRPr="00BF5B48">
        <w:rPr>
          <w:rFonts w:ascii="Times New Roman" w:hAnsi="Times New Roman" w:cs="Times New Roman"/>
        </w:rPr>
        <w:t xml:space="preserve">, можно верить   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Пример ж</w:t>
      </w:r>
      <w:proofErr w:type="gramStart"/>
      <w:r w:rsidRPr="00BF5B48">
        <w:rPr>
          <w:rFonts w:ascii="Times New Roman" w:hAnsi="Times New Roman" w:cs="Times New Roman"/>
        </w:rPr>
        <w:t>е-</w:t>
      </w:r>
      <w:proofErr w:type="gramEnd"/>
      <w:r w:rsidRPr="00BF5B48">
        <w:rPr>
          <w:rFonts w:ascii="Times New Roman" w:hAnsi="Times New Roman" w:cs="Times New Roman"/>
        </w:rPr>
        <w:t xml:space="preserve"> никогда.</w:t>
      </w: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 xml:space="preserve">Тот лучший проповедник                   </w:t>
      </w:r>
    </w:p>
    <w:p w:rsidR="00A245BA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45BA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45BA" w:rsidRPr="00BF5B48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5B48">
        <w:rPr>
          <w:rFonts w:ascii="Times New Roman" w:hAnsi="Times New Roman" w:cs="Times New Roman"/>
        </w:rPr>
        <w:t>Литература:</w:t>
      </w:r>
    </w:p>
    <w:p w:rsidR="00997EE7" w:rsidRPr="00A245BA" w:rsidRDefault="00A245BA" w:rsidP="00A245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F5B48">
        <w:rPr>
          <w:rFonts w:ascii="Times New Roman" w:hAnsi="Times New Roman" w:cs="Times New Roman"/>
        </w:rPr>
        <w:t>Дереклеева</w:t>
      </w:r>
      <w:proofErr w:type="spellEnd"/>
      <w:r w:rsidRPr="00BF5B48">
        <w:rPr>
          <w:rFonts w:ascii="Times New Roman" w:hAnsi="Times New Roman" w:cs="Times New Roman"/>
        </w:rPr>
        <w:t xml:space="preserve"> Н.И. Родительские собрания в 1</w:t>
      </w:r>
      <w:r>
        <w:rPr>
          <w:rFonts w:ascii="Times New Roman" w:hAnsi="Times New Roman" w:cs="Times New Roman"/>
        </w:rPr>
        <w:t xml:space="preserve"> — 11 классах. — М.: </w:t>
      </w:r>
      <w:proofErr w:type="spellStart"/>
      <w:r>
        <w:rPr>
          <w:rFonts w:ascii="Times New Roman" w:hAnsi="Times New Roman" w:cs="Times New Roman"/>
        </w:rPr>
        <w:t>Вербум</w:t>
      </w:r>
      <w:proofErr w:type="spellEnd"/>
      <w:r>
        <w:rPr>
          <w:rFonts w:ascii="Times New Roman" w:hAnsi="Times New Roman" w:cs="Times New Roman"/>
        </w:rPr>
        <w:t xml:space="preserve"> - М</w:t>
      </w:r>
    </w:p>
    <w:sectPr w:rsidR="00997EE7" w:rsidRPr="00A245BA" w:rsidSect="00BF5B48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245BA"/>
    <w:rsid w:val="00997EE7"/>
    <w:rsid w:val="00A2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27-1</dc:creator>
  <cp:keywords/>
  <dc:description/>
  <cp:lastModifiedBy>27-1</cp:lastModifiedBy>
  <cp:revision>2</cp:revision>
  <dcterms:created xsi:type="dcterms:W3CDTF">2020-11-18T15:55:00Z</dcterms:created>
  <dcterms:modified xsi:type="dcterms:W3CDTF">2020-11-18T15:57:00Z</dcterms:modified>
</cp:coreProperties>
</file>