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F" w:rsidRDefault="00E452FF" w:rsidP="00A263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</w:p>
    <w:p w:rsidR="00E452FF" w:rsidRPr="005B6BEB" w:rsidRDefault="00E452FF" w:rsidP="00E45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BE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452FF" w:rsidRPr="005B6BEB" w:rsidRDefault="00E452FF" w:rsidP="00E45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BEB">
        <w:rPr>
          <w:rFonts w:ascii="Times New Roman" w:hAnsi="Times New Roman" w:cs="Times New Roman"/>
          <w:sz w:val="28"/>
          <w:szCs w:val="28"/>
        </w:rPr>
        <w:t>Детский сад «Светлячок»</w:t>
      </w:r>
    </w:p>
    <w:p w:rsidR="00E452FF" w:rsidRPr="005B6BEB" w:rsidRDefault="00E452FF" w:rsidP="00E452FF"/>
    <w:p w:rsidR="00E452FF" w:rsidRPr="005B6BEB" w:rsidRDefault="00E452FF" w:rsidP="00E452FF"/>
    <w:p w:rsidR="00E452FF" w:rsidRPr="005B6BEB" w:rsidRDefault="00E452FF" w:rsidP="00E452FF"/>
    <w:p w:rsidR="00E452FF" w:rsidRPr="005B6BEB" w:rsidRDefault="00E452FF" w:rsidP="00E452FF"/>
    <w:p w:rsidR="00E452FF" w:rsidRPr="005B6BEB" w:rsidRDefault="00E452FF" w:rsidP="00E452FF"/>
    <w:p w:rsidR="00E452FF" w:rsidRPr="005B6BEB" w:rsidRDefault="00E452FF" w:rsidP="00E452FF"/>
    <w:p w:rsidR="00E452FF" w:rsidRPr="00E452FF" w:rsidRDefault="00E452FF" w:rsidP="00E452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E452FF">
        <w:rPr>
          <w:rFonts w:ascii="Times New Roman" w:hAnsi="Times New Roman" w:cs="Times New Roman"/>
          <w:sz w:val="40"/>
          <w:szCs w:val="40"/>
        </w:rPr>
        <w:t xml:space="preserve">«Значение хороводных игр </w:t>
      </w:r>
    </w:p>
    <w:p w:rsidR="00E452FF" w:rsidRPr="00E452FF" w:rsidRDefault="00E452FF" w:rsidP="00E452FF">
      <w:pPr>
        <w:rPr>
          <w:rFonts w:ascii="Times New Roman" w:hAnsi="Times New Roman" w:cs="Times New Roman"/>
          <w:sz w:val="40"/>
          <w:szCs w:val="40"/>
        </w:rPr>
      </w:pPr>
      <w:r w:rsidRPr="00E452FF">
        <w:rPr>
          <w:rFonts w:ascii="Times New Roman" w:hAnsi="Times New Roman" w:cs="Times New Roman"/>
          <w:sz w:val="40"/>
          <w:szCs w:val="40"/>
        </w:rPr>
        <w:t xml:space="preserve">                              в развитии речи детей»</w:t>
      </w:r>
    </w:p>
    <w:p w:rsidR="00E452FF" w:rsidRPr="00E452FF" w:rsidRDefault="00E452FF" w:rsidP="00E452FF">
      <w:pPr>
        <w:rPr>
          <w:rFonts w:ascii="Times New Roman" w:hAnsi="Times New Roman" w:cs="Times New Roman"/>
          <w:sz w:val="40"/>
          <w:szCs w:val="40"/>
        </w:rPr>
      </w:pPr>
      <w:r w:rsidRPr="00E452FF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  <w:r w:rsidRPr="005B6BEB">
        <w:rPr>
          <w:rFonts w:ascii="Times New Roman" w:hAnsi="Times New Roman" w:cs="Times New Roman"/>
          <w:sz w:val="28"/>
          <w:szCs w:val="28"/>
        </w:rPr>
        <w:t xml:space="preserve">                                         Выполнила воспитатель </w:t>
      </w:r>
      <w:proofErr w:type="spellStart"/>
      <w:r w:rsidRPr="005B6BEB">
        <w:rPr>
          <w:rFonts w:ascii="Times New Roman" w:hAnsi="Times New Roman" w:cs="Times New Roman"/>
          <w:sz w:val="28"/>
          <w:szCs w:val="28"/>
        </w:rPr>
        <w:t>Юкляева</w:t>
      </w:r>
      <w:proofErr w:type="spellEnd"/>
      <w:r w:rsidRPr="005B6BE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452FF" w:rsidRPr="005B6BEB" w:rsidRDefault="00E452FF" w:rsidP="00E452FF">
      <w:pPr>
        <w:rPr>
          <w:rFonts w:ascii="Times New Roman" w:hAnsi="Times New Roman" w:cs="Times New Roman"/>
          <w:sz w:val="28"/>
          <w:szCs w:val="28"/>
        </w:rPr>
      </w:pPr>
    </w:p>
    <w:p w:rsidR="00E452FF" w:rsidRDefault="00E452FF" w:rsidP="00E452FF">
      <w:pPr>
        <w:rPr>
          <w:rFonts w:ascii="Times New Roman" w:hAnsi="Times New Roman" w:cs="Times New Roman"/>
          <w:sz w:val="28"/>
          <w:szCs w:val="28"/>
        </w:rPr>
      </w:pPr>
      <w:r w:rsidRPr="005B6B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D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B6BE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72" w:rsidRPr="00E452FF" w:rsidRDefault="003D3D8F" w:rsidP="00E452FF">
      <w:pPr>
        <w:rPr>
          <w:rFonts w:ascii="Times New Roman" w:hAnsi="Times New Roman" w:cs="Times New Roman"/>
          <w:sz w:val="28"/>
          <w:szCs w:val="28"/>
        </w:rPr>
      </w:pPr>
      <w:r w:rsidRPr="00C729F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Хорошая речь – важнейшее условие</w:t>
      </w:r>
      <w:r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729F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всестороннего полноценного развития детей.</w:t>
      </w:r>
      <w:r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372" w:rsidRPr="00C729F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Чем богаче и правильнее у ребенка речь, тем легче</w:t>
      </w:r>
      <w:r w:rsidR="00A26372"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26372"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372" w:rsidRPr="00C729F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ему высказывать свои мысли, тем активнее</w:t>
      </w:r>
      <w:r w:rsidR="00A26372"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26372"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372" w:rsidRPr="00C729F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осуществляется его психическое и речевое развитие.</w:t>
      </w:r>
      <w:r w:rsidR="00A26372"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26372" w:rsidRPr="00C729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372" w:rsidRPr="00C7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В.А. Сухомлинский</w:t>
      </w:r>
    </w:p>
    <w:p w:rsidR="00A5007E" w:rsidRDefault="00A5007E" w:rsidP="00A263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5007E" w:rsidRDefault="00A5007E" w:rsidP="00A263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A5007E" w:rsidRDefault="00334556" w:rsidP="00CB4B0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5007E" w:rsidRPr="00CB4B0A">
        <w:rPr>
          <w:rFonts w:ascii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выделена как основная образовательная область «Речевое развитие». Речь является основанием для развития всех остальных видов детской деятельности: общения, познания, познавательно-исследовательской. В этой связи развитие речи ребенка становится одной из актуальных проблем в деятельности педагога ДОУ.</w:t>
      </w:r>
      <w:r w:rsidR="00A5007E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что наибольшая активность в овладении языком достигается при условии, если дети вовлекаются в активную речевую работу. Овладение речевыми навыками происходит постепенно. Процесс овладения речью зависит от развития деятельности ребенка, от его восприятия и мышления. Основные задачи развития речи сформулированы в ФГОС </w:t>
      </w:r>
      <w:proofErr w:type="gramStart"/>
      <w:r w:rsidR="00A5007E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A5007E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52FF" w:rsidRPr="00CB4B0A" w:rsidRDefault="00E452FF" w:rsidP="00CB4B0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6D8C" w:rsidRDefault="00334556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11500" w:rsidRPr="00CB4B0A">
        <w:rPr>
          <w:rFonts w:ascii="Times New Roman" w:hAnsi="Times New Roman" w:cs="Times New Roman"/>
          <w:sz w:val="28"/>
          <w:szCs w:val="28"/>
          <w:lang w:eastAsia="ru-RU"/>
        </w:rPr>
        <w:t>Речь является одним из важных источников познания окружающего мира, необходимым компонентом общения, в процессе которого она формируется. Для ребенка хорошая речь – залог успешного обучения и развития. Кому неизвестно, что дети с плохо развитой речью не редко оказываются неуспешными по многим предметам. Да и взаимоотношения со сверстниками у таких детей не складываются. Обучая ребенка родной речи, взрослые способствуют развитию его интеллекта и эмоций, подготавливают условия для успешного обучения в школе. Освоение языка, его грамматического строя дает возможность детям свободно рассуждать, спрашивать, делать выводы, отражать разнообразные связи между</w:t>
      </w:r>
      <w:r w:rsidR="00E456CB" w:rsidRPr="00CB4B0A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предметами, свободно вступать в речевое общение со сверстниками. Не все дети одинаково успешно овладевают фонетической, лексической, грамматической стороной речи. Но именно их взаимосвязь является важнейшим условием формирования связной речи.</w:t>
      </w:r>
      <w:r w:rsidR="00711500" w:rsidRPr="00CB4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2FF" w:rsidRPr="00CB4B0A" w:rsidRDefault="00E452FF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FF1" w:rsidRPr="00CB4B0A" w:rsidRDefault="004B6D8C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 xml:space="preserve">Речь относится к числу психических функций, принципиально отличающих человека от других представителей животного мира. Речь обычно определяют через ее коммуникативную способность, т. е. как исторически сложившуюся форму общения людей с помощью звуковых и зрительных знаков, благодаря чему возникла возможность передавать информацию не только непосредственно от человека к человеку, но и на гигантские расстояния, а также получать из прошлого и передавать в будущее. </w:t>
      </w:r>
      <w:r w:rsidR="00A26372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</w:t>
      </w:r>
      <w:r w:rsidR="00A26372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</w:t>
      </w:r>
      <w:r w:rsidR="00A26372" w:rsidRPr="00CB4B0A">
        <w:rPr>
          <w:rFonts w:ascii="Times New Roman" w:hAnsi="Times New Roman" w:cs="Times New Roman"/>
          <w:sz w:val="28"/>
          <w:szCs w:val="28"/>
          <w:lang w:eastAsia="ru-RU"/>
        </w:rPr>
        <w:t>с </w:t>
      </w:r>
      <w:hyperlink r:id="rId5" w:history="1">
        <w:r w:rsidR="00A26372" w:rsidRPr="00CB4B0A">
          <w:rPr>
            <w:rFonts w:ascii="Times New Roman" w:hAnsi="Times New Roman" w:cs="Times New Roman"/>
            <w:sz w:val="28"/>
            <w:szCs w:val="28"/>
            <w:lang w:eastAsia="ru-RU"/>
          </w:rPr>
          <w:t>книжной культурой</w:t>
        </w:r>
      </w:hyperlink>
      <w:r w:rsidR="00A26372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детской литературой, понимание на слух текстов различных жанров детской литературы; формирование звуковой аналитико-синтетической активности как предпосылки обучения грамоте</w:t>
      </w:r>
      <w:proofErr w:type="gramStart"/>
      <w:r w:rsidR="00A26372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="00A26372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ФГОС ДО].</w:t>
      </w:r>
      <w:r w:rsidR="00E456CB" w:rsidRPr="00CB4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2FF1" w:rsidRDefault="00292FF1" w:rsidP="00CB4B0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Учеными доказано, что 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ученых, таких, как И.П. Павло</w:t>
      </w:r>
      <w:r w:rsidR="000D6651"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в, А.А. Леонтьев</w:t>
      </w:r>
      <w:r w:rsidRPr="00CB4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Когда ребенок овладевает двигательными умениями и навыками, развивается координация движений. Формирование движений происходит при участии речи. </w:t>
      </w:r>
    </w:p>
    <w:p w:rsidR="00E452FF" w:rsidRPr="00CB4B0A" w:rsidRDefault="00E452FF" w:rsidP="00CB4B0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Дети, даже без специально обучения, с самого раннего возраста проявляют большой интерес к языковой действительности, создают новые слова, ориентируясь как на смысловую, так и на грамматическую сторону языка, но при стихийном речевом развитии лишь не многие из них достигают высокого уровня, поэтому необходимо целенаправленной обучение речи и речевому общению.</w:t>
      </w:r>
    </w:p>
    <w:p w:rsidR="00E456CB" w:rsidRPr="00CB4B0A" w:rsidRDefault="00334556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456CB" w:rsidRPr="00CB4B0A">
        <w:rPr>
          <w:rFonts w:ascii="Times New Roman" w:hAnsi="Times New Roman" w:cs="Times New Roman"/>
          <w:sz w:val="28"/>
          <w:szCs w:val="28"/>
          <w:lang w:eastAsia="ru-RU"/>
        </w:rPr>
        <w:t>В детском саду предусмотрены такие средства развития речи: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свободное речевое общение;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культурно – языковая среда;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обучение родному языку и речи на специальных занятиях;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различные виды игр (дидактические, сюжетно-ролевые);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художественная литература;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различные виды искусства (</w:t>
      </w:r>
      <w:proofErr w:type="gramStart"/>
      <w:r w:rsidRPr="00CB4B0A">
        <w:rPr>
          <w:rFonts w:ascii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Pr="00CB4B0A">
        <w:rPr>
          <w:rFonts w:ascii="Times New Roman" w:hAnsi="Times New Roman" w:cs="Times New Roman"/>
          <w:sz w:val="28"/>
          <w:szCs w:val="28"/>
          <w:lang w:eastAsia="ru-RU"/>
        </w:rPr>
        <w:t>, музыка, театр);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использование произведений народного творчества;</w:t>
      </w:r>
    </w:p>
    <w:p w:rsidR="00E456CB" w:rsidRPr="00CB4B0A" w:rsidRDefault="00E456CB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- взаимосвязь с семьей по речевому развитию.</w:t>
      </w:r>
    </w:p>
    <w:p w:rsidR="00A26372" w:rsidRPr="00CB4B0A" w:rsidRDefault="00A26372" w:rsidP="00CB4B0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56CB" w:rsidRPr="00CB4B0A" w:rsidRDefault="00634248" w:rsidP="00CB4B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4B0A">
        <w:rPr>
          <w:rFonts w:ascii="Times New Roman" w:hAnsi="Times New Roman" w:cs="Times New Roman"/>
          <w:sz w:val="28"/>
          <w:szCs w:val="28"/>
          <w:lang w:eastAsia="ru-RU"/>
        </w:rPr>
        <w:t>Устное народное творчество представляет собой ценнейший литературный материал, повы</w:t>
      </w:r>
      <w:r w:rsidR="003F3C77" w:rsidRPr="00CB4B0A">
        <w:rPr>
          <w:rFonts w:ascii="Times New Roman" w:hAnsi="Times New Roman" w:cs="Times New Roman"/>
          <w:sz w:val="28"/>
          <w:szCs w:val="28"/>
          <w:lang w:eastAsia="ru-RU"/>
        </w:rPr>
        <w:t>шающий речевую активность детей</w:t>
      </w:r>
      <w:r w:rsidRPr="00CB4B0A">
        <w:rPr>
          <w:rFonts w:ascii="Times New Roman" w:hAnsi="Times New Roman" w:cs="Times New Roman"/>
          <w:sz w:val="28"/>
          <w:szCs w:val="28"/>
          <w:lang w:eastAsia="ru-RU"/>
        </w:rPr>
        <w:t>. Это тот материал, который воспитывают художественный вкус, развивает связную речь, учит детей лучше понимать окружающий его мир.</w:t>
      </w:r>
    </w:p>
    <w:tbl>
      <w:tblPr>
        <w:tblW w:w="5290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711500" w:rsidRPr="009F0ADD" w:rsidTr="00606B3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B7ABB" w:rsidRPr="009F0ADD" w:rsidRDefault="00334556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11500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Особое место среди различных форм народного творчества занимают хороводные игры, которые объединяют в себе и народный танец, и музыкальный фольклор, и элементы народного театра, и народное поэтическое творчество</w:t>
            </w:r>
            <w:r w:rsidR="00634248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4248" w:rsidRPr="009F0ADD" w:rsidRDefault="00634248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Хороводные игры предполагают одновременную включенность каждого как участника,  так и зрителя, что дает возможность получить как образец для подражания, так и возможность  попробовать самому </w:t>
            </w:r>
            <w:proofErr w:type="gramStart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иное действие</w:t>
            </w:r>
            <w:r w:rsidR="00CB7ABB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Хороводные игры  – это еще принадлежность на данный момент времени определенному сообществу,  его пространству, это проживание вместе определенный фрагмент жизни. В хороводе можно воспроизвести через игровую форму практически любую ситуацию, и все они будут по–разному окрашены, ведь жизнь тоже многогранна.</w:t>
            </w:r>
          </w:p>
          <w:p w:rsidR="000D6651" w:rsidRPr="009F0ADD" w:rsidRDefault="00334556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34248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хороводных играх</w:t>
            </w:r>
            <w:r w:rsidR="00421D19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4248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задействованы </w:t>
            </w:r>
            <w:r w:rsidR="00421D19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4248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сферы ребенка, объединенные в единый </w:t>
            </w:r>
            <w:r w:rsidR="00634248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контекст: </w:t>
            </w:r>
          </w:p>
          <w:p w:rsidR="000D6651" w:rsidRPr="009F0ADD" w:rsidRDefault="00634248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речевая -  проговаривание -</w:t>
            </w:r>
            <w:r w:rsidR="00421D19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пропевание</w:t>
            </w:r>
            <w:proofErr w:type="spellEnd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слов;</w:t>
            </w:r>
          </w:p>
          <w:p w:rsidR="000D6651" w:rsidRPr="009F0ADD" w:rsidRDefault="00634248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интеллектуальная</w:t>
            </w:r>
            <w:proofErr w:type="gramEnd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усложнение игр в зависимости от возраста ребенка и его развития; </w:t>
            </w:r>
          </w:p>
          <w:p w:rsidR="000D6651" w:rsidRPr="009F0ADD" w:rsidRDefault="00634248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произвольная</w:t>
            </w:r>
            <w:proofErr w:type="gramEnd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соблюдение инструкций, ожидание своей очереди, соотнесение ритма своего движения с движением других участников; </w:t>
            </w:r>
          </w:p>
          <w:p w:rsidR="00634248" w:rsidRPr="009F0ADD" w:rsidRDefault="00634248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эмоциональная</w:t>
            </w:r>
            <w:proofErr w:type="gramEnd"/>
            <w:r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-  ребенок учится  понимать  чувства других в зависимости от ситуации, заданной игрой.</w:t>
            </w:r>
          </w:p>
          <w:p w:rsidR="00447E0E" w:rsidRPr="009F0ADD" w:rsidRDefault="00334556" w:rsidP="0033455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634248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детей с помощью хороводных игр лучше формируется  пространственно-временное  восприятие – ритм и движение в хороводе подчиняется своим законам.</w:t>
            </w:r>
            <w:r w:rsidR="00E452FF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4248" w:rsidRPr="009F0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Хороводные игры способствуют их улучшению – чтобы повторить движение или слова, нужно быть внимательным к другим участникам, запоминать  последовательность движений, речевое сопровождение,  правила игры. В хороводе все живут в едином пространстве и ритме. Задавая определенный ритм движения хоровода, задается и речевой ритм.</w:t>
            </w:r>
          </w:p>
          <w:tbl>
            <w:tblPr>
              <w:tblW w:w="1034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447E0E" w:rsidRPr="009F0ADD" w:rsidTr="00D03769">
              <w:trPr>
                <w:trHeight w:val="9639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0D6651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Используя повторение речевых конструкций, в том числе диалоговых,  хоровод</w:t>
                  </w:r>
                </w:p>
                <w:p w:rsidR="00E452FF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ные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игры побуждают   детей к речевой активности, повторение специально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подобран</w:t>
                  </w:r>
                  <w:proofErr w:type="gramEnd"/>
                </w:p>
                <w:p w:rsidR="00E452FF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ных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движений способствуют улучшению пространственного восприятия, двигатель</w:t>
                  </w:r>
                </w:p>
                <w:p w:rsidR="00447E0E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ной сферы,   развитию таких  видов моторики - как общей, мелкой, мимической.</w:t>
                  </w:r>
                </w:p>
                <w:p w:rsidR="000D6651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 речь здесь используется в контексте всего разворачивающегося действия,</w:t>
                  </w:r>
                </w:p>
                <w:p w:rsidR="00E452FF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находясь в определенной логике  коммуникативного поведения, когда смысл сказан</w:t>
                  </w:r>
                </w:p>
                <w:p w:rsidR="00447E0E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ного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эмоционального сопровождения представляют  единый  образ. Эта целостность способствует формированию пространственно-временных </w:t>
                  </w:r>
                  <w:r w:rsidR="00A5007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параметров</w:t>
                  </w:r>
                  <w:r w:rsidR="003F3C77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5007E" w:rsidRPr="009F0ADD" w:rsidRDefault="004B6D8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r w:rsidR="000D6651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ороводные игры 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способствуют развитию связной, диалогической речи, учат </w:t>
                  </w:r>
                </w:p>
                <w:p w:rsidR="00447E0E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детей говорить в быстром и медленном темпе, согласовывать движения со словами.</w:t>
                  </w:r>
                </w:p>
                <w:p w:rsidR="00E452FF" w:rsidRPr="009F0ADD" w:rsidRDefault="003F3C77" w:rsidP="00CB4B0A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Многократные повторения отдельных слов и фраз способствует</w:t>
                  </w:r>
                  <w:r w:rsidR="00A5007E" w:rsidRPr="009F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5007E" w:rsidRPr="009F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отрабатыванию</w:t>
                  </w:r>
                  <w:proofErr w:type="spellEnd"/>
                  <w:r w:rsidR="00A5007E" w:rsidRPr="009F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четко</w:t>
                  </w:r>
                </w:p>
                <w:p w:rsidR="00334556" w:rsidRDefault="00A5007E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</w:t>
                  </w:r>
                  <w:proofErr w:type="spellEnd"/>
                  <w:r w:rsidRPr="009F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произношения</w:t>
                  </w:r>
                  <w:proofErr w:type="gramStart"/>
                  <w:r w:rsidR="003F3C77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3F3C77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Хороводные игры доступны детям благодаря таким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чертам: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-Простота содержания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-Относительная краткость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-Многократная  повторность одного и того же действия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-Музыкальность 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-Установка на забаву, развлечение</w:t>
                  </w:r>
                </w:p>
                <w:p w:rsidR="00334556" w:rsidRPr="00334556" w:rsidRDefault="00334556" w:rsidP="0033455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Полифункциональность</w:t>
                  </w:r>
                  <w:proofErr w:type="spellEnd"/>
                  <w:r w:rsidRPr="003345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452FF" w:rsidRPr="009F0ADD" w:rsidRDefault="00E452FF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76A65" w:rsidRPr="009F0ADD" w:rsidRDefault="00606B36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976A65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бор хороводных игр</w:t>
                  </w:r>
                  <w:r w:rsidR="00976A65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976A65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происходит 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 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учетом возраста и 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эмоционального</w:t>
                  </w:r>
                  <w:r w:rsidR="003F3C77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состоя</w:t>
                  </w:r>
                  <w:proofErr w:type="gramEnd"/>
                </w:p>
                <w:p w:rsidR="003F3C77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ния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своих воспитанников.</w:t>
                  </w:r>
                </w:p>
                <w:p w:rsidR="008115FC" w:rsidRPr="009F0ADD" w:rsidRDefault="00976A65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младш</w:t>
                  </w:r>
                  <w:r w:rsidR="00D0376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их группах даже знакомый всем «К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аравай» доставляет детям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радость.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 ещё </w:t>
                  </w:r>
                  <w:r w:rsidR="00D0376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игры про зайчика и лисичку,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мишку,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который</w:t>
                  </w:r>
                  <w:r w:rsidR="00E452FF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ищет ребят.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 детей замирает сердце, и страшно, и радостно, и интересно.</w:t>
                  </w:r>
                  <w:r w:rsidR="008115F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452FF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играх, хороводах  речь взрослого слушается детьми при опоре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собственные их </w:t>
                  </w:r>
                </w:p>
                <w:p w:rsidR="00E452FF" w:rsidRPr="009F0ADD" w:rsidRDefault="00E452FF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15F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действия и движения с включенными повторами слов. Важно, что в ходе, таких игр</w:t>
                  </w:r>
                </w:p>
                <w:p w:rsidR="009F0ADD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легко устанавливается эмоциональный конта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кт взр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ослого с ребенком. По мере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овла</w:t>
                  </w:r>
                  <w:proofErr w:type="spellEnd"/>
                </w:p>
                <w:p w:rsidR="00447E0E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дения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он начинает самостоятельно играть в эти игры</w:t>
                  </w:r>
                  <w:r w:rsidR="009F0ADD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F3C77" w:rsidRPr="009F0ADD" w:rsidRDefault="00447E0E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Хороводные игры используются как «моменты радости», стабилизирующие</w:t>
                  </w:r>
                  <w:r w:rsidR="00D0376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оптимизирующие эмоциональное состояние детей в течение дня.</w:t>
                  </w:r>
                  <w:r w:rsidR="003F3C77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F3C77" w:rsidRPr="009F0ADD" w:rsidRDefault="003F3C77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звукоподражательных  играх развивается фонетический слух, интонационная сторона речи, отрабатывается четкость произношения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пособствуют развертыванию диалогов, обогащению словарного запаса, интонационного и грамматического строя речи.</w:t>
                  </w:r>
                </w:p>
                <w:p w:rsidR="004B6D8C" w:rsidRPr="009F0ADD" w:rsidRDefault="004B6D8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="00976A65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и в старшем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возрасте </w:t>
                  </w:r>
                  <w:r w:rsidR="00976A65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они не теряют своей привлекательности</w:t>
                  </w:r>
                  <w:proofErr w:type="gramStart"/>
                  <w:r w:rsidR="00976A65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CB4B0A" w:rsidRPr="009F0ADD" w:rsidRDefault="00976A65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 простыми действиями скрываются и элементы соревнования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 музыкально-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рит</w:t>
                  </w:r>
                  <w:proofErr w:type="spellEnd"/>
                </w:p>
                <w:p w:rsidR="00CB4B0A" w:rsidRPr="009F0ADD" w:rsidRDefault="00976A65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мические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движения, и тренировка артикуляционного аппарата,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возможность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</w:t>
                  </w:r>
                  <w:proofErr w:type="gramEnd"/>
                </w:p>
                <w:p w:rsidR="009F0ADD" w:rsidRPr="009F0ADD" w:rsidRDefault="00976A65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явить фантазию и творчество.</w:t>
                  </w:r>
                  <w:r w:rsidR="004B6D8C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памяти остаются красивей</w:t>
                  </w:r>
                  <w:r w:rsidR="000141F6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шие примеры </w:t>
                  </w:r>
                  <w:proofErr w:type="gramStart"/>
                  <w:r w:rsidR="000141F6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народных</w:t>
                  </w:r>
                  <w:proofErr w:type="gramEnd"/>
                  <w:r w:rsidR="000141F6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9F0ADD" w:rsidRPr="009F0ADD" w:rsidRDefault="000141F6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текстов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сравнений ,приговорок. </w:t>
                  </w:r>
                  <w:r w:rsidR="00976A65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Очень хотят дети быть водящими в таких играх, что</w:t>
                  </w:r>
                </w:p>
                <w:p w:rsidR="00976A65" w:rsidRPr="009F0ADD" w:rsidRDefault="00976A65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бы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проявить свои личностные качества.</w:t>
                  </w:r>
                </w:p>
                <w:p w:rsidR="009F0ADD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Ребёнок  участвует 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хороводной игре</w:t>
                  </w:r>
                  <w:proofErr w:type="gramStart"/>
                  <w:r w:rsidR="000141F6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как субъект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игров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ой деятельности, а не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пасси</w:t>
                  </w:r>
                  <w:proofErr w:type="spellEnd"/>
                </w:p>
                <w:p w:rsidR="008115FC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вный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447E0E" w:rsidRPr="009F0A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педагогического воздействия.</w:t>
                  </w:r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5007E" w:rsidRPr="009F0ADD" w:rsidRDefault="00606B36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  <w:r w:rsidR="008115FC"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Хороводные игры и игры с пением способствуют выразительности речи и согласованности слов с движениями, формируют произвольное запоминание текстов и движений. На занятиях хороводные игры можно проводить вместо традиционной физкультминутки, подбирая по лексической теме. Дети переключаются с одного вида </w:t>
                  </w:r>
                </w:p>
                <w:p w:rsidR="008115FC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деятельности на другой, тем самым повышая работоспособность, снимая нагрузки, связанные с сидением. </w:t>
                  </w:r>
                  <w:proofErr w:type="gramEnd"/>
                </w:p>
                <w:p w:rsidR="00A5007E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Чтобы физкультминутки – хороводные игры – проходили в хорошем игровом темпе, разучиваются новые хороводные упражнения, а также дается знакомства с новой лексической темой. Дети успевают разучить и усвоить новую хороводную игру -</w:t>
                  </w:r>
                </w:p>
                <w:p w:rsidR="00A5007E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одновременно проговаривают стихотворные тексты с движением. Движения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стано</w:t>
                  </w:r>
                  <w:proofErr w:type="spellEnd"/>
                </w:p>
                <w:p w:rsidR="00606B36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вятся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более координированными, речь ритмизируется движениями, делается более </w:t>
                  </w:r>
                </w:p>
                <w:p w:rsidR="00A5007E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громкой, четкой и эмоциональной, а наличие рифмы положительно влияет на 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слухо</w:t>
                  </w:r>
                  <w:proofErr w:type="spellEnd"/>
                </w:p>
                <w:p w:rsidR="00A5007E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вое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восприятие. Хороводные игры и упражнения можно проводить на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интегрирова</w:t>
                  </w:r>
                  <w:proofErr w:type="spellEnd"/>
                </w:p>
                <w:p w:rsidR="00CB4B0A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нных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занятиях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а также на занятиях по ознакомлению с окружающими. Тексты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подби</w:t>
                  </w:r>
                  <w:proofErr w:type="spellEnd"/>
                </w:p>
                <w:p w:rsidR="00A5007E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раются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так, чтобы они не только по смыслу сочетались с занятием, но и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</w:t>
                  </w:r>
                  <w:proofErr w:type="spellEnd"/>
                </w:p>
                <w:p w:rsidR="008115FC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жали в себе большое коли</w:t>
                  </w:r>
                  <w:r w:rsidR="00A5007E"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чество разнообразных движений. </w:t>
                  </w:r>
                </w:p>
                <w:p w:rsidR="00A5007E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Разученные хороводные игры и упражнения способствуют  развитию речевой актив</w:t>
                  </w:r>
                </w:p>
                <w:p w:rsidR="00CB4B0A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ности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 детей в группе и являются  первой ступенькой в развитии творческих способ</w:t>
                  </w:r>
                </w:p>
                <w:p w:rsidR="008115FC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ностей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ребят. Они уже по собственной инициативе и с большой охотой воспроизводят  хороводы в свободное время и в самостоятельной деятельности. </w:t>
                  </w:r>
                </w:p>
                <w:p w:rsidR="009F0ADD" w:rsidRPr="009F0ADD" w:rsidRDefault="009F0ADD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115FC" w:rsidRPr="009F0ADD" w:rsidRDefault="00606B36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  <w:r w:rsidR="008115FC"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результате можно сделать следующие выводы: </w:t>
                  </w:r>
                </w:p>
                <w:p w:rsidR="008115FC" w:rsidRPr="009F0ADD" w:rsidRDefault="00606B36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8115FC"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Хороводные игры и упражнения имеют положительное значение в обучении детей.</w:t>
                  </w:r>
                </w:p>
                <w:p w:rsidR="008115FC" w:rsidRPr="00606B36" w:rsidRDefault="00606B36" w:rsidP="00CB4B0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8115FC" w:rsidRPr="009F0A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Регулярное проведение игр положительно сказывается на  исправлении  речи детей. </w:t>
                  </w:r>
                </w:p>
                <w:p w:rsidR="00CB4B0A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есть народные игры содержат в себе все необходимое для развития детей, включая</w:t>
                  </w:r>
                </w:p>
                <w:p w:rsidR="00CB4B0A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интересующий нас аспект - развитие речи дошкольников. Таким образом, ставя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</w:t>
                  </w:r>
                  <w:proofErr w:type="spellEnd"/>
                </w:p>
                <w:p w:rsidR="00E452FF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</w:t>
                  </w:r>
                  <w:proofErr w:type="spellEnd"/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ребенком новые задачи, требующие новых форм общения, различные по своим целям и содержанию народные фольклорные игры регулируют</w:t>
                  </w:r>
                  <w:r w:rsidR="00E452FF"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характер совместной</w:t>
                  </w:r>
                </w:p>
                <w:p w:rsidR="00E452FF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детей в играх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взрослыми и сверстниками, усложняется и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</w:t>
                  </w:r>
                  <w:proofErr w:type="spellEnd"/>
                </w:p>
                <w:p w:rsidR="00E452FF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тельная речевая деятельность дошкольников. С помощью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народных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фольклорных</w:t>
                  </w:r>
                </w:p>
                <w:p w:rsidR="00E452FF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игр можно направлять развитие и дифференциацию форм и функций речи в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</w:t>
                  </w:r>
                  <w:proofErr w:type="spellEnd"/>
                </w:p>
                <w:p w:rsidR="00E452FF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возрасте</w:t>
                  </w:r>
                  <w:proofErr w:type="gram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Кроме того, народные игры прекрасно служат и для усвоения ребенком грамматического</w:t>
                  </w:r>
                  <w:r w:rsidR="00E452FF"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строя и звукового состава родного языка, поэтому могут выступить</w:t>
                  </w:r>
                </w:p>
                <w:p w:rsidR="00E452FF" w:rsidRPr="009F0ADD" w:rsidRDefault="008115FC" w:rsidP="00CB4B0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наши дни, как прекрасные инновационные средства для развития речи </w:t>
                  </w: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дошкольни</w:t>
                  </w:r>
                  <w:proofErr w:type="spellEnd"/>
                </w:p>
                <w:p w:rsidR="00447E0E" w:rsidRPr="009F0ADD" w:rsidRDefault="008115FC" w:rsidP="00E452F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ков.</w:t>
                  </w:r>
                </w:p>
                <w:p w:rsidR="00E452FF" w:rsidRPr="009F0ADD" w:rsidRDefault="00E452FF" w:rsidP="00E452F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6B36" w:rsidRDefault="00E452FF" w:rsidP="00E452F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A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Таким образом, народные игры интересны и актуальны и в настоящее время. Игры вызывают активную работу мысли, способствуют расширению кругозора, уточнению представлений об окружающем мире, совершенствованию всех умственных и </w:t>
                  </w:r>
                  <w:proofErr w:type="gram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психи</w:t>
                  </w:r>
                  <w:proofErr w:type="gramEnd"/>
                </w:p>
                <w:p w:rsidR="00E452FF" w:rsidRPr="009F0ADD" w:rsidRDefault="00E452FF" w:rsidP="00E452F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ческих</w:t>
                  </w:r>
                  <w:proofErr w:type="spellEnd"/>
                  <w:r w:rsidRPr="009F0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процессов, стимулирует переход детского организма к более высокой степени развития.</w:t>
                  </w:r>
                </w:p>
                <w:p w:rsidR="009F0ADD" w:rsidRDefault="009F0ADD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</w:p>
                <w:p w:rsidR="009F0ADD" w:rsidRDefault="009F0ADD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Литература </w:t>
                  </w:r>
                </w:p>
                <w:p w:rsidR="009F0ADD" w:rsidRDefault="009F0ADD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1.«Основная образовательная программа дошкольного образования» под редакцией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Н.Е.Вераксы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,Т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.С.Комаровой,М.А.Васильевой</w:t>
                  </w:r>
                  <w:proofErr w:type="spellEnd"/>
                </w:p>
                <w:p w:rsidR="009F0ADD" w:rsidRPr="009F0ADD" w:rsidRDefault="009F0ADD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2</w:t>
                  </w:r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.Воспитание и обучение детей раннего возраста  В.В. </w:t>
                  </w:r>
                  <w:proofErr w:type="spellStart"/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Гербова</w:t>
                  </w:r>
                  <w:proofErr w:type="spellEnd"/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, Р.Г.Козакова</w:t>
                  </w:r>
                </w:p>
                <w:p w:rsidR="009F0ADD" w:rsidRPr="009F0ADD" w:rsidRDefault="009F0ADD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раздел «Развитие речи детей через народное творчество».</w:t>
                  </w:r>
                </w:p>
                <w:p w:rsidR="00606B36" w:rsidRDefault="00334556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3. Журнал «Д</w:t>
                  </w:r>
                  <w:r w:rsidR="009F0ADD"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ошкольная педагогика» № 3, 2004г. статья «Важный этап в развитии </w:t>
                  </w:r>
                </w:p>
                <w:p w:rsidR="009F0ADD" w:rsidRPr="009F0ADD" w:rsidRDefault="009F0ADD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речи» </w:t>
                  </w:r>
                  <w:proofErr w:type="spellStart"/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А.О.Рулёва</w:t>
                  </w:r>
                  <w:proofErr w:type="spellEnd"/>
                </w:p>
                <w:p w:rsidR="00606B36" w:rsidRDefault="00334556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4</w:t>
                  </w:r>
                  <w:r w:rsidR="009F0ADD"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. Журнал «Дошкольное воспитание» №5, 2009г. «Водичка, водичка умой </w:t>
                  </w:r>
                  <w:proofErr w:type="gramStart"/>
                  <w:r w:rsidR="009F0ADD"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моё</w:t>
                  </w:r>
                  <w:proofErr w:type="gramEnd"/>
                  <w:r w:rsidR="009F0ADD"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="009F0ADD"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личи</w:t>
                  </w:r>
                  <w:proofErr w:type="spellEnd"/>
                </w:p>
                <w:p w:rsidR="009F0ADD" w:rsidRPr="009F0ADD" w:rsidRDefault="009F0ADD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ко» Г.Иванова, </w:t>
                  </w:r>
                  <w:proofErr w:type="spellStart"/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В.Курашева</w:t>
                  </w:r>
                  <w:proofErr w:type="spellEnd"/>
                  <w:r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F0ADD" w:rsidRPr="009F0ADD" w:rsidRDefault="00334556" w:rsidP="009F0ADD">
                  <w:pPr>
                    <w:spacing w:after="300" w:line="448" w:lineRule="atLeast"/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5 </w:t>
                  </w:r>
                  <w:r w:rsidR="009F0ADD"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. Журнал «Воспитатель ДОУ» №1 </w:t>
                  </w:r>
                  <w:r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9F0ADD" w:rsidRPr="009F0ADD">
                    <w:rPr>
                      <w:rFonts w:ascii="Times New Roman" w:eastAsia="Times New Roman" w:hAnsi="Times New Roman" w:cs="Times New Roman"/>
                      <w:color w:val="211E1E"/>
                      <w:sz w:val="28"/>
                      <w:szCs w:val="28"/>
                      <w:lang w:eastAsia="ru-RU"/>
                    </w:rPr>
                    <w:t>2009г  «Воспитание творчеством» Г.С.Косарева, Е.Б.Москалёва</w:t>
                  </w:r>
                </w:p>
                <w:p w:rsidR="00E452FF" w:rsidRPr="009F0ADD" w:rsidRDefault="00E452FF" w:rsidP="00E452FF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11500" w:rsidRPr="009F0ADD" w:rsidRDefault="00711500" w:rsidP="00CB4B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767F" w:rsidRPr="009F0ADD" w:rsidRDefault="001B40B9" w:rsidP="00CB4B0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9767F" w:rsidRPr="009F0ADD" w:rsidSect="00B667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72"/>
    <w:rsid w:val="000141F6"/>
    <w:rsid w:val="000D6651"/>
    <w:rsid w:val="001B40B9"/>
    <w:rsid w:val="001D07E6"/>
    <w:rsid w:val="00222118"/>
    <w:rsid w:val="00223FE9"/>
    <w:rsid w:val="00262B67"/>
    <w:rsid w:val="00292FF1"/>
    <w:rsid w:val="002F45C8"/>
    <w:rsid w:val="00313036"/>
    <w:rsid w:val="00334556"/>
    <w:rsid w:val="003D3D8F"/>
    <w:rsid w:val="003F3C77"/>
    <w:rsid w:val="00421D19"/>
    <w:rsid w:val="00447E0E"/>
    <w:rsid w:val="00495D5C"/>
    <w:rsid w:val="00496D32"/>
    <w:rsid w:val="004B228E"/>
    <w:rsid w:val="004B6D8C"/>
    <w:rsid w:val="005138DC"/>
    <w:rsid w:val="0057547F"/>
    <w:rsid w:val="00606B36"/>
    <w:rsid w:val="00634248"/>
    <w:rsid w:val="00711500"/>
    <w:rsid w:val="008115FC"/>
    <w:rsid w:val="00976A65"/>
    <w:rsid w:val="00997722"/>
    <w:rsid w:val="009F0ADD"/>
    <w:rsid w:val="00A26372"/>
    <w:rsid w:val="00A5007E"/>
    <w:rsid w:val="00B667C8"/>
    <w:rsid w:val="00B93C69"/>
    <w:rsid w:val="00C327FF"/>
    <w:rsid w:val="00CB4B0A"/>
    <w:rsid w:val="00CB7ABB"/>
    <w:rsid w:val="00D00D79"/>
    <w:rsid w:val="00D03769"/>
    <w:rsid w:val="00D35337"/>
    <w:rsid w:val="00D416E4"/>
    <w:rsid w:val="00DE148D"/>
    <w:rsid w:val="00E452FF"/>
    <w:rsid w:val="00E456CB"/>
    <w:rsid w:val="00E6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2"/>
  </w:style>
  <w:style w:type="paragraph" w:styleId="1">
    <w:name w:val="heading 1"/>
    <w:basedOn w:val="a"/>
    <w:link w:val="10"/>
    <w:uiPriority w:val="9"/>
    <w:qFormat/>
    <w:rsid w:val="00E63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D665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sihdocs.ru/sovremennie-podhodi-k-razvitiyu-yazika-i-rechi-detej-rannego-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6114-9BED-487A-A367-17398C0D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2019-01-24T17:20:00Z</dcterms:created>
  <dcterms:modified xsi:type="dcterms:W3CDTF">2020-10-06T19:27:00Z</dcterms:modified>
</cp:coreProperties>
</file>